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F45" w:rsidRPr="00552F91" w:rsidRDefault="00482F45" w:rsidP="002472AB">
      <w:pPr>
        <w:tabs>
          <w:tab w:val="right" w:pos="9648"/>
        </w:tabs>
        <w:suppressAutoHyphens/>
        <w:jc w:val="both"/>
        <w:rPr>
          <w:spacing w:val="-2"/>
          <w:sz w:val="22"/>
          <w:szCs w:val="22"/>
        </w:rPr>
      </w:pPr>
      <w:proofErr w:type="spellStart"/>
      <w:r w:rsidRPr="00552F91">
        <w:rPr>
          <w:spacing w:val="-2"/>
          <w:sz w:val="22"/>
          <w:szCs w:val="22"/>
        </w:rPr>
        <w:t>Rauli</w:t>
      </w:r>
      <w:proofErr w:type="spellEnd"/>
      <w:r w:rsidRPr="00552F91">
        <w:rPr>
          <w:spacing w:val="-2"/>
          <w:sz w:val="22"/>
          <w:szCs w:val="22"/>
        </w:rPr>
        <w:t xml:space="preserve"> </w:t>
      </w:r>
      <w:proofErr w:type="spellStart"/>
      <w:r w:rsidRPr="00552F91">
        <w:rPr>
          <w:spacing w:val="-2"/>
          <w:sz w:val="22"/>
          <w:szCs w:val="22"/>
        </w:rPr>
        <w:t>Susmel</w:t>
      </w:r>
      <w:proofErr w:type="spellEnd"/>
      <w:r w:rsidRPr="00552F91">
        <w:rPr>
          <w:spacing w:val="-2"/>
          <w:sz w:val="22"/>
          <w:szCs w:val="22"/>
        </w:rPr>
        <w:tab/>
        <w:t>Fall 20</w:t>
      </w:r>
      <w:r w:rsidR="00767879">
        <w:rPr>
          <w:spacing w:val="-2"/>
          <w:sz w:val="22"/>
          <w:szCs w:val="22"/>
        </w:rPr>
        <w:t>15</w:t>
      </w:r>
      <w:r w:rsidRPr="00552F91">
        <w:rPr>
          <w:spacing w:val="-2"/>
          <w:sz w:val="22"/>
          <w:szCs w:val="22"/>
        </w:rPr>
        <w:fldChar w:fldCharType="begin"/>
      </w:r>
      <w:r w:rsidRPr="00552F91">
        <w:rPr>
          <w:spacing w:val="-2"/>
          <w:sz w:val="22"/>
          <w:szCs w:val="22"/>
        </w:rPr>
        <w:instrText xml:space="preserve">PRIVATE </w:instrText>
      </w:r>
      <w:r w:rsidRPr="00552F91">
        <w:rPr>
          <w:spacing w:val="-2"/>
          <w:sz w:val="22"/>
          <w:szCs w:val="22"/>
        </w:rPr>
      </w:r>
      <w:r w:rsidRPr="00552F91">
        <w:rPr>
          <w:spacing w:val="-2"/>
          <w:sz w:val="22"/>
          <w:szCs w:val="22"/>
        </w:rPr>
        <w:fldChar w:fldCharType="end"/>
      </w:r>
    </w:p>
    <w:p w:rsidR="00482F45" w:rsidRPr="00552F91" w:rsidRDefault="00482F45" w:rsidP="00482F45">
      <w:pPr>
        <w:tabs>
          <w:tab w:val="right" w:pos="9648"/>
        </w:tabs>
        <w:suppressAutoHyphens/>
        <w:jc w:val="both"/>
        <w:rPr>
          <w:spacing w:val="-2"/>
          <w:sz w:val="22"/>
          <w:szCs w:val="22"/>
        </w:rPr>
      </w:pPr>
      <w:r w:rsidRPr="00552F91">
        <w:rPr>
          <w:spacing w:val="-2"/>
          <w:sz w:val="22"/>
          <w:szCs w:val="22"/>
        </w:rPr>
        <w:t>FINA 8379</w:t>
      </w:r>
    </w:p>
    <w:p w:rsidR="00482F45" w:rsidRPr="00552F91" w:rsidRDefault="00482F45" w:rsidP="00482F45">
      <w:pPr>
        <w:tabs>
          <w:tab w:val="center" w:pos="4824"/>
        </w:tabs>
        <w:suppressAutoHyphens/>
        <w:jc w:val="both"/>
        <w:rPr>
          <w:b/>
          <w:spacing w:val="-2"/>
          <w:sz w:val="22"/>
          <w:szCs w:val="22"/>
        </w:rPr>
      </w:pPr>
      <w:r w:rsidRPr="00552F91">
        <w:rPr>
          <w:b/>
          <w:spacing w:val="-2"/>
          <w:sz w:val="22"/>
          <w:szCs w:val="22"/>
        </w:rPr>
        <w:tab/>
        <w:t>Econometrics I: Midterm 3</w:t>
      </w:r>
    </w:p>
    <w:p w:rsidR="00482F45" w:rsidRDefault="00482F45" w:rsidP="00D97981">
      <w:pPr>
        <w:tabs>
          <w:tab w:val="left" w:pos="-720"/>
        </w:tabs>
        <w:suppressAutoHyphens/>
        <w:jc w:val="both"/>
        <w:rPr>
          <w:spacing w:val="-2"/>
          <w:sz w:val="22"/>
          <w:szCs w:val="22"/>
        </w:rPr>
      </w:pPr>
      <w:r w:rsidRPr="00552F91">
        <w:rPr>
          <w:spacing w:val="-2"/>
          <w:sz w:val="22"/>
          <w:szCs w:val="22"/>
          <w:u w:val="single"/>
        </w:rPr>
        <w:t>Reminder</w:t>
      </w:r>
      <w:r w:rsidRPr="00552F91">
        <w:rPr>
          <w:spacing w:val="-2"/>
          <w:sz w:val="22"/>
          <w:szCs w:val="22"/>
        </w:rPr>
        <w:t xml:space="preserve">: This is an open book exam. Strive for brevity and precision. Show your work. Do </w:t>
      </w:r>
      <w:r w:rsidR="00DE0C71" w:rsidRPr="00552F91">
        <w:rPr>
          <w:spacing w:val="-2"/>
          <w:sz w:val="22"/>
          <w:szCs w:val="22"/>
        </w:rPr>
        <w:t>not feel you must take all 2</w:t>
      </w:r>
      <w:r w:rsidRPr="00552F91">
        <w:rPr>
          <w:spacing w:val="-2"/>
          <w:sz w:val="22"/>
          <w:szCs w:val="22"/>
        </w:rPr>
        <w:t xml:space="preserve"> hrs </w:t>
      </w:r>
      <w:r w:rsidR="00DE0C71" w:rsidRPr="00552F91">
        <w:rPr>
          <w:spacing w:val="-2"/>
          <w:sz w:val="22"/>
          <w:szCs w:val="22"/>
        </w:rPr>
        <w:t xml:space="preserve">and 15’ for </w:t>
      </w:r>
      <w:r w:rsidRPr="00552F91">
        <w:rPr>
          <w:spacing w:val="-2"/>
          <w:sz w:val="22"/>
          <w:szCs w:val="22"/>
        </w:rPr>
        <w:t>this exam.</w:t>
      </w:r>
      <w:r w:rsidR="00EF1AD7" w:rsidRPr="00552F91">
        <w:rPr>
          <w:spacing w:val="-2"/>
          <w:sz w:val="22"/>
          <w:szCs w:val="22"/>
        </w:rPr>
        <w:t xml:space="preserve"> </w:t>
      </w:r>
    </w:p>
    <w:p w:rsidR="00D97981" w:rsidRPr="00552F91" w:rsidRDefault="00D97981" w:rsidP="00D97981">
      <w:pPr>
        <w:tabs>
          <w:tab w:val="left" w:pos="-720"/>
        </w:tabs>
        <w:suppressAutoHyphens/>
        <w:jc w:val="both"/>
        <w:rPr>
          <w:spacing w:val="-2"/>
          <w:sz w:val="22"/>
          <w:szCs w:val="22"/>
          <w:u w:val="single"/>
        </w:rPr>
      </w:pPr>
    </w:p>
    <w:p w:rsidR="00EF1AD7" w:rsidRPr="00552F91" w:rsidRDefault="00EF1AD7" w:rsidP="00DE0C71">
      <w:pPr>
        <w:tabs>
          <w:tab w:val="left" w:pos="-720"/>
        </w:tabs>
        <w:suppressAutoHyphens/>
        <w:jc w:val="both"/>
        <w:rPr>
          <w:b/>
          <w:spacing w:val="-2"/>
        </w:rPr>
      </w:pPr>
      <w:r w:rsidRPr="00552F91">
        <w:rPr>
          <w:b/>
          <w:spacing w:val="-2"/>
        </w:rPr>
        <w:t xml:space="preserve">General Questions </w:t>
      </w:r>
    </w:p>
    <w:p w:rsidR="0022636F" w:rsidRPr="0022636F" w:rsidRDefault="00DE0C71" w:rsidP="0022636F">
      <w:pPr>
        <w:autoSpaceDE w:val="0"/>
        <w:autoSpaceDN w:val="0"/>
        <w:adjustRightInd w:val="0"/>
        <w:rPr>
          <w:sz w:val="22"/>
          <w:szCs w:val="22"/>
        </w:rPr>
      </w:pPr>
      <w:r w:rsidRPr="0022636F">
        <w:rPr>
          <w:rFonts w:eastAsia="MS Mincho"/>
          <w:b/>
          <w:color w:val="000000"/>
          <w:sz w:val="22"/>
          <w:szCs w:val="22"/>
          <w:lang w:eastAsia="ja-JP"/>
        </w:rPr>
        <w:t>1</w:t>
      </w:r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. </w:t>
      </w:r>
      <w:r w:rsidR="0022636F" w:rsidRPr="0022636F">
        <w:rPr>
          <w:sz w:val="22"/>
          <w:szCs w:val="22"/>
        </w:rPr>
        <w:t xml:space="preserve"> Consider the model:</w:t>
      </w:r>
    </w:p>
    <w:p w:rsidR="0022636F" w:rsidRPr="0022636F" w:rsidRDefault="0022636F" w:rsidP="0022636F">
      <w:pPr>
        <w:autoSpaceDE w:val="0"/>
        <w:autoSpaceDN w:val="0"/>
        <w:adjustRightInd w:val="0"/>
        <w:rPr>
          <w:spacing w:val="-2"/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ab/>
      </w:r>
      <w:proofErr w:type="spellStart"/>
      <w:proofErr w:type="gramStart"/>
      <w:r w:rsidRPr="0022636F">
        <w:rPr>
          <w:b/>
          <w:bCs/>
          <w:spacing w:val="-2"/>
          <w:sz w:val="22"/>
          <w:szCs w:val="22"/>
        </w:rPr>
        <w:t>y</w:t>
      </w:r>
      <w:r w:rsidRPr="0022636F">
        <w:rPr>
          <w:spacing w:val="-2"/>
          <w:sz w:val="22"/>
          <w:szCs w:val="22"/>
          <w:vertAlign w:val="subscript"/>
        </w:rPr>
        <w:t>i</w:t>
      </w:r>
      <w:proofErr w:type="spellEnd"/>
      <w:proofErr w:type="gramEnd"/>
      <w:r w:rsidRPr="0022636F">
        <w:rPr>
          <w:spacing w:val="-2"/>
          <w:sz w:val="22"/>
          <w:szCs w:val="22"/>
        </w:rPr>
        <w:t xml:space="preserve"> = </w:t>
      </w:r>
      <w:r w:rsidRPr="0022636F">
        <w:rPr>
          <w:b/>
          <w:bCs/>
          <w:spacing w:val="-2"/>
          <w:sz w:val="22"/>
          <w:szCs w:val="22"/>
        </w:rPr>
        <w:t>X</w:t>
      </w:r>
      <w:r w:rsidRPr="0022636F">
        <w:rPr>
          <w:b/>
          <w:bCs/>
          <w:spacing w:val="-2"/>
          <w:sz w:val="22"/>
          <w:szCs w:val="22"/>
          <w:vertAlign w:val="subscript"/>
        </w:rPr>
        <w:t xml:space="preserve"> </w:t>
      </w:r>
      <w:r w:rsidRPr="0022636F">
        <w:rPr>
          <w:b/>
          <w:bCs/>
          <w:spacing w:val="-2"/>
          <w:sz w:val="22"/>
          <w:szCs w:val="22"/>
        </w:rPr>
        <w:t>β</w:t>
      </w:r>
      <w:r w:rsidRPr="0022636F">
        <w:rPr>
          <w:spacing w:val="-2"/>
          <w:sz w:val="22"/>
          <w:szCs w:val="22"/>
        </w:rPr>
        <w:t xml:space="preserve"> + α</w:t>
      </w:r>
      <w:proofErr w:type="spellStart"/>
      <w:r w:rsidRPr="0022636F">
        <w:rPr>
          <w:spacing w:val="-2"/>
          <w:sz w:val="22"/>
          <w:szCs w:val="22"/>
          <w:vertAlign w:val="subscript"/>
        </w:rPr>
        <w:t>i</w:t>
      </w:r>
      <w:proofErr w:type="spellEnd"/>
      <w:r w:rsidRPr="0022636F">
        <w:rPr>
          <w:spacing w:val="-2"/>
          <w:sz w:val="22"/>
          <w:szCs w:val="22"/>
          <w:vertAlign w:val="subscript"/>
        </w:rPr>
        <w:t xml:space="preserve"> </w:t>
      </w:r>
      <w:r w:rsidRPr="0022636F">
        <w:rPr>
          <w:spacing w:val="-2"/>
          <w:sz w:val="22"/>
          <w:szCs w:val="22"/>
        </w:rPr>
        <w:t xml:space="preserve">+ </w:t>
      </w:r>
      <w:proofErr w:type="spellStart"/>
      <w:r w:rsidRPr="0022636F">
        <w:rPr>
          <w:b/>
          <w:bCs/>
          <w:spacing w:val="-2"/>
          <w:sz w:val="22"/>
          <w:szCs w:val="22"/>
        </w:rPr>
        <w:t>ε</w:t>
      </w:r>
      <w:r w:rsidRPr="0022636F">
        <w:rPr>
          <w:spacing w:val="-2"/>
          <w:sz w:val="22"/>
          <w:szCs w:val="22"/>
          <w:vertAlign w:val="subscript"/>
        </w:rPr>
        <w:t>i</w:t>
      </w:r>
      <w:proofErr w:type="spellEnd"/>
      <w:r w:rsidRPr="0022636F">
        <w:rPr>
          <w:spacing w:val="-2"/>
          <w:sz w:val="22"/>
          <w:szCs w:val="22"/>
        </w:rPr>
        <w:t>,</w:t>
      </w:r>
      <w:r w:rsidRPr="0022636F">
        <w:rPr>
          <w:spacing w:val="-2"/>
          <w:sz w:val="22"/>
          <w:szCs w:val="22"/>
        </w:rPr>
        <w:tab/>
      </w:r>
      <w:r w:rsidRPr="0022636F">
        <w:rPr>
          <w:spacing w:val="-2"/>
          <w:sz w:val="22"/>
          <w:szCs w:val="22"/>
        </w:rPr>
        <w:tab/>
      </w:r>
      <w:proofErr w:type="spellStart"/>
      <w:r w:rsidRPr="0022636F">
        <w:rPr>
          <w:spacing w:val="-2"/>
          <w:sz w:val="22"/>
          <w:szCs w:val="22"/>
        </w:rPr>
        <w:t>i</w:t>
      </w:r>
      <w:proofErr w:type="spellEnd"/>
      <w:r w:rsidRPr="0022636F">
        <w:rPr>
          <w:spacing w:val="-2"/>
          <w:sz w:val="22"/>
          <w:szCs w:val="22"/>
        </w:rPr>
        <w:t>=1,2,....,n</w:t>
      </w:r>
      <w:r w:rsidRPr="0022636F">
        <w:rPr>
          <w:spacing w:val="-2"/>
          <w:sz w:val="22"/>
          <w:szCs w:val="22"/>
        </w:rPr>
        <w:tab/>
        <w:t>(1)</w:t>
      </w:r>
    </w:p>
    <w:p w:rsidR="0022636F" w:rsidRPr="0022636F" w:rsidRDefault="0022636F" w:rsidP="0022636F">
      <w:pPr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22636F">
        <w:rPr>
          <w:spacing w:val="-2"/>
          <w:sz w:val="22"/>
          <w:szCs w:val="22"/>
        </w:rPr>
        <w:t>where</w:t>
      </w:r>
      <w:proofErr w:type="gramEnd"/>
      <w:r w:rsidRPr="0022636F">
        <w:rPr>
          <w:spacing w:val="-2"/>
          <w:sz w:val="22"/>
          <w:szCs w:val="22"/>
        </w:rPr>
        <w:t xml:space="preserve"> </w:t>
      </w:r>
      <w:proofErr w:type="spellStart"/>
      <w:r w:rsidRPr="0022636F">
        <w:rPr>
          <w:b/>
          <w:bCs/>
          <w:sz w:val="22"/>
          <w:szCs w:val="22"/>
        </w:rPr>
        <w:t>y</w:t>
      </w:r>
      <w:r w:rsidRPr="0022636F">
        <w:rPr>
          <w:sz w:val="22"/>
          <w:szCs w:val="22"/>
          <w:vertAlign w:val="subscript"/>
        </w:rPr>
        <w:t>i</w:t>
      </w:r>
      <w:proofErr w:type="spellEnd"/>
      <w:r w:rsidRPr="0022636F">
        <w:rPr>
          <w:sz w:val="22"/>
          <w:szCs w:val="22"/>
        </w:rPr>
        <w:t xml:space="preserve"> is a Tx1 dependent variable, </w:t>
      </w:r>
      <w:r w:rsidRPr="0022636F">
        <w:rPr>
          <w:b/>
          <w:bCs/>
          <w:sz w:val="22"/>
          <w:szCs w:val="22"/>
        </w:rPr>
        <w:t>X</w:t>
      </w:r>
      <w:r w:rsidRPr="0022636F">
        <w:rPr>
          <w:sz w:val="22"/>
          <w:szCs w:val="22"/>
          <w:vertAlign w:val="subscript"/>
        </w:rPr>
        <w:t xml:space="preserve"> </w:t>
      </w:r>
      <w:r w:rsidRPr="0022636F">
        <w:rPr>
          <w:sz w:val="22"/>
          <w:szCs w:val="22"/>
        </w:rPr>
        <w:t xml:space="preserve">is a </w:t>
      </w:r>
      <w:proofErr w:type="spellStart"/>
      <w:r w:rsidRPr="0022636F">
        <w:rPr>
          <w:sz w:val="22"/>
          <w:szCs w:val="22"/>
        </w:rPr>
        <w:t>Txk</w:t>
      </w:r>
      <w:proofErr w:type="spellEnd"/>
      <w:r w:rsidRPr="0022636F">
        <w:rPr>
          <w:sz w:val="22"/>
          <w:szCs w:val="22"/>
          <w:vertAlign w:val="subscript"/>
        </w:rPr>
        <w:t xml:space="preserve"> </w:t>
      </w:r>
      <w:r w:rsidRPr="0022636F">
        <w:rPr>
          <w:sz w:val="22"/>
          <w:szCs w:val="22"/>
        </w:rPr>
        <w:t xml:space="preserve"> matrix of explanatory variables, </w:t>
      </w:r>
      <w:r w:rsidRPr="0022636F">
        <w:rPr>
          <w:b/>
          <w:bCs/>
          <w:sz w:val="22"/>
          <w:szCs w:val="22"/>
        </w:rPr>
        <w:sym w:font="Symbol" w:char="F062"/>
      </w:r>
      <w:r w:rsidRPr="0022636F">
        <w:rPr>
          <w:sz w:val="22"/>
          <w:szCs w:val="22"/>
          <w:vertAlign w:val="subscript"/>
        </w:rPr>
        <w:t xml:space="preserve"> </w:t>
      </w:r>
      <w:r w:rsidRPr="0022636F">
        <w:rPr>
          <w:sz w:val="22"/>
          <w:szCs w:val="22"/>
        </w:rPr>
        <w:t xml:space="preserve">is a kx1vector of coefficients, </w:t>
      </w:r>
      <w:r w:rsidRPr="0022636F">
        <w:rPr>
          <w:spacing w:val="-2"/>
          <w:sz w:val="22"/>
          <w:szCs w:val="22"/>
        </w:rPr>
        <w:t>α</w:t>
      </w:r>
      <w:proofErr w:type="spellStart"/>
      <w:r w:rsidRPr="0022636F">
        <w:rPr>
          <w:spacing w:val="-2"/>
          <w:sz w:val="22"/>
          <w:szCs w:val="22"/>
          <w:vertAlign w:val="subscript"/>
        </w:rPr>
        <w:t>i</w:t>
      </w:r>
      <w:r w:rsidRPr="0022636F">
        <w:rPr>
          <w:sz w:val="22"/>
          <w:szCs w:val="22"/>
          <w:vertAlign w:val="subscript"/>
        </w:rPr>
        <w:t>,</w:t>
      </w:r>
      <w:r w:rsidRPr="0022636F">
        <w:rPr>
          <w:sz w:val="22"/>
          <w:szCs w:val="22"/>
        </w:rPr>
        <w:t>is</w:t>
      </w:r>
      <w:proofErr w:type="spellEnd"/>
      <w:r w:rsidRPr="0022636F">
        <w:rPr>
          <w:sz w:val="22"/>
          <w:szCs w:val="22"/>
        </w:rPr>
        <w:t xml:space="preserve"> a constant </w:t>
      </w:r>
      <w:r w:rsidRPr="0022636F">
        <w:rPr>
          <w:sz w:val="22"/>
          <w:szCs w:val="22"/>
          <w:vertAlign w:val="subscript"/>
        </w:rPr>
        <w:t xml:space="preserve"> </w:t>
      </w:r>
      <w:r w:rsidRPr="0022636F">
        <w:rPr>
          <w:sz w:val="22"/>
          <w:szCs w:val="22"/>
        </w:rPr>
        <w:t xml:space="preserve">and </w:t>
      </w:r>
      <w:proofErr w:type="spellStart"/>
      <w:r w:rsidRPr="0022636F">
        <w:rPr>
          <w:b/>
          <w:bCs/>
          <w:spacing w:val="-2"/>
          <w:sz w:val="22"/>
          <w:szCs w:val="22"/>
        </w:rPr>
        <w:t>ε</w:t>
      </w:r>
      <w:r w:rsidRPr="0022636F">
        <w:rPr>
          <w:spacing w:val="-2"/>
          <w:sz w:val="22"/>
          <w:szCs w:val="22"/>
          <w:vertAlign w:val="subscript"/>
        </w:rPr>
        <w:t>i</w:t>
      </w:r>
      <w:proofErr w:type="spellEnd"/>
      <w:r w:rsidRPr="0022636F">
        <w:rPr>
          <w:sz w:val="22"/>
          <w:szCs w:val="22"/>
        </w:rPr>
        <w:t xml:space="preserve"> is a Tx1 error term. Assume that</w:t>
      </w:r>
    </w:p>
    <w:p w:rsidR="0022636F" w:rsidRPr="0022636F" w:rsidRDefault="0022636F" w:rsidP="0022636F">
      <w:pPr>
        <w:autoSpaceDE w:val="0"/>
        <w:autoSpaceDN w:val="0"/>
        <w:adjustRightInd w:val="0"/>
        <w:rPr>
          <w:sz w:val="22"/>
          <w:szCs w:val="22"/>
          <w:vertAlign w:val="subscript"/>
        </w:rPr>
      </w:pPr>
      <w:r w:rsidRPr="0022636F">
        <w:rPr>
          <w:sz w:val="22"/>
          <w:szCs w:val="22"/>
        </w:rPr>
        <w:t>E[</w:t>
      </w:r>
      <w:proofErr w:type="spellStart"/>
      <w:r w:rsidRPr="0022636F">
        <w:rPr>
          <w:b/>
          <w:bCs/>
          <w:sz w:val="22"/>
          <w:szCs w:val="22"/>
        </w:rPr>
        <w:t>ε</w:t>
      </w:r>
      <w:r w:rsidRPr="0022636F">
        <w:rPr>
          <w:sz w:val="22"/>
          <w:szCs w:val="22"/>
          <w:vertAlign w:val="subscript"/>
        </w:rPr>
        <w:t>i</w:t>
      </w:r>
      <w:r w:rsidRPr="0022636F">
        <w:rPr>
          <w:sz w:val="22"/>
          <w:szCs w:val="22"/>
        </w:rPr>
        <w:t>|X</w:t>
      </w:r>
      <w:proofErr w:type="spellEnd"/>
      <w:r w:rsidRPr="0022636F">
        <w:rPr>
          <w:sz w:val="22"/>
          <w:szCs w:val="22"/>
        </w:rPr>
        <w:t>] = 0; E[</w:t>
      </w:r>
      <w:r w:rsidRPr="0022636F">
        <w:rPr>
          <w:b/>
          <w:bCs/>
          <w:sz w:val="22"/>
          <w:szCs w:val="22"/>
        </w:rPr>
        <w:t>ε</w:t>
      </w:r>
      <w:r w:rsidRPr="0022636F">
        <w:rPr>
          <w:sz w:val="22"/>
          <w:szCs w:val="22"/>
          <w:vertAlign w:val="subscript"/>
        </w:rPr>
        <w:t>i</w:t>
      </w:r>
      <w:r w:rsidRPr="0022636F">
        <w:rPr>
          <w:sz w:val="22"/>
          <w:szCs w:val="22"/>
          <w:vertAlign w:val="superscript"/>
        </w:rPr>
        <w:t>2</w:t>
      </w:r>
      <w:r w:rsidRPr="0022636F">
        <w:rPr>
          <w:sz w:val="22"/>
          <w:szCs w:val="22"/>
        </w:rPr>
        <w:t xml:space="preserve">|X] = </w:t>
      </w:r>
      <w:r w:rsidRPr="0022636F">
        <w:rPr>
          <w:sz w:val="22"/>
          <w:szCs w:val="22"/>
        </w:rPr>
        <w:sym w:font="Symbol" w:char="F073"/>
      </w:r>
      <w:r w:rsidRPr="0022636F">
        <w:rPr>
          <w:sz w:val="22"/>
          <w:szCs w:val="22"/>
          <w:vertAlign w:val="subscript"/>
        </w:rPr>
        <w:t>i</w:t>
      </w:r>
      <w:r w:rsidRPr="0022636F">
        <w:rPr>
          <w:sz w:val="22"/>
          <w:szCs w:val="22"/>
          <w:vertAlign w:val="superscript"/>
        </w:rPr>
        <w:t>2</w:t>
      </w:r>
      <w:r w:rsidRPr="0022636F">
        <w:rPr>
          <w:sz w:val="22"/>
          <w:szCs w:val="22"/>
        </w:rPr>
        <w:t xml:space="preserve"> I</w:t>
      </w:r>
      <w:r w:rsidRPr="0022636F">
        <w:rPr>
          <w:sz w:val="22"/>
          <w:szCs w:val="22"/>
          <w:vertAlign w:val="subscript"/>
        </w:rPr>
        <w:t>T,</w:t>
      </w:r>
      <w:r w:rsidRPr="0022636F">
        <w:rPr>
          <w:sz w:val="22"/>
          <w:szCs w:val="22"/>
          <w:vertAlign w:val="subscript"/>
        </w:rPr>
        <w:tab/>
        <w:t xml:space="preserve"> </w:t>
      </w:r>
      <w:proofErr w:type="spellStart"/>
      <w:r w:rsidRPr="0022636F">
        <w:rPr>
          <w:sz w:val="22"/>
          <w:szCs w:val="22"/>
        </w:rPr>
        <w:t>i</w:t>
      </w:r>
      <w:proofErr w:type="spellEnd"/>
      <w:r w:rsidRPr="0022636F">
        <w:rPr>
          <w:sz w:val="22"/>
          <w:szCs w:val="22"/>
        </w:rPr>
        <w:t>= 1,2,..., n; and E[</w:t>
      </w:r>
      <w:proofErr w:type="spellStart"/>
      <w:r w:rsidRPr="0022636F">
        <w:rPr>
          <w:b/>
          <w:bCs/>
          <w:sz w:val="22"/>
          <w:szCs w:val="22"/>
        </w:rPr>
        <w:t>ε</w:t>
      </w:r>
      <w:r w:rsidRPr="0022636F">
        <w:rPr>
          <w:sz w:val="22"/>
          <w:szCs w:val="22"/>
          <w:vertAlign w:val="subscript"/>
        </w:rPr>
        <w:t>i</w:t>
      </w:r>
      <w:proofErr w:type="spellEnd"/>
      <w:r w:rsidRPr="0022636F">
        <w:rPr>
          <w:sz w:val="22"/>
          <w:szCs w:val="22"/>
        </w:rPr>
        <w:t xml:space="preserve"> </w:t>
      </w:r>
      <w:proofErr w:type="spellStart"/>
      <w:r w:rsidRPr="0022636F">
        <w:rPr>
          <w:b/>
          <w:bCs/>
          <w:sz w:val="22"/>
          <w:szCs w:val="22"/>
        </w:rPr>
        <w:t>ε</w:t>
      </w:r>
      <w:r w:rsidRPr="0022636F">
        <w:rPr>
          <w:sz w:val="22"/>
          <w:szCs w:val="22"/>
          <w:vertAlign w:val="subscript"/>
        </w:rPr>
        <w:t>j</w:t>
      </w:r>
      <w:proofErr w:type="spellEnd"/>
      <w:r w:rsidRPr="0022636F">
        <w:rPr>
          <w:sz w:val="22"/>
          <w:szCs w:val="22"/>
        </w:rPr>
        <w:t>’|X] = 0</w:t>
      </w:r>
      <w:r w:rsidRPr="0022636F">
        <w:rPr>
          <w:sz w:val="22"/>
          <w:szCs w:val="22"/>
          <w:vertAlign w:val="subscript"/>
        </w:rPr>
        <w:t xml:space="preserve">  </w:t>
      </w:r>
      <w:r w:rsidRPr="0022636F">
        <w:rPr>
          <w:sz w:val="22"/>
          <w:szCs w:val="22"/>
        </w:rPr>
        <w:t xml:space="preserve">for </w:t>
      </w:r>
      <w:r w:rsidRPr="0022636F">
        <w:rPr>
          <w:sz w:val="22"/>
          <w:szCs w:val="22"/>
          <w:vertAlign w:val="subscript"/>
        </w:rPr>
        <w:t xml:space="preserve"> </w:t>
      </w:r>
      <w:proofErr w:type="spellStart"/>
      <w:r w:rsidRPr="0022636F">
        <w:rPr>
          <w:sz w:val="22"/>
          <w:szCs w:val="22"/>
        </w:rPr>
        <w:t>i≠j</w:t>
      </w:r>
      <w:proofErr w:type="spellEnd"/>
      <w:r w:rsidRPr="0022636F">
        <w:rPr>
          <w:sz w:val="22"/>
          <w:szCs w:val="22"/>
        </w:rPr>
        <w:t>.</w:t>
      </w:r>
    </w:p>
    <w:p w:rsidR="0022636F" w:rsidRDefault="0022636F" w:rsidP="0022636F">
      <w:pPr>
        <w:tabs>
          <w:tab w:val="left" w:pos="-720"/>
        </w:tabs>
        <w:suppressAutoHyphens/>
        <w:jc w:val="both"/>
        <w:rPr>
          <w:sz w:val="22"/>
          <w:szCs w:val="22"/>
        </w:rPr>
      </w:pPr>
      <w:r w:rsidRPr="0022636F">
        <w:rPr>
          <w:sz w:val="22"/>
          <w:szCs w:val="22"/>
        </w:rPr>
        <w:t xml:space="preserve">a) </w:t>
      </w:r>
      <w:r>
        <w:rPr>
          <w:sz w:val="22"/>
          <w:szCs w:val="22"/>
        </w:rPr>
        <w:t xml:space="preserve">What is the advantage of this model over a pooled model? </w:t>
      </w:r>
    </w:p>
    <w:p w:rsidR="0022636F" w:rsidRPr="0022636F" w:rsidRDefault="0022636F" w:rsidP="0022636F">
      <w:pPr>
        <w:tabs>
          <w:tab w:val="left" w:pos="-720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 w:rsidRPr="0022636F">
        <w:rPr>
          <w:sz w:val="22"/>
          <w:szCs w:val="22"/>
        </w:rPr>
        <w:t>Describe how you would estimate (1).</w:t>
      </w:r>
    </w:p>
    <w:p w:rsidR="0022636F" w:rsidRPr="0022636F" w:rsidRDefault="0022636F" w:rsidP="0022636F">
      <w:pPr>
        <w:tabs>
          <w:tab w:val="left" w:pos="-720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22636F">
        <w:rPr>
          <w:sz w:val="22"/>
          <w:szCs w:val="22"/>
        </w:rPr>
        <w:t>) How would you test H</w:t>
      </w:r>
      <w:r w:rsidRPr="0022636F">
        <w:rPr>
          <w:sz w:val="22"/>
          <w:szCs w:val="22"/>
          <w:vertAlign w:val="subscript"/>
        </w:rPr>
        <w:t>0</w:t>
      </w:r>
      <w:r w:rsidRPr="0022636F">
        <w:rPr>
          <w:sz w:val="22"/>
          <w:szCs w:val="22"/>
        </w:rPr>
        <w:t xml:space="preserve">: </w:t>
      </w:r>
      <w:r w:rsidRPr="0022636F">
        <w:rPr>
          <w:spacing w:val="-2"/>
          <w:sz w:val="22"/>
          <w:szCs w:val="22"/>
        </w:rPr>
        <w:t>α</w:t>
      </w:r>
      <w:proofErr w:type="spellStart"/>
      <w:r w:rsidRPr="0022636F">
        <w:rPr>
          <w:spacing w:val="-2"/>
          <w:sz w:val="22"/>
          <w:szCs w:val="22"/>
          <w:vertAlign w:val="subscript"/>
        </w:rPr>
        <w:t>i</w:t>
      </w:r>
      <w:proofErr w:type="spellEnd"/>
      <w:r w:rsidRPr="0022636F">
        <w:rPr>
          <w:sz w:val="22"/>
          <w:szCs w:val="22"/>
          <w:vertAlign w:val="subscript"/>
        </w:rPr>
        <w:t xml:space="preserve">, </w:t>
      </w:r>
      <w:r w:rsidRPr="0022636F">
        <w:rPr>
          <w:sz w:val="22"/>
          <w:szCs w:val="22"/>
        </w:rPr>
        <w:t xml:space="preserve">= </w:t>
      </w:r>
      <w:r w:rsidRPr="0022636F">
        <w:rPr>
          <w:spacing w:val="-2"/>
          <w:sz w:val="22"/>
          <w:szCs w:val="22"/>
        </w:rPr>
        <w:t>α</w:t>
      </w:r>
      <w:r w:rsidRPr="0022636F">
        <w:rPr>
          <w:sz w:val="22"/>
          <w:szCs w:val="22"/>
        </w:rPr>
        <w:t>?</w:t>
      </w:r>
      <w:r w:rsidR="00AE5BCC">
        <w:rPr>
          <w:sz w:val="22"/>
          <w:szCs w:val="22"/>
        </w:rPr>
        <w:t xml:space="preserve"> What does not rejecting this </w:t>
      </w:r>
      <w:r w:rsidR="00AE5BCC" w:rsidRPr="0022636F">
        <w:rPr>
          <w:sz w:val="22"/>
          <w:szCs w:val="22"/>
        </w:rPr>
        <w:t>H</w:t>
      </w:r>
      <w:r w:rsidR="00AE5BCC" w:rsidRPr="0022636F">
        <w:rPr>
          <w:sz w:val="22"/>
          <w:szCs w:val="22"/>
          <w:vertAlign w:val="subscript"/>
        </w:rPr>
        <w:t>0</w:t>
      </w:r>
      <w:r w:rsidR="00AE5BCC">
        <w:rPr>
          <w:sz w:val="22"/>
          <w:szCs w:val="22"/>
        </w:rPr>
        <w:t xml:space="preserve"> mean?</w:t>
      </w:r>
    </w:p>
    <w:p w:rsidR="0022636F" w:rsidRPr="0022636F" w:rsidRDefault="0022636F" w:rsidP="0022636F">
      <w:pPr>
        <w:tabs>
          <w:tab w:val="left" w:pos="-720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Pr="0022636F">
        <w:rPr>
          <w:sz w:val="22"/>
          <w:szCs w:val="22"/>
        </w:rPr>
        <w:t xml:space="preserve">) Assume a normal distribution for </w:t>
      </w:r>
      <w:proofErr w:type="spellStart"/>
      <w:r w:rsidRPr="0022636F">
        <w:rPr>
          <w:spacing w:val="-2"/>
          <w:sz w:val="22"/>
          <w:szCs w:val="22"/>
        </w:rPr>
        <w:t>ε</w:t>
      </w:r>
      <w:r w:rsidRPr="0022636F">
        <w:rPr>
          <w:spacing w:val="-2"/>
          <w:sz w:val="22"/>
          <w:szCs w:val="22"/>
          <w:vertAlign w:val="subscript"/>
        </w:rPr>
        <w:t>i</w:t>
      </w:r>
      <w:proofErr w:type="spellEnd"/>
      <w:r w:rsidRPr="0022636F">
        <w:rPr>
          <w:spacing w:val="-2"/>
          <w:sz w:val="22"/>
          <w:szCs w:val="22"/>
        </w:rPr>
        <w:t xml:space="preserve">. </w:t>
      </w:r>
      <w:r w:rsidR="00AE5BCC">
        <w:rPr>
          <w:spacing w:val="-2"/>
          <w:sz w:val="22"/>
          <w:szCs w:val="22"/>
        </w:rPr>
        <w:t xml:space="preserve">Write down the likelihood. </w:t>
      </w:r>
    </w:p>
    <w:p w:rsidR="0022636F" w:rsidRPr="0022636F" w:rsidRDefault="0022636F" w:rsidP="0022636F">
      <w:pPr>
        <w:tabs>
          <w:tab w:val="left" w:pos="-720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e</w:t>
      </w:r>
      <w:r w:rsidRPr="0022636F">
        <w:rPr>
          <w:sz w:val="22"/>
          <w:szCs w:val="22"/>
        </w:rPr>
        <w:t xml:space="preserve">) Suppose you believe that </w:t>
      </w:r>
      <w:proofErr w:type="gramStart"/>
      <w:r w:rsidRPr="0022636F">
        <w:rPr>
          <w:sz w:val="22"/>
          <w:szCs w:val="22"/>
        </w:rPr>
        <w:t>E[</w:t>
      </w:r>
      <w:proofErr w:type="gramEnd"/>
      <w:r w:rsidRPr="0022636F">
        <w:rPr>
          <w:sz w:val="22"/>
          <w:szCs w:val="22"/>
        </w:rPr>
        <w:t>ε</w:t>
      </w:r>
      <w:r w:rsidRPr="0022636F">
        <w:rPr>
          <w:sz w:val="22"/>
          <w:szCs w:val="22"/>
          <w:vertAlign w:val="subscript"/>
        </w:rPr>
        <w:t>it</w:t>
      </w:r>
      <w:r w:rsidRPr="0022636F">
        <w:rPr>
          <w:sz w:val="22"/>
          <w:szCs w:val="22"/>
          <w:vertAlign w:val="superscript"/>
        </w:rPr>
        <w:t>2</w:t>
      </w:r>
      <w:r w:rsidRPr="0022636F">
        <w:rPr>
          <w:sz w:val="22"/>
          <w:szCs w:val="22"/>
        </w:rPr>
        <w:t>|X]=</w:t>
      </w:r>
      <w:r w:rsidR="00B618FE" w:rsidRPr="00B618FE">
        <w:rPr>
          <w:rFonts w:ascii="Cambria Math" w:hAnsi="Cambria Math"/>
          <w:b/>
          <w:sz w:val="22"/>
          <w:szCs w:val="22"/>
        </w:rPr>
        <w:t>γ</w:t>
      </w:r>
      <w:r w:rsidR="00B618FE">
        <w:rPr>
          <w:sz w:val="22"/>
          <w:szCs w:val="22"/>
        </w:rPr>
        <w:t>’</w:t>
      </w:r>
      <w:r w:rsidR="00B618FE" w:rsidRPr="00B618FE">
        <w:rPr>
          <w:b/>
          <w:sz w:val="22"/>
          <w:szCs w:val="22"/>
        </w:rPr>
        <w:t>x</w:t>
      </w:r>
      <w:r w:rsidRPr="0022636F">
        <w:rPr>
          <w:sz w:val="22"/>
          <w:szCs w:val="22"/>
          <w:vertAlign w:val="subscript"/>
        </w:rPr>
        <w:t>it</w:t>
      </w:r>
      <w:r w:rsidRPr="0022636F">
        <w:rPr>
          <w:sz w:val="22"/>
          <w:szCs w:val="22"/>
          <w:vertAlign w:val="superscript"/>
        </w:rPr>
        <w:t>2</w:t>
      </w:r>
      <w:r w:rsidRPr="0022636F">
        <w:rPr>
          <w:sz w:val="22"/>
          <w:szCs w:val="22"/>
        </w:rPr>
        <w:t xml:space="preserve">. How would </w:t>
      </w:r>
      <w:r w:rsidR="00B618FE">
        <w:rPr>
          <w:sz w:val="22"/>
          <w:szCs w:val="22"/>
        </w:rPr>
        <w:t>this affect your estimation? Propose a consistent and efficient estimator of (1)</w:t>
      </w:r>
      <w:r w:rsidR="00167063">
        <w:rPr>
          <w:sz w:val="22"/>
          <w:szCs w:val="22"/>
        </w:rPr>
        <w:t>.</w:t>
      </w:r>
      <w:r w:rsidR="00B618FE" w:rsidRPr="00B618FE">
        <w:rPr>
          <w:sz w:val="22"/>
          <w:szCs w:val="22"/>
        </w:rPr>
        <w:t xml:space="preserve"> </w:t>
      </w:r>
      <w:r w:rsidR="00B618FE" w:rsidRPr="0022636F">
        <w:rPr>
          <w:sz w:val="22"/>
          <w:szCs w:val="22"/>
        </w:rPr>
        <w:t>Be specific.</w:t>
      </w:r>
      <w:r w:rsidRPr="0022636F">
        <w:rPr>
          <w:sz w:val="22"/>
          <w:szCs w:val="22"/>
        </w:rPr>
        <w:t xml:space="preserve"> </w:t>
      </w:r>
    </w:p>
    <w:p w:rsidR="0022636F" w:rsidRDefault="0022636F" w:rsidP="00DE0C7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25BA2" w:rsidRPr="0022636F" w:rsidRDefault="006038F4" w:rsidP="00DE0C71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val="fr-FR" w:eastAsia="ja-JP"/>
        </w:rPr>
      </w:pPr>
      <w:r w:rsidRPr="0022636F">
        <w:rPr>
          <w:b/>
          <w:bCs/>
          <w:spacing w:val="-2"/>
          <w:sz w:val="22"/>
          <w:szCs w:val="22"/>
          <w:lang w:val="fr-FR"/>
        </w:rPr>
        <w:t>2</w:t>
      </w:r>
      <w:r w:rsidRPr="0022636F">
        <w:rPr>
          <w:spacing w:val="-2"/>
          <w:sz w:val="22"/>
          <w:szCs w:val="22"/>
          <w:lang w:val="fr-FR"/>
        </w:rPr>
        <w:t xml:space="preserve">. </w:t>
      </w:r>
      <w:r w:rsidR="00025BA2"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For the model </w:t>
      </w:r>
    </w:p>
    <w:p w:rsidR="00025BA2" w:rsidRPr="0022636F" w:rsidRDefault="00025BA2" w:rsidP="00D97981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val="fr-FR" w:eastAsia="ja-JP"/>
        </w:rPr>
      </w:pPr>
      <w:r w:rsidRPr="0022636F">
        <w:rPr>
          <w:rFonts w:eastAsia="MS Mincho"/>
          <w:color w:val="000000"/>
          <w:sz w:val="22"/>
          <w:szCs w:val="22"/>
          <w:lang w:val="fr-FR" w:eastAsia="ja-JP"/>
        </w:rPr>
        <w:tab/>
        <w:t>y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1t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+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γ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12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>y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2t </w:t>
      </w:r>
      <w:r w:rsidR="00643126"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+ </w:t>
      </w:r>
      <w:r w:rsidR="00643126" w:rsidRPr="0022636F">
        <w:rPr>
          <w:rFonts w:eastAsia="MS Mincho"/>
          <w:color w:val="000000"/>
          <w:sz w:val="22"/>
          <w:szCs w:val="22"/>
          <w:lang w:eastAsia="ja-JP"/>
        </w:rPr>
        <w:t>β</w:t>
      </w:r>
      <w:r w:rsidR="00643126"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1</w:t>
      </w:r>
      <w:r w:rsidR="00643126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0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+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β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11</w:t>
      </w:r>
      <w:r w:rsidR="00B618FE">
        <w:rPr>
          <w:rFonts w:eastAsia="MS Mincho"/>
          <w:color w:val="000000"/>
          <w:sz w:val="22"/>
          <w:szCs w:val="22"/>
          <w:lang w:val="fr-FR" w:eastAsia="ja-JP"/>
        </w:rPr>
        <w:t>z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t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 =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ε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1t </w:t>
      </w:r>
    </w:p>
    <w:p w:rsidR="00025BA2" w:rsidRPr="0022636F" w:rsidRDefault="00025BA2" w:rsidP="00295F5D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val="fr-FR" w:eastAsia="ja-JP"/>
        </w:rPr>
      </w:pPr>
      <w:r w:rsidRPr="0022636F">
        <w:rPr>
          <w:rFonts w:eastAsia="MS Mincho"/>
          <w:color w:val="000000"/>
          <w:sz w:val="22"/>
          <w:szCs w:val="22"/>
          <w:lang w:val="fr-FR" w:eastAsia="ja-JP"/>
        </w:rPr>
        <w:tab/>
        <w:t>y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2t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+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γ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21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>y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1t </w:t>
      </w:r>
      <w:r w:rsidR="00643126"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+ </w:t>
      </w:r>
      <w:r w:rsidR="00643126" w:rsidRPr="0022636F">
        <w:rPr>
          <w:rFonts w:eastAsia="MS Mincho"/>
          <w:color w:val="000000"/>
          <w:sz w:val="22"/>
          <w:szCs w:val="22"/>
          <w:lang w:eastAsia="ja-JP"/>
        </w:rPr>
        <w:t>β</w:t>
      </w:r>
      <w:r w:rsidR="00643126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2</w:t>
      </w:r>
      <w:r w:rsidR="00643126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0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=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ε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2t </w:t>
      </w:r>
    </w:p>
    <w:p w:rsidR="00025BA2" w:rsidRPr="0022636F" w:rsidRDefault="00025BA2" w:rsidP="00BC4343">
      <w:pPr>
        <w:autoSpaceDE w:val="0"/>
        <w:autoSpaceDN w:val="0"/>
        <w:adjustRightInd w:val="0"/>
        <w:jc w:val="both"/>
        <w:rPr>
          <w:sz w:val="22"/>
          <w:szCs w:val="22"/>
        </w:rPr>
      </w:pPr>
      <w:proofErr w:type="gramStart"/>
      <w:r w:rsidRPr="0022636F">
        <w:rPr>
          <w:rFonts w:eastAsia="MS Mincho"/>
          <w:color w:val="000000"/>
          <w:sz w:val="22"/>
          <w:szCs w:val="22"/>
          <w:lang w:eastAsia="ja-JP"/>
        </w:rPr>
        <w:t>where</w:t>
      </w:r>
      <w:proofErr w:type="gramEnd"/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 for </w:t>
      </w:r>
      <w:proofErr w:type="spellStart"/>
      <w:r w:rsidRPr="0022636F">
        <w:rPr>
          <w:rFonts w:eastAsia="MS Mincho"/>
          <w:color w:val="000000"/>
          <w:sz w:val="22"/>
          <w:szCs w:val="22"/>
          <w:lang w:eastAsia="ja-JP"/>
        </w:rPr>
        <w:t>i</w:t>
      </w:r>
      <w:proofErr w:type="spellEnd"/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 = 1, 2, </w:t>
      </w:r>
      <w:proofErr w:type="spellStart"/>
      <w:r w:rsidRPr="0022636F">
        <w:rPr>
          <w:rFonts w:eastAsia="MS Mincho"/>
          <w:color w:val="000000"/>
          <w:sz w:val="22"/>
          <w:szCs w:val="22"/>
          <w:lang w:eastAsia="ja-JP"/>
        </w:rPr>
        <w:t>y</w:t>
      </w:r>
      <w:r w:rsidRPr="0022636F">
        <w:rPr>
          <w:rFonts w:eastAsia="MS Mincho"/>
          <w:color w:val="000000"/>
          <w:sz w:val="22"/>
          <w:szCs w:val="22"/>
          <w:vertAlign w:val="subscript"/>
          <w:lang w:eastAsia="ja-JP"/>
        </w:rPr>
        <w:t>it</w:t>
      </w:r>
      <w:proofErr w:type="spellEnd"/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 are endogenous variables, </w:t>
      </w:r>
      <w:proofErr w:type="spellStart"/>
      <w:r w:rsidR="00B618FE">
        <w:rPr>
          <w:rFonts w:eastAsia="MS Mincho"/>
          <w:color w:val="000000"/>
          <w:sz w:val="22"/>
          <w:szCs w:val="22"/>
          <w:lang w:eastAsia="ja-JP"/>
        </w:rPr>
        <w:t>z</w:t>
      </w:r>
      <w:r w:rsidRPr="0022636F">
        <w:rPr>
          <w:rFonts w:eastAsia="MS Mincho"/>
          <w:color w:val="000000"/>
          <w:sz w:val="22"/>
          <w:szCs w:val="22"/>
          <w:vertAlign w:val="subscript"/>
          <w:lang w:eastAsia="ja-JP"/>
        </w:rPr>
        <w:t>t</w:t>
      </w:r>
      <w:proofErr w:type="spellEnd"/>
      <w:r w:rsidRPr="0022636F">
        <w:rPr>
          <w:rFonts w:eastAsia="MS Mincho"/>
          <w:color w:val="000000"/>
          <w:sz w:val="22"/>
          <w:szCs w:val="22"/>
          <w:vertAlign w:val="subscript"/>
          <w:lang w:eastAsia="ja-JP"/>
        </w:rPr>
        <w:t xml:space="preserve"> </w:t>
      </w:r>
      <w:r w:rsidR="00BC4343" w:rsidRPr="0022636F">
        <w:rPr>
          <w:rFonts w:eastAsia="MS Mincho"/>
          <w:color w:val="000000"/>
          <w:sz w:val="22"/>
          <w:szCs w:val="22"/>
          <w:lang w:eastAsia="ja-JP"/>
        </w:rPr>
        <w:t>is an</w:t>
      </w:r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 exogenous variable, and the ε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 xml:space="preserve">it </w:t>
      </w:r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 are independent normally distributed error terms satisfying </w:t>
      </w:r>
      <w:r w:rsidR="00BC4343" w:rsidRPr="0022636F">
        <w:rPr>
          <w:rFonts w:eastAsia="MS Mincho"/>
          <w:color w:val="000000"/>
          <w:sz w:val="22"/>
          <w:szCs w:val="22"/>
          <w:lang w:eastAsia="ja-JP"/>
        </w:rPr>
        <w:t>E[ε</w:t>
      </w:r>
      <w:r w:rsidR="00BC4343"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>it</w:t>
      </w:r>
      <w:r w:rsidR="00BC4343" w:rsidRPr="0022636F">
        <w:rPr>
          <w:rFonts w:eastAsia="MS Mincho"/>
          <w:color w:val="000000"/>
          <w:sz w:val="22"/>
          <w:szCs w:val="22"/>
          <w:lang w:eastAsia="ja-JP"/>
        </w:rPr>
        <w:t>] = 0; E</w:t>
      </w:r>
      <w:r w:rsidRPr="0022636F">
        <w:rPr>
          <w:rFonts w:eastAsia="MS Mincho"/>
          <w:color w:val="000000"/>
          <w:sz w:val="22"/>
          <w:szCs w:val="22"/>
          <w:lang w:eastAsia="ja-JP"/>
        </w:rPr>
        <w:t>[ε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>it</w:t>
      </w:r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] = </w:t>
      </w:r>
      <w:r w:rsidRPr="0022636F">
        <w:rPr>
          <w:sz w:val="22"/>
          <w:szCs w:val="22"/>
        </w:rPr>
        <w:sym w:font="Symbol" w:char="F073"/>
      </w:r>
      <w:r w:rsidRPr="0022636F">
        <w:rPr>
          <w:sz w:val="22"/>
          <w:szCs w:val="22"/>
          <w:vertAlign w:val="subscript"/>
        </w:rPr>
        <w:t>i</w:t>
      </w:r>
      <w:r w:rsidRPr="0022636F">
        <w:rPr>
          <w:sz w:val="22"/>
          <w:szCs w:val="22"/>
          <w:vertAlign w:val="superscript"/>
        </w:rPr>
        <w:t>2</w:t>
      </w:r>
      <w:r w:rsidRPr="0022636F">
        <w:rPr>
          <w:sz w:val="22"/>
          <w:szCs w:val="22"/>
        </w:rPr>
        <w:t xml:space="preserve">, and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E[ε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>12</w:t>
      </w:r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] </w:t>
      </w:r>
      <w:r w:rsidR="00DE0C71" w:rsidRPr="0022636F">
        <w:rPr>
          <w:rFonts w:eastAsia="MS Mincho"/>
          <w:color w:val="000000"/>
          <w:sz w:val="22"/>
          <w:szCs w:val="22"/>
          <w:lang w:eastAsia="ja-JP"/>
        </w:rPr>
        <w:t xml:space="preserve">= </w:t>
      </w:r>
      <w:r w:rsidRPr="0022636F">
        <w:rPr>
          <w:sz w:val="22"/>
          <w:szCs w:val="22"/>
        </w:rPr>
        <w:sym w:font="Symbol" w:char="F073"/>
      </w:r>
      <w:r w:rsidRPr="0022636F">
        <w:rPr>
          <w:sz w:val="22"/>
          <w:szCs w:val="22"/>
          <w:vertAlign w:val="subscript"/>
        </w:rPr>
        <w:t>12</w:t>
      </w:r>
      <w:r w:rsidR="00DE0C71" w:rsidRPr="0022636F">
        <w:rPr>
          <w:sz w:val="22"/>
          <w:szCs w:val="22"/>
        </w:rPr>
        <w:t>.</w:t>
      </w:r>
    </w:p>
    <w:p w:rsidR="00552F91" w:rsidRPr="0022636F" w:rsidRDefault="00552F91" w:rsidP="00DE0C71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eastAsia="ja-JP"/>
        </w:rPr>
      </w:pPr>
    </w:p>
    <w:p w:rsidR="00DE0C71" w:rsidRPr="0022636F" w:rsidRDefault="00DE0C71" w:rsidP="00DE0C71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eastAsia="ja-JP"/>
        </w:rPr>
      </w:pPr>
      <w:r w:rsidRPr="0022636F">
        <w:rPr>
          <w:rFonts w:eastAsia="MS Mincho"/>
          <w:color w:val="000000"/>
          <w:sz w:val="22"/>
          <w:szCs w:val="22"/>
          <w:lang w:eastAsia="ja-JP"/>
        </w:rPr>
        <w:t>(a) Specify (using matrix notation) the structural form (SF) and the reduced form (RF) of the above set of equations.</w:t>
      </w:r>
    </w:p>
    <w:p w:rsidR="0042226E" w:rsidRPr="0022636F" w:rsidRDefault="00DE0C71" w:rsidP="00BC4343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eastAsia="ja-JP"/>
        </w:rPr>
      </w:pPr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(b) </w:t>
      </w:r>
      <w:r w:rsidR="00BC4343" w:rsidRPr="0022636F">
        <w:rPr>
          <w:rFonts w:eastAsia="MS Mincho"/>
          <w:color w:val="000000"/>
          <w:sz w:val="22"/>
          <w:szCs w:val="22"/>
          <w:lang w:eastAsia="ja-JP"/>
        </w:rPr>
        <w:t xml:space="preserve">Are the parameters of the above model identified? </w:t>
      </w:r>
      <w:r w:rsidR="0042226E" w:rsidRPr="0022636F">
        <w:rPr>
          <w:rFonts w:eastAsia="MS Mincho"/>
          <w:color w:val="000000"/>
          <w:sz w:val="22"/>
          <w:szCs w:val="22"/>
          <w:lang w:eastAsia="ja-JP"/>
        </w:rPr>
        <w:t>Can you estimate the SF parameters?</w:t>
      </w:r>
    </w:p>
    <w:p w:rsidR="00643126" w:rsidRPr="00643126" w:rsidRDefault="0042226E" w:rsidP="00643126">
      <w:pPr>
        <w:autoSpaceDE w:val="0"/>
        <w:autoSpaceDN w:val="0"/>
        <w:adjustRightInd w:val="0"/>
        <w:rPr>
          <w:rFonts w:ascii="SymbolMT" w:eastAsia="SymbolMT" w:cs="SymbolMT"/>
          <w:sz w:val="23"/>
          <w:szCs w:val="23"/>
        </w:rPr>
      </w:pPr>
      <w:r w:rsidRPr="0022636F">
        <w:rPr>
          <w:rFonts w:eastAsia="MS Mincho"/>
          <w:color w:val="000000"/>
          <w:sz w:val="22"/>
          <w:szCs w:val="22"/>
          <w:lang w:eastAsia="ja-JP"/>
        </w:rPr>
        <w:t>(</w:t>
      </w:r>
      <w:proofErr w:type="gramStart"/>
      <w:r w:rsidRPr="0022636F">
        <w:rPr>
          <w:rFonts w:eastAsia="MS Mincho"/>
          <w:color w:val="000000"/>
          <w:sz w:val="22"/>
          <w:szCs w:val="22"/>
          <w:lang w:eastAsia="ja-JP"/>
        </w:rPr>
        <w:t>c</w:t>
      </w:r>
      <w:proofErr w:type="gramEnd"/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) </w:t>
      </w:r>
      <w:r w:rsidR="00643126">
        <w:rPr>
          <w:sz w:val="22"/>
          <w:szCs w:val="22"/>
        </w:rPr>
        <w:t>Show</w:t>
      </w:r>
      <w:r w:rsidR="00643126">
        <w:rPr>
          <w:sz w:val="22"/>
          <w:szCs w:val="22"/>
        </w:rPr>
        <w:t xml:space="preserve"> that the ordinary least squares (OLS) estimator of </w:t>
      </w:r>
      <w:r w:rsidR="00643126">
        <w:rPr>
          <w:sz w:val="22"/>
          <w:szCs w:val="22"/>
        </w:rPr>
        <w:t xml:space="preserve"> </w:t>
      </w:r>
      <w:r w:rsidR="00643126" w:rsidRPr="0022636F">
        <w:rPr>
          <w:rFonts w:eastAsia="MS Mincho"/>
          <w:color w:val="000000"/>
          <w:sz w:val="22"/>
          <w:szCs w:val="22"/>
          <w:lang w:eastAsia="ja-JP"/>
        </w:rPr>
        <w:t>γ</w:t>
      </w:r>
      <w:r w:rsidR="00643126"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21 </w:t>
      </w:r>
      <w:r w:rsidR="00643126">
        <w:rPr>
          <w:sz w:val="14"/>
          <w:szCs w:val="14"/>
        </w:rPr>
        <w:t xml:space="preserve"> </w:t>
      </w:r>
      <w:r w:rsidR="00643126">
        <w:rPr>
          <w:sz w:val="22"/>
          <w:szCs w:val="22"/>
        </w:rPr>
        <w:t>is, in general,</w:t>
      </w:r>
      <w:r w:rsidR="00643126">
        <w:rPr>
          <w:sz w:val="22"/>
          <w:szCs w:val="22"/>
        </w:rPr>
        <w:t xml:space="preserve"> </w:t>
      </w:r>
      <w:r w:rsidR="00643126">
        <w:rPr>
          <w:sz w:val="22"/>
          <w:szCs w:val="22"/>
        </w:rPr>
        <w:t>inconsistent. [</w:t>
      </w:r>
      <w:r w:rsidR="00643126">
        <w:rPr>
          <w:i/>
          <w:iCs/>
          <w:sz w:val="22"/>
          <w:szCs w:val="22"/>
        </w:rPr>
        <w:t>Note</w:t>
      </w:r>
      <w:r w:rsidR="00643126">
        <w:rPr>
          <w:sz w:val="22"/>
          <w:szCs w:val="22"/>
        </w:rPr>
        <w:t>: You are not required to determine the sign of the large-sample</w:t>
      </w:r>
      <w:r w:rsidR="00643126">
        <w:rPr>
          <w:sz w:val="22"/>
          <w:szCs w:val="22"/>
        </w:rPr>
        <w:t xml:space="preserve"> </w:t>
      </w:r>
      <w:r w:rsidR="00643126">
        <w:rPr>
          <w:sz w:val="22"/>
          <w:szCs w:val="22"/>
        </w:rPr>
        <w:t>bias and no credit will be given for doing so.]</w:t>
      </w:r>
      <w:r w:rsidR="00643126">
        <w:rPr>
          <w:sz w:val="22"/>
          <w:szCs w:val="22"/>
        </w:rPr>
        <w:t xml:space="preserve"> </w:t>
      </w:r>
      <w:r w:rsidR="00643126">
        <w:rPr>
          <w:sz w:val="22"/>
          <w:szCs w:val="22"/>
        </w:rPr>
        <w:t xml:space="preserve">How is your conclusion affected in the special case </w:t>
      </w:r>
      <w:r w:rsidR="00643126" w:rsidRPr="0022636F">
        <w:rPr>
          <w:rFonts w:eastAsia="MS Mincho"/>
          <w:color w:val="000000"/>
          <w:sz w:val="22"/>
          <w:szCs w:val="22"/>
          <w:lang w:eastAsia="ja-JP"/>
        </w:rPr>
        <w:t>γ</w:t>
      </w:r>
      <w:r w:rsidR="00643126"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12 </w:t>
      </w:r>
      <w:r w:rsidR="00643126">
        <w:rPr>
          <w:sz w:val="22"/>
          <w:szCs w:val="22"/>
        </w:rPr>
        <w:t>= 0? How is your</w:t>
      </w:r>
      <w:r w:rsidR="00264FC1">
        <w:rPr>
          <w:sz w:val="22"/>
          <w:szCs w:val="22"/>
        </w:rPr>
        <w:t xml:space="preserve"> </w:t>
      </w:r>
      <w:r w:rsidR="00643126">
        <w:rPr>
          <w:sz w:val="22"/>
          <w:szCs w:val="22"/>
        </w:rPr>
        <w:t xml:space="preserve">conclusion affected in the special case </w:t>
      </w:r>
      <w:r w:rsidR="00643126" w:rsidRPr="0022636F">
        <w:rPr>
          <w:rFonts w:eastAsia="MS Mincho"/>
          <w:color w:val="000000"/>
          <w:sz w:val="22"/>
          <w:szCs w:val="22"/>
          <w:lang w:eastAsia="ja-JP"/>
        </w:rPr>
        <w:t>γ</w:t>
      </w:r>
      <w:r w:rsidR="00643126"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21</w:t>
      </w:r>
      <w:r w:rsidR="00643126" w:rsidRPr="0022636F">
        <w:rPr>
          <w:rFonts w:eastAsia="MS Mincho"/>
          <w:color w:val="000000"/>
          <w:sz w:val="22"/>
          <w:szCs w:val="22"/>
          <w:lang w:eastAsia="ja-JP"/>
        </w:rPr>
        <w:t>γ</w:t>
      </w:r>
      <w:r w:rsidR="00643126"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12</w:t>
      </w:r>
      <w:bookmarkStart w:id="0" w:name="_GoBack"/>
      <w:bookmarkEnd w:id="0"/>
      <w:r w:rsidR="00643126">
        <w:rPr>
          <w:rFonts w:eastAsia="MS Mincho"/>
          <w:color w:val="000000"/>
          <w:position w:val="-4"/>
          <w:sz w:val="22"/>
          <w:szCs w:val="22"/>
          <w:lang w:val="fr-FR" w:eastAsia="ja-JP"/>
        </w:rPr>
        <w:t>=1?</w:t>
      </w:r>
    </w:p>
    <w:p w:rsidR="00D97981" w:rsidRDefault="00D97981" w:rsidP="00643126">
      <w:pPr>
        <w:autoSpaceDE w:val="0"/>
        <w:autoSpaceDN w:val="0"/>
        <w:adjustRightInd w:val="0"/>
        <w:rPr>
          <w:sz w:val="22"/>
          <w:szCs w:val="22"/>
        </w:rPr>
      </w:pPr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(d) </w:t>
      </w:r>
      <w:r w:rsidR="00643126">
        <w:rPr>
          <w:rFonts w:eastAsia="MS Mincho"/>
          <w:color w:val="000000"/>
          <w:sz w:val="22"/>
          <w:szCs w:val="22"/>
          <w:lang w:eastAsia="ja-JP"/>
        </w:rPr>
        <w:t xml:space="preserve">Show </w:t>
      </w:r>
      <w:r w:rsidR="00643126">
        <w:rPr>
          <w:sz w:val="22"/>
          <w:szCs w:val="22"/>
        </w:rPr>
        <w:t xml:space="preserve">that the instrumental variables (IV) estimator of </w:t>
      </w:r>
      <w:r w:rsidR="00643126" w:rsidRPr="0022636F">
        <w:rPr>
          <w:rFonts w:eastAsia="MS Mincho"/>
          <w:color w:val="000000"/>
          <w:sz w:val="22"/>
          <w:szCs w:val="22"/>
          <w:lang w:eastAsia="ja-JP"/>
        </w:rPr>
        <w:t>γ</w:t>
      </w:r>
      <w:r w:rsidR="00643126"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21 </w:t>
      </w:r>
      <w:r w:rsidR="00643126">
        <w:rPr>
          <w:sz w:val="22"/>
          <w:szCs w:val="22"/>
        </w:rPr>
        <w:t xml:space="preserve">using </w:t>
      </w:r>
      <w:r w:rsidR="00643126">
        <w:rPr>
          <w:i/>
          <w:iCs/>
          <w:sz w:val="22"/>
          <w:szCs w:val="22"/>
        </w:rPr>
        <w:t xml:space="preserve">Z </w:t>
      </w:r>
      <w:r w:rsidR="00643126">
        <w:rPr>
          <w:sz w:val="22"/>
          <w:szCs w:val="22"/>
        </w:rPr>
        <w:t>as an</w:t>
      </w:r>
      <w:r w:rsidR="00643126">
        <w:rPr>
          <w:sz w:val="22"/>
          <w:szCs w:val="22"/>
        </w:rPr>
        <w:t xml:space="preserve"> </w:t>
      </w:r>
      <w:r w:rsidR="00643126">
        <w:rPr>
          <w:sz w:val="22"/>
          <w:szCs w:val="22"/>
        </w:rPr>
        <w:t xml:space="preserve">instrument for </w:t>
      </w:r>
      <w:r w:rsidR="00B618FE" w:rsidRPr="0022636F">
        <w:rPr>
          <w:rFonts w:eastAsia="MS Mincho"/>
          <w:color w:val="000000"/>
          <w:sz w:val="22"/>
          <w:szCs w:val="22"/>
          <w:lang w:val="fr-FR" w:eastAsia="ja-JP"/>
        </w:rPr>
        <w:t>y</w:t>
      </w:r>
      <w:r w:rsidR="00B618FE"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1t</w:t>
      </w:r>
      <w:r w:rsidR="00643126">
        <w:rPr>
          <w:sz w:val="22"/>
          <w:szCs w:val="22"/>
        </w:rPr>
        <w:t xml:space="preserve"> is consistent.</w:t>
      </w:r>
    </w:p>
    <w:p w:rsidR="00B618FE" w:rsidRDefault="00643126" w:rsidP="00643126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(e) Instead of using IV, a</w:t>
      </w:r>
      <w:r>
        <w:rPr>
          <w:sz w:val="22"/>
          <w:szCs w:val="22"/>
        </w:rPr>
        <w:t xml:space="preserve"> researcher s</w:t>
      </w:r>
      <w:r>
        <w:rPr>
          <w:sz w:val="22"/>
          <w:szCs w:val="22"/>
        </w:rPr>
        <w:t>uggests</w:t>
      </w:r>
      <w:r>
        <w:rPr>
          <w:sz w:val="22"/>
          <w:szCs w:val="22"/>
        </w:rPr>
        <w:t xml:space="preserve"> to use two-stage least squares (</w:t>
      </w:r>
      <w:r>
        <w:rPr>
          <w:sz w:val="22"/>
          <w:szCs w:val="22"/>
        </w:rPr>
        <w:t>2</w:t>
      </w:r>
      <w:r>
        <w:rPr>
          <w:sz w:val="22"/>
          <w:szCs w:val="22"/>
        </w:rPr>
        <w:t>SLS) in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</w:t>
      </w:r>
      <w:r w:rsidR="00B618FE">
        <w:rPr>
          <w:sz w:val="22"/>
          <w:szCs w:val="22"/>
        </w:rPr>
        <w:t>e</w:t>
      </w:r>
      <w:r>
        <w:rPr>
          <w:sz w:val="22"/>
          <w:szCs w:val="22"/>
        </w:rPr>
        <w:t xml:space="preserve">xpectation of obtaining a more efficient estimator of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γ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21</w:t>
      </w:r>
      <w:r w:rsidR="00B618FE">
        <w:rPr>
          <w:sz w:val="22"/>
          <w:szCs w:val="22"/>
        </w:rPr>
        <w:t xml:space="preserve">. That is, </w:t>
      </w:r>
      <w:r>
        <w:rPr>
          <w:sz w:val="22"/>
          <w:szCs w:val="22"/>
        </w:rPr>
        <w:t>fit the reduced</w:t>
      </w:r>
      <w:r w:rsidR="00B618F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form equation for </w:t>
      </w:r>
      <w:r w:rsidR="00B618FE" w:rsidRPr="0022636F">
        <w:rPr>
          <w:rFonts w:eastAsia="MS Mincho"/>
          <w:color w:val="000000"/>
          <w:sz w:val="22"/>
          <w:szCs w:val="22"/>
          <w:lang w:val="fr-FR" w:eastAsia="ja-JP"/>
        </w:rPr>
        <w:t>y</w:t>
      </w:r>
      <w:r w:rsidR="00B618FE"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1t</w:t>
      </w:r>
      <w:r>
        <w:rPr>
          <w:sz w:val="22"/>
          <w:szCs w:val="22"/>
        </w:rPr>
        <w:t>:</w:t>
      </w:r>
    </w:p>
    <w:p w:rsidR="00643126" w:rsidRPr="00AE5BCC" w:rsidRDefault="00AE5BCC" w:rsidP="00643126">
      <w:pPr>
        <w:autoSpaceDE w:val="0"/>
        <w:autoSpaceDN w:val="0"/>
        <w:adjustRightInd w:val="0"/>
        <w:rPr>
          <w:rFonts w:eastAsia="MS Mincho"/>
          <w:color w:val="000000"/>
          <w:sz w:val="22"/>
          <w:szCs w:val="22"/>
          <w:vertAlign w:val="subscript"/>
          <w:lang w:eastAsia="ja-JP"/>
        </w:rPr>
      </w:pPr>
      <w:r>
        <w:rPr>
          <w:sz w:val="22"/>
          <w:szCs w:val="22"/>
        </w:rPr>
        <w:tab/>
      </w:r>
      <w:r w:rsidR="00B618FE">
        <w:rPr>
          <w:sz w:val="22"/>
          <w:szCs w:val="22"/>
        </w:rPr>
        <w:tab/>
      </w:r>
      <w:r w:rsidR="00643126">
        <w:rPr>
          <w:sz w:val="22"/>
          <w:szCs w:val="22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Y</m:t>
            </m:r>
          </m:e>
        </m:acc>
      </m:oMath>
      <w:r w:rsidR="00B618FE">
        <w:rPr>
          <w:sz w:val="22"/>
          <w:szCs w:val="22"/>
          <w:vertAlign w:val="subscript"/>
        </w:rPr>
        <w:t xml:space="preserve">1t </w:t>
      </w:r>
      <w:r w:rsidR="00643126">
        <w:rPr>
          <w:sz w:val="22"/>
          <w:szCs w:val="22"/>
        </w:rPr>
        <w:t xml:space="preserve">= </w:t>
      </w:r>
      <w:r w:rsidR="00643126">
        <w:rPr>
          <w:i/>
          <w:iCs/>
          <w:sz w:val="22"/>
          <w:szCs w:val="22"/>
        </w:rPr>
        <w:t>h</w:t>
      </w:r>
      <w:r w:rsidR="00643126">
        <w:rPr>
          <w:sz w:val="14"/>
          <w:szCs w:val="14"/>
        </w:rPr>
        <w:t xml:space="preserve">1 </w:t>
      </w:r>
      <w:r w:rsidR="00B618FE" w:rsidRPr="00B618FE">
        <w:t>+</w:t>
      </w:r>
      <w:r w:rsidR="00B618FE">
        <w:rPr>
          <w:sz w:val="14"/>
          <w:szCs w:val="14"/>
        </w:rPr>
        <w:t xml:space="preserve"> </w:t>
      </w:r>
      <w:r w:rsidR="00643126">
        <w:rPr>
          <w:i/>
          <w:iCs/>
          <w:sz w:val="22"/>
          <w:szCs w:val="22"/>
        </w:rPr>
        <w:t>h</w:t>
      </w:r>
      <w:r w:rsidR="00643126">
        <w:rPr>
          <w:sz w:val="14"/>
          <w:szCs w:val="14"/>
        </w:rPr>
        <w:t>2</w:t>
      </w:r>
      <w:r w:rsidR="00B618FE">
        <w:rPr>
          <w:sz w:val="14"/>
          <w:szCs w:val="14"/>
        </w:rPr>
        <w:t xml:space="preserve"> </w:t>
      </w:r>
      <w:proofErr w:type="spellStart"/>
      <w:r>
        <w:rPr>
          <w:i/>
          <w:iCs/>
          <w:sz w:val="22"/>
          <w:szCs w:val="22"/>
        </w:rPr>
        <w:t>z</w:t>
      </w:r>
      <w:r>
        <w:rPr>
          <w:i/>
          <w:iCs/>
          <w:sz w:val="22"/>
          <w:szCs w:val="22"/>
          <w:vertAlign w:val="subscript"/>
        </w:rPr>
        <w:t>t</w:t>
      </w:r>
      <w:proofErr w:type="spellEnd"/>
    </w:p>
    <w:p w:rsidR="00B618FE" w:rsidRDefault="00B618FE" w:rsidP="00B618FE">
      <w:pPr>
        <w:autoSpaceDE w:val="0"/>
        <w:autoSpaceDN w:val="0"/>
        <w:adjustRightInd w:val="0"/>
        <w:rPr>
          <w:sz w:val="22"/>
          <w:szCs w:val="22"/>
        </w:rPr>
      </w:pPr>
      <w:proofErr w:type="gramStart"/>
      <w:r>
        <w:rPr>
          <w:sz w:val="22"/>
          <w:szCs w:val="22"/>
        </w:rPr>
        <w:t>save</w:t>
      </w:r>
      <w:proofErr w:type="gramEnd"/>
      <w:r>
        <w:rPr>
          <w:sz w:val="22"/>
          <w:szCs w:val="22"/>
        </w:rPr>
        <w:t xml:space="preserve"> the fitted values, and use them as an instrument for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>y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1t</w:t>
      </w:r>
      <w:r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 </w:t>
      </w:r>
      <w:r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>in</w:t>
      </w:r>
      <w:r>
        <w:rPr>
          <w:sz w:val="22"/>
          <w:szCs w:val="22"/>
        </w:rPr>
        <w:t xml:space="preserve"> the second</w:t>
      </w:r>
      <w:r>
        <w:rPr>
          <w:sz w:val="22"/>
          <w:szCs w:val="22"/>
        </w:rPr>
        <w:t xml:space="preserve"> equation.</w:t>
      </w:r>
      <w:r>
        <w:rPr>
          <w:sz w:val="22"/>
          <w:szCs w:val="22"/>
        </w:rPr>
        <w:t xml:space="preserve"> Show</w:t>
      </w:r>
      <w:r>
        <w:rPr>
          <w:sz w:val="22"/>
          <w:szCs w:val="22"/>
        </w:rPr>
        <w:t xml:space="preserve"> that the </w:t>
      </w:r>
      <w:r>
        <w:rPr>
          <w:sz w:val="22"/>
          <w:szCs w:val="22"/>
        </w:rPr>
        <w:t>2</w:t>
      </w:r>
      <w:r>
        <w:rPr>
          <w:sz w:val="22"/>
          <w:szCs w:val="22"/>
        </w:rPr>
        <w:t>SLS estimator is consistent.</w:t>
      </w:r>
    </w:p>
    <w:p w:rsidR="00B618FE" w:rsidRDefault="00B618FE" w:rsidP="00B618FE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(f) </w:t>
      </w:r>
      <w:r>
        <w:rPr>
          <w:sz w:val="22"/>
          <w:szCs w:val="22"/>
        </w:rPr>
        <w:t>Determine whether the researcher is correct in believing that the TSLS estimator is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more efficient than the IV estimator.</w:t>
      </w:r>
    </w:p>
    <w:p w:rsidR="00B618FE" w:rsidRDefault="00B618FE" w:rsidP="00B618FE">
      <w:pPr>
        <w:autoSpaceDE w:val="0"/>
        <w:autoSpaceDN w:val="0"/>
        <w:adjustRightInd w:val="0"/>
        <w:rPr>
          <w:rFonts w:eastAsia="MS Mincho"/>
          <w:color w:val="000000"/>
          <w:sz w:val="22"/>
          <w:szCs w:val="22"/>
          <w:lang w:eastAsia="ja-JP"/>
        </w:rPr>
      </w:pPr>
      <w:r>
        <w:rPr>
          <w:sz w:val="22"/>
          <w:szCs w:val="22"/>
        </w:rPr>
        <w:t xml:space="preserve">(g) </w:t>
      </w:r>
      <w:r>
        <w:rPr>
          <w:sz w:val="22"/>
          <w:szCs w:val="22"/>
        </w:rPr>
        <w:t xml:space="preserve">Suppose that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β</w:t>
      </w:r>
      <w:r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20</w:t>
      </w:r>
      <w:r>
        <w:rPr>
          <w:sz w:val="14"/>
          <w:szCs w:val="14"/>
        </w:rPr>
        <w:t xml:space="preserve"> </w:t>
      </w:r>
      <w:r>
        <w:rPr>
          <w:sz w:val="22"/>
          <w:szCs w:val="22"/>
        </w:rPr>
        <w:t xml:space="preserve">= 0. Determine whether or </w:t>
      </w:r>
      <w:proofErr w:type="gramStart"/>
      <w:r>
        <w:rPr>
          <w:sz w:val="22"/>
          <w:szCs w:val="22"/>
        </w:rPr>
        <w:t>not</w:t>
      </w:r>
      <w:r>
        <w:rPr>
          <w:sz w:val="22"/>
          <w:szCs w:val="22"/>
        </w:rPr>
        <w:t xml:space="preserve">  </w:t>
      </w:r>
      <w:proofErr w:type="gramEnd"/>
      <m:oMath>
        <m:acc>
          <m:accPr>
            <m:chr m:val="̅"/>
            <m:ctrlPr>
              <w:rPr>
                <w:rFonts w:ascii="Cambria Math" w:hAnsi="Cambria Math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z</m:t>
            </m:r>
          </m:e>
        </m:acc>
        <m:r>
          <w:rPr>
            <w:rFonts w:ascii="Cambria Math" w:hAnsi="Cambria Math"/>
            <w:sz w:val="22"/>
            <w:szCs w:val="22"/>
          </w:rPr>
          <m:t>/</m:t>
        </m:r>
        <m:acc>
          <m:accPr>
            <m:chr m:val="̅"/>
            <m:ctrlPr>
              <w:rPr>
                <w:rFonts w:ascii="Cambria Math" w:hAnsi="Cambria Math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y</m:t>
            </m:r>
          </m:e>
        </m:acc>
      </m:oMath>
      <w:r>
        <w:rPr>
          <w:sz w:val="22"/>
          <w:szCs w:val="22"/>
          <w:vertAlign w:val="subscript"/>
        </w:rPr>
        <w:t>1t</w:t>
      </w:r>
      <w:r>
        <w:rPr>
          <w:sz w:val="22"/>
          <w:szCs w:val="22"/>
        </w:rPr>
        <w:t>,</w:t>
      </w:r>
      <w:r>
        <w:rPr>
          <w:sz w:val="22"/>
          <w:szCs w:val="22"/>
        </w:rPr>
        <w:t xml:space="preserve"> where</w:t>
      </w:r>
      <w:r>
        <w:rPr>
          <w:sz w:val="22"/>
          <w:szCs w:val="22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z</m:t>
            </m:r>
          </m:e>
        </m:acc>
      </m:oMath>
      <w:r>
        <w:rPr>
          <w:sz w:val="22"/>
          <w:szCs w:val="22"/>
        </w:rPr>
        <w:t xml:space="preserve">, and </w:t>
      </w:r>
      <m:oMath>
        <m:acc>
          <m:accPr>
            <m:chr m:val="̅"/>
            <m:ctrlPr>
              <w:rPr>
                <w:rFonts w:ascii="Cambria Math" w:hAnsi="Cambria Math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y</m:t>
            </m:r>
          </m:e>
        </m:acc>
      </m:oMath>
      <w:r>
        <w:rPr>
          <w:sz w:val="22"/>
          <w:szCs w:val="22"/>
          <w:vertAlign w:val="subscript"/>
        </w:rPr>
        <w:t>1t</w:t>
      </w:r>
      <w:r>
        <w:rPr>
          <w:sz w:val="22"/>
          <w:szCs w:val="22"/>
        </w:rPr>
        <w:t xml:space="preserve"> are the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sample means of </w:t>
      </w:r>
      <w:r>
        <w:rPr>
          <w:i/>
          <w:iCs/>
          <w:sz w:val="22"/>
          <w:szCs w:val="22"/>
        </w:rPr>
        <w:t>z</w:t>
      </w:r>
      <w:r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and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>y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1t</w:t>
      </w:r>
      <w:r>
        <w:rPr>
          <w:sz w:val="22"/>
          <w:szCs w:val="22"/>
        </w:rPr>
        <w:t xml:space="preserve">, is an unbiased estimator of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γ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21</w:t>
      </w:r>
      <w:r>
        <w:rPr>
          <w:sz w:val="22"/>
          <w:szCs w:val="22"/>
        </w:rPr>
        <w:t>.</w:t>
      </w:r>
    </w:p>
    <w:p w:rsidR="00025BA2" w:rsidRPr="0022636F" w:rsidRDefault="00DE0C71" w:rsidP="00B618FE">
      <w:pPr>
        <w:autoSpaceDE w:val="0"/>
        <w:autoSpaceDN w:val="0"/>
        <w:adjustRightInd w:val="0"/>
        <w:rPr>
          <w:rFonts w:eastAsia="MS Mincho"/>
          <w:color w:val="000000"/>
          <w:sz w:val="22"/>
          <w:szCs w:val="22"/>
          <w:lang w:eastAsia="ja-JP"/>
        </w:rPr>
      </w:pPr>
      <w:r w:rsidRPr="0022636F">
        <w:rPr>
          <w:rFonts w:eastAsia="MS Mincho"/>
          <w:color w:val="000000"/>
          <w:sz w:val="22"/>
          <w:szCs w:val="22"/>
          <w:lang w:eastAsia="ja-JP"/>
        </w:rPr>
        <w:t>(</w:t>
      </w:r>
      <w:r w:rsidR="00B618FE">
        <w:rPr>
          <w:rFonts w:eastAsia="MS Mincho"/>
          <w:color w:val="000000"/>
          <w:sz w:val="22"/>
          <w:szCs w:val="22"/>
          <w:lang w:eastAsia="ja-JP"/>
        </w:rPr>
        <w:t>h</w:t>
      </w:r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) </w:t>
      </w:r>
      <w:r w:rsidR="00B618FE">
        <w:rPr>
          <w:rFonts w:eastAsia="MS Mincho"/>
          <w:color w:val="000000"/>
          <w:sz w:val="22"/>
          <w:szCs w:val="22"/>
          <w:lang w:eastAsia="ja-JP"/>
        </w:rPr>
        <w:t xml:space="preserve">Continue with the assumption </w:t>
      </w:r>
      <w:r w:rsidR="00B618FE">
        <w:rPr>
          <w:sz w:val="22"/>
          <w:szCs w:val="22"/>
        </w:rPr>
        <w:t xml:space="preserve">that </w:t>
      </w:r>
      <w:r w:rsidR="00B618FE" w:rsidRPr="0022636F">
        <w:rPr>
          <w:rFonts w:eastAsia="MS Mincho"/>
          <w:color w:val="000000"/>
          <w:sz w:val="22"/>
          <w:szCs w:val="22"/>
          <w:lang w:eastAsia="ja-JP"/>
        </w:rPr>
        <w:t>β</w:t>
      </w:r>
      <w:r w:rsidR="00B618FE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20</w:t>
      </w:r>
      <w:r w:rsidR="00B618FE">
        <w:rPr>
          <w:sz w:val="14"/>
          <w:szCs w:val="14"/>
        </w:rPr>
        <w:t xml:space="preserve"> </w:t>
      </w:r>
      <w:r w:rsidR="00B618FE">
        <w:rPr>
          <w:sz w:val="22"/>
          <w:szCs w:val="22"/>
        </w:rPr>
        <w:t xml:space="preserve">= 0. Determine whether or </w:t>
      </w:r>
      <w:proofErr w:type="gramStart"/>
      <w:r w:rsidR="00B618FE">
        <w:rPr>
          <w:sz w:val="22"/>
          <w:szCs w:val="22"/>
        </w:rPr>
        <w:t xml:space="preserve">not  </w:t>
      </w:r>
      <w:proofErr w:type="gramEnd"/>
      <m:oMath>
        <m:acc>
          <m:accPr>
            <m:chr m:val="̅"/>
            <m:ctrlPr>
              <w:rPr>
                <w:rFonts w:ascii="Cambria Math" w:hAnsi="Cambria Math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z</m:t>
            </m:r>
          </m:e>
        </m:acc>
        <m:r>
          <w:rPr>
            <w:rFonts w:ascii="Cambria Math" w:hAnsi="Cambria Math"/>
            <w:sz w:val="22"/>
            <w:szCs w:val="22"/>
          </w:rPr>
          <m:t>/</m:t>
        </m:r>
        <m:acc>
          <m:accPr>
            <m:chr m:val="̅"/>
            <m:ctrlPr>
              <w:rPr>
                <w:rFonts w:ascii="Cambria Math" w:hAnsi="Cambria Math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y</m:t>
            </m:r>
          </m:e>
        </m:acc>
      </m:oMath>
      <w:r w:rsidR="00B618FE">
        <w:rPr>
          <w:sz w:val="22"/>
          <w:szCs w:val="22"/>
          <w:vertAlign w:val="subscript"/>
        </w:rPr>
        <w:t>1t</w:t>
      </w:r>
      <w:r w:rsidR="00B618FE">
        <w:rPr>
          <w:sz w:val="22"/>
          <w:szCs w:val="22"/>
        </w:rPr>
        <w:t xml:space="preserve"> is a</w:t>
      </w:r>
      <w:r w:rsidR="00B618FE">
        <w:rPr>
          <w:sz w:val="22"/>
          <w:szCs w:val="22"/>
        </w:rPr>
        <w:t xml:space="preserve"> consistent</w:t>
      </w:r>
      <w:r w:rsidR="00B618FE">
        <w:rPr>
          <w:sz w:val="22"/>
          <w:szCs w:val="22"/>
        </w:rPr>
        <w:t xml:space="preserve"> estimator of </w:t>
      </w:r>
      <w:r w:rsidR="00B618FE" w:rsidRPr="0022636F">
        <w:rPr>
          <w:rFonts w:eastAsia="MS Mincho"/>
          <w:color w:val="000000"/>
          <w:sz w:val="22"/>
          <w:szCs w:val="22"/>
          <w:lang w:eastAsia="ja-JP"/>
        </w:rPr>
        <w:t>γ</w:t>
      </w:r>
      <w:r w:rsidR="00B618FE"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21</w:t>
      </w:r>
      <w:r w:rsidR="00B618FE">
        <w:rPr>
          <w:sz w:val="22"/>
          <w:szCs w:val="22"/>
        </w:rPr>
        <w:t>.</w:t>
      </w:r>
    </w:p>
    <w:p w:rsidR="00D97981" w:rsidRPr="0022636F" w:rsidRDefault="00D97981" w:rsidP="00D97981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eastAsia="ja-JP"/>
        </w:rPr>
      </w:pPr>
    </w:p>
    <w:p w:rsidR="00D97981" w:rsidRPr="0022636F" w:rsidRDefault="00D97981" w:rsidP="00D97981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eastAsia="ja-JP"/>
        </w:rPr>
      </w:pPr>
    </w:p>
    <w:p w:rsidR="00BE1A24" w:rsidRPr="0022636F" w:rsidRDefault="0042226E" w:rsidP="0042226E">
      <w:pPr>
        <w:autoSpaceDE w:val="0"/>
        <w:autoSpaceDN w:val="0"/>
        <w:adjustRightInd w:val="0"/>
        <w:rPr>
          <w:rFonts w:eastAsia="MS Mincho"/>
          <w:sz w:val="22"/>
          <w:szCs w:val="22"/>
          <w:lang w:eastAsia="ja-JP"/>
        </w:rPr>
      </w:pPr>
      <w:r w:rsidRPr="0022636F">
        <w:rPr>
          <w:b/>
          <w:bCs/>
          <w:sz w:val="22"/>
          <w:szCs w:val="22"/>
        </w:rPr>
        <w:lastRenderedPageBreak/>
        <w:t>3</w:t>
      </w:r>
      <w:r w:rsidR="00E222B8" w:rsidRPr="0022636F">
        <w:rPr>
          <w:sz w:val="22"/>
          <w:szCs w:val="22"/>
        </w:rPr>
        <w:t>.</w:t>
      </w:r>
      <w:r w:rsidR="002161C8" w:rsidRPr="0022636F">
        <w:rPr>
          <w:sz w:val="22"/>
          <w:szCs w:val="22"/>
        </w:rPr>
        <w:t xml:space="preserve"> </w:t>
      </w:r>
      <w:r w:rsidR="00451289">
        <w:rPr>
          <w:sz w:val="22"/>
          <w:szCs w:val="22"/>
        </w:rPr>
        <w:t>Suppose y</w:t>
      </w:r>
      <w:r w:rsidR="00BE1A24" w:rsidRPr="0022636F">
        <w:rPr>
          <w:rFonts w:eastAsia="MS Mincho"/>
          <w:sz w:val="22"/>
          <w:szCs w:val="22"/>
          <w:lang w:eastAsia="ja-JP"/>
        </w:rPr>
        <w:t xml:space="preserve">ou have data on </w:t>
      </w:r>
      <w:r w:rsidR="00451289">
        <w:rPr>
          <w:rFonts w:eastAsia="MS Mincho"/>
          <w:sz w:val="22"/>
          <w:szCs w:val="22"/>
          <w:lang w:eastAsia="ja-JP"/>
        </w:rPr>
        <w:t>5</w:t>
      </w:r>
      <w:r w:rsidR="00BE1A24" w:rsidRPr="0022636F">
        <w:rPr>
          <w:rFonts w:eastAsia="MS Mincho"/>
          <w:sz w:val="22"/>
          <w:szCs w:val="22"/>
          <w:lang w:eastAsia="ja-JP"/>
        </w:rPr>
        <w:t xml:space="preserve">0 </w:t>
      </w:r>
      <w:r w:rsidR="00451289">
        <w:rPr>
          <w:rFonts w:eastAsia="MS Mincho"/>
          <w:sz w:val="22"/>
          <w:szCs w:val="22"/>
          <w:lang w:eastAsia="ja-JP"/>
        </w:rPr>
        <w:t>stocks</w:t>
      </w:r>
      <w:r w:rsidR="00BE1A24" w:rsidRPr="0022636F">
        <w:rPr>
          <w:rFonts w:eastAsia="MS Mincho"/>
          <w:sz w:val="22"/>
          <w:szCs w:val="22"/>
          <w:lang w:eastAsia="ja-JP"/>
        </w:rPr>
        <w:t xml:space="preserve"> for </w:t>
      </w:r>
      <w:r w:rsidR="00451289">
        <w:rPr>
          <w:rFonts w:eastAsia="MS Mincho"/>
          <w:sz w:val="22"/>
          <w:szCs w:val="22"/>
          <w:lang w:eastAsia="ja-JP"/>
        </w:rPr>
        <w:t>20</w:t>
      </w:r>
      <w:r w:rsidR="00BE1A24" w:rsidRPr="0022636F">
        <w:rPr>
          <w:rFonts w:eastAsia="MS Mincho"/>
          <w:sz w:val="22"/>
          <w:szCs w:val="22"/>
          <w:lang w:eastAsia="ja-JP"/>
        </w:rPr>
        <w:t xml:space="preserve"> years. </w:t>
      </w:r>
      <w:r w:rsidR="00451289">
        <w:rPr>
          <w:rFonts w:eastAsia="MS Mincho"/>
          <w:sz w:val="22"/>
          <w:szCs w:val="22"/>
          <w:lang w:eastAsia="ja-JP"/>
        </w:rPr>
        <w:t xml:space="preserve">You have as explanatory variables for excess annual returns, </w:t>
      </w:r>
      <w:proofErr w:type="spellStart"/>
      <w:r w:rsidR="00451289" w:rsidRPr="0022636F">
        <w:rPr>
          <w:rFonts w:eastAsia="MS Mincho"/>
          <w:i/>
          <w:iCs/>
          <w:sz w:val="22"/>
          <w:szCs w:val="22"/>
          <w:lang w:eastAsia="ja-JP"/>
        </w:rPr>
        <w:t>y</w:t>
      </w:r>
      <w:r w:rsidR="00451289"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it</w:t>
      </w:r>
      <w:proofErr w:type="spellEnd"/>
      <w:r w:rsidR="00B618FE">
        <w:rPr>
          <w:rFonts w:eastAsia="MS Mincho"/>
          <w:i/>
          <w:iCs/>
          <w:sz w:val="22"/>
          <w:szCs w:val="22"/>
          <w:lang w:eastAsia="ja-JP"/>
        </w:rPr>
        <w:t>,</w:t>
      </w:r>
      <w:r w:rsidR="00451289">
        <w:rPr>
          <w:rFonts w:eastAsia="MS Mincho"/>
          <w:i/>
          <w:iCs/>
          <w:sz w:val="22"/>
          <w:szCs w:val="22"/>
          <w:lang w:eastAsia="ja-JP"/>
        </w:rPr>
        <w:t xml:space="preserve"> </w:t>
      </w:r>
      <w:proofErr w:type="gramStart"/>
      <w:r w:rsidR="00451289">
        <w:rPr>
          <w:rFonts w:eastAsia="MS Mincho"/>
          <w:sz w:val="22"/>
          <w:szCs w:val="22"/>
          <w:lang w:eastAsia="ja-JP"/>
        </w:rPr>
        <w:t>the</w:t>
      </w:r>
      <w:proofErr w:type="gramEnd"/>
      <w:r w:rsidR="00451289">
        <w:rPr>
          <w:rFonts w:eastAsia="MS Mincho"/>
          <w:sz w:val="22"/>
          <w:szCs w:val="22"/>
          <w:lang w:eastAsia="ja-JP"/>
        </w:rPr>
        <w:t xml:space="preserve"> </w:t>
      </w:r>
      <w:proofErr w:type="spellStart"/>
      <w:r w:rsidR="00451289">
        <w:rPr>
          <w:rFonts w:eastAsia="MS Mincho"/>
          <w:sz w:val="22"/>
          <w:szCs w:val="22"/>
          <w:lang w:eastAsia="ja-JP"/>
        </w:rPr>
        <w:t>Fama</w:t>
      </w:r>
      <w:proofErr w:type="spellEnd"/>
      <w:r w:rsidR="00451289">
        <w:rPr>
          <w:rFonts w:eastAsia="MS Mincho"/>
          <w:sz w:val="22"/>
          <w:szCs w:val="22"/>
          <w:lang w:eastAsia="ja-JP"/>
        </w:rPr>
        <w:t xml:space="preserve">-French (market return, HML and SMB) </w:t>
      </w:r>
      <w:r w:rsidR="00B618FE">
        <w:rPr>
          <w:rFonts w:eastAsia="MS Mincho"/>
          <w:sz w:val="22"/>
          <w:szCs w:val="22"/>
          <w:lang w:eastAsia="ja-JP"/>
        </w:rPr>
        <w:t>factors</w:t>
      </w:r>
      <w:r w:rsidR="00451289">
        <w:rPr>
          <w:rFonts w:eastAsia="MS Mincho"/>
          <w:sz w:val="22"/>
          <w:szCs w:val="22"/>
          <w:lang w:eastAsia="ja-JP"/>
        </w:rPr>
        <w:t>. You also use a variable,</w:t>
      </w:r>
      <w:r w:rsidR="00451289" w:rsidRPr="00451289">
        <w:rPr>
          <w:rFonts w:eastAsia="MS Mincho"/>
          <w:i/>
          <w:iCs/>
          <w:sz w:val="22"/>
          <w:szCs w:val="22"/>
          <w:lang w:eastAsia="ja-JP"/>
        </w:rPr>
        <w:t xml:space="preserve"> </w:t>
      </w:r>
      <w:proofErr w:type="spellStart"/>
      <w:proofErr w:type="gramStart"/>
      <w:r w:rsidR="00451289" w:rsidRPr="0022636F">
        <w:rPr>
          <w:rFonts w:eastAsia="MS Mincho"/>
          <w:i/>
          <w:iCs/>
          <w:sz w:val="22"/>
          <w:szCs w:val="22"/>
          <w:lang w:eastAsia="ja-JP"/>
        </w:rPr>
        <w:t>d</w:t>
      </w:r>
      <w:r w:rsidR="00451289"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it</w:t>
      </w:r>
      <w:proofErr w:type="spellEnd"/>
      <w:r w:rsidR="00451289">
        <w:rPr>
          <w:rFonts w:eastAsia="MS Mincho"/>
          <w:sz w:val="22"/>
          <w:szCs w:val="22"/>
          <w:lang w:eastAsia="ja-JP"/>
        </w:rPr>
        <w:t>, that</w:t>
      </w:r>
      <w:proofErr w:type="gramEnd"/>
      <w:r w:rsidR="00451289">
        <w:rPr>
          <w:rFonts w:eastAsia="MS Mincho"/>
          <w:sz w:val="22"/>
          <w:szCs w:val="22"/>
          <w:lang w:eastAsia="ja-JP"/>
        </w:rPr>
        <w:t xml:space="preserve"> measures the independence of the board of directors. You suspect that HML and SMB are measured with error. T</w:t>
      </w:r>
      <w:r w:rsidR="00BE1A24" w:rsidRPr="0022636F">
        <w:rPr>
          <w:rFonts w:eastAsia="MS Mincho"/>
          <w:sz w:val="22"/>
          <w:szCs w:val="22"/>
          <w:lang w:eastAsia="ja-JP"/>
        </w:rPr>
        <w:t xml:space="preserve">he model you </w:t>
      </w:r>
      <w:r w:rsidR="00451289">
        <w:rPr>
          <w:rFonts w:eastAsia="MS Mincho"/>
          <w:sz w:val="22"/>
          <w:szCs w:val="22"/>
          <w:lang w:eastAsia="ja-JP"/>
        </w:rPr>
        <w:t>us</w:t>
      </w:r>
      <w:r w:rsidR="00BE1A24" w:rsidRPr="0022636F">
        <w:rPr>
          <w:rFonts w:eastAsia="MS Mincho"/>
          <w:sz w:val="22"/>
          <w:szCs w:val="22"/>
          <w:lang w:eastAsia="ja-JP"/>
        </w:rPr>
        <w:t xml:space="preserve">e is </w:t>
      </w:r>
    </w:p>
    <w:p w:rsidR="00BE1A24" w:rsidRPr="0022636F" w:rsidRDefault="00BE1A24" w:rsidP="00DA5922">
      <w:pPr>
        <w:autoSpaceDE w:val="0"/>
        <w:autoSpaceDN w:val="0"/>
        <w:adjustRightInd w:val="0"/>
        <w:rPr>
          <w:rFonts w:eastAsia="MS Mincho"/>
          <w:i/>
          <w:iCs/>
          <w:sz w:val="22"/>
          <w:szCs w:val="22"/>
          <w:lang w:eastAsia="ja-JP"/>
        </w:rPr>
      </w:pPr>
      <w:r w:rsidRPr="0022636F">
        <w:rPr>
          <w:rFonts w:eastAsia="MS Mincho"/>
          <w:sz w:val="22"/>
          <w:szCs w:val="22"/>
          <w:lang w:eastAsia="ja-JP"/>
        </w:rPr>
        <w:tab/>
      </w:r>
      <w:proofErr w:type="spellStart"/>
      <w:proofErr w:type="gramStart"/>
      <w:r w:rsidRPr="0022636F">
        <w:rPr>
          <w:rFonts w:eastAsia="MS Mincho"/>
          <w:i/>
          <w:iCs/>
          <w:sz w:val="22"/>
          <w:szCs w:val="22"/>
          <w:lang w:eastAsia="ja-JP"/>
        </w:rPr>
        <w:t>y</w:t>
      </w:r>
      <w:r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it</w:t>
      </w:r>
      <w:proofErr w:type="spellEnd"/>
      <w:proofErr w:type="gramEnd"/>
      <w:r w:rsidRPr="0022636F">
        <w:rPr>
          <w:rFonts w:eastAsia="MS Mincho"/>
          <w:i/>
          <w:iCs/>
          <w:sz w:val="22"/>
          <w:szCs w:val="22"/>
          <w:lang w:eastAsia="ja-JP"/>
        </w:rPr>
        <w:t xml:space="preserve"> </w:t>
      </w:r>
      <w:r w:rsidRPr="0022636F">
        <w:rPr>
          <w:rFonts w:eastAsia="MS Mincho"/>
          <w:sz w:val="22"/>
          <w:szCs w:val="22"/>
          <w:lang w:eastAsia="ja-JP"/>
        </w:rPr>
        <w:t xml:space="preserve">= </w:t>
      </w:r>
      <w:r w:rsidRPr="0022636F">
        <w:rPr>
          <w:rFonts w:eastAsia="SymbolMT"/>
          <w:sz w:val="22"/>
          <w:szCs w:val="22"/>
          <w:lang w:eastAsia="ja-JP"/>
        </w:rPr>
        <w:t>α</w:t>
      </w:r>
      <w:proofErr w:type="spellStart"/>
      <w:r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i</w:t>
      </w:r>
      <w:proofErr w:type="spellEnd"/>
      <w:r w:rsidRPr="0022636F">
        <w:rPr>
          <w:rFonts w:eastAsia="MS Mincho"/>
          <w:i/>
          <w:iCs/>
          <w:sz w:val="22"/>
          <w:szCs w:val="22"/>
          <w:lang w:eastAsia="ja-JP"/>
        </w:rPr>
        <w:t xml:space="preserve"> </w:t>
      </w:r>
      <w:r w:rsidRPr="0022636F">
        <w:rPr>
          <w:rFonts w:eastAsia="MS Mincho"/>
          <w:sz w:val="22"/>
          <w:szCs w:val="22"/>
          <w:lang w:eastAsia="ja-JP"/>
        </w:rPr>
        <w:t xml:space="preserve">+ </w:t>
      </w:r>
      <w:proofErr w:type="spellStart"/>
      <w:r w:rsidRPr="0022636F">
        <w:rPr>
          <w:rFonts w:eastAsia="MS Mincho"/>
          <w:b/>
          <w:bCs/>
          <w:sz w:val="22"/>
          <w:szCs w:val="22"/>
          <w:lang w:eastAsia="ja-JP"/>
        </w:rPr>
        <w:t>x</w:t>
      </w:r>
      <w:r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it</w:t>
      </w:r>
      <w:proofErr w:type="spellEnd"/>
      <w:r w:rsidRPr="0022636F">
        <w:rPr>
          <w:rFonts w:eastAsia="MS Mincho"/>
          <w:b/>
          <w:bCs/>
          <w:sz w:val="22"/>
          <w:szCs w:val="22"/>
          <w:lang w:eastAsia="ja-JP"/>
        </w:rPr>
        <w:t>′</w:t>
      </w:r>
      <w:r w:rsidR="00DA5922" w:rsidRPr="0022636F">
        <w:rPr>
          <w:rFonts w:eastAsia="MS Mincho"/>
          <w:b/>
          <w:bCs/>
          <w:sz w:val="22"/>
          <w:szCs w:val="22"/>
          <w:lang w:eastAsia="ja-JP"/>
        </w:rPr>
        <w:t xml:space="preserve"> </w:t>
      </w:r>
      <w:r w:rsidR="00DA5922" w:rsidRPr="0022636F">
        <w:rPr>
          <w:rFonts w:eastAsia="MS Mincho"/>
          <w:sz w:val="22"/>
          <w:szCs w:val="22"/>
          <w:lang w:eastAsia="ja-JP"/>
        </w:rPr>
        <w:t>β</w:t>
      </w:r>
      <w:r w:rsidRPr="0022636F">
        <w:rPr>
          <w:rFonts w:eastAsia="SymbolMT"/>
          <w:sz w:val="22"/>
          <w:szCs w:val="22"/>
          <w:lang w:eastAsia="ja-JP"/>
        </w:rPr>
        <w:t xml:space="preserve"> </w:t>
      </w:r>
      <w:r w:rsidRPr="0022636F">
        <w:rPr>
          <w:rFonts w:eastAsia="MS Mincho"/>
          <w:sz w:val="22"/>
          <w:szCs w:val="22"/>
          <w:lang w:eastAsia="ja-JP"/>
        </w:rPr>
        <w:t xml:space="preserve">+ </w:t>
      </w:r>
      <w:proofErr w:type="spellStart"/>
      <w:r w:rsidRPr="0022636F">
        <w:rPr>
          <w:rFonts w:eastAsia="SymbolMT"/>
          <w:sz w:val="22"/>
          <w:szCs w:val="22"/>
          <w:lang w:eastAsia="ja-JP"/>
        </w:rPr>
        <w:t>δ</w:t>
      </w:r>
      <w:r w:rsidRPr="0022636F">
        <w:rPr>
          <w:rFonts w:eastAsia="MS Mincho"/>
          <w:i/>
          <w:iCs/>
          <w:sz w:val="22"/>
          <w:szCs w:val="22"/>
          <w:lang w:eastAsia="ja-JP"/>
        </w:rPr>
        <w:t>d</w:t>
      </w:r>
      <w:r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it</w:t>
      </w:r>
      <w:proofErr w:type="spellEnd"/>
      <w:r w:rsidRPr="0022636F">
        <w:rPr>
          <w:rFonts w:eastAsia="MS Mincho"/>
          <w:i/>
          <w:iCs/>
          <w:sz w:val="22"/>
          <w:szCs w:val="22"/>
          <w:lang w:eastAsia="ja-JP"/>
        </w:rPr>
        <w:t xml:space="preserve"> </w:t>
      </w:r>
      <w:r w:rsidRPr="0022636F">
        <w:rPr>
          <w:rFonts w:eastAsia="MS Mincho"/>
          <w:sz w:val="22"/>
          <w:szCs w:val="22"/>
          <w:lang w:eastAsia="ja-JP"/>
        </w:rPr>
        <w:t xml:space="preserve">+ </w:t>
      </w:r>
      <w:proofErr w:type="spellStart"/>
      <w:r w:rsidR="00B618FE">
        <w:rPr>
          <w:rFonts w:eastAsia="MS Mincho"/>
          <w:sz w:val="22"/>
          <w:szCs w:val="22"/>
          <w:lang w:eastAsia="ja-JP"/>
        </w:rPr>
        <w:t>u</w:t>
      </w:r>
      <w:r w:rsidR="00B618FE"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i</w:t>
      </w:r>
      <w:proofErr w:type="spellEnd"/>
      <w:r w:rsidR="00B618FE" w:rsidRPr="0022636F">
        <w:rPr>
          <w:rFonts w:eastAsia="MS Mincho"/>
          <w:sz w:val="22"/>
          <w:szCs w:val="22"/>
          <w:lang w:eastAsia="ja-JP"/>
        </w:rPr>
        <w:t xml:space="preserve"> </w:t>
      </w:r>
      <w:r w:rsidR="00B618FE">
        <w:rPr>
          <w:rFonts w:eastAsia="MS Mincho"/>
          <w:sz w:val="22"/>
          <w:szCs w:val="22"/>
          <w:lang w:eastAsia="ja-JP"/>
        </w:rPr>
        <w:t xml:space="preserve">+ </w:t>
      </w:r>
      <w:proofErr w:type="spellStart"/>
      <w:r w:rsidRPr="0022636F">
        <w:rPr>
          <w:rFonts w:eastAsia="MS Mincho"/>
          <w:sz w:val="22"/>
          <w:szCs w:val="22"/>
          <w:lang w:eastAsia="ja-JP"/>
        </w:rPr>
        <w:t>ε</w:t>
      </w:r>
      <w:r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it</w:t>
      </w:r>
      <w:proofErr w:type="spellEnd"/>
    </w:p>
    <w:p w:rsidR="00BE1A24" w:rsidRPr="0022636F" w:rsidRDefault="00BE1A24" w:rsidP="00BE1A24">
      <w:pPr>
        <w:autoSpaceDE w:val="0"/>
        <w:autoSpaceDN w:val="0"/>
        <w:adjustRightInd w:val="0"/>
        <w:rPr>
          <w:rFonts w:eastAsia="MS Mincho"/>
          <w:sz w:val="22"/>
          <w:szCs w:val="22"/>
          <w:lang w:eastAsia="ja-JP"/>
        </w:rPr>
      </w:pPr>
      <w:r w:rsidRPr="0022636F">
        <w:rPr>
          <w:rFonts w:eastAsia="MS Mincho"/>
          <w:sz w:val="22"/>
          <w:szCs w:val="22"/>
          <w:lang w:eastAsia="ja-JP"/>
        </w:rPr>
        <w:t>where</w:t>
      </w:r>
      <w:r w:rsidRPr="0022636F">
        <w:rPr>
          <w:rFonts w:eastAsia="MS Mincho"/>
          <w:sz w:val="22"/>
          <w:szCs w:val="22"/>
          <w:lang w:eastAsia="ja-JP"/>
        </w:rPr>
        <w:tab/>
        <w:t>E[</w:t>
      </w:r>
      <w:proofErr w:type="spellStart"/>
      <w:r w:rsidRPr="0022636F">
        <w:rPr>
          <w:rFonts w:eastAsia="MS Mincho"/>
          <w:sz w:val="22"/>
          <w:szCs w:val="22"/>
          <w:lang w:eastAsia="ja-JP"/>
        </w:rPr>
        <w:t>ε</w:t>
      </w:r>
      <w:r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it</w:t>
      </w:r>
      <w:r w:rsidRPr="0022636F">
        <w:rPr>
          <w:rFonts w:eastAsia="MS Mincho"/>
          <w:sz w:val="22"/>
          <w:szCs w:val="22"/>
          <w:lang w:eastAsia="ja-JP"/>
        </w:rPr>
        <w:t>|</w:t>
      </w:r>
      <w:r w:rsidRPr="0022636F">
        <w:rPr>
          <w:rFonts w:eastAsia="MS Mincho"/>
          <w:b/>
          <w:bCs/>
          <w:sz w:val="22"/>
          <w:szCs w:val="22"/>
          <w:lang w:eastAsia="ja-JP"/>
        </w:rPr>
        <w:t>x</w:t>
      </w:r>
      <w:r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js</w:t>
      </w:r>
      <w:r w:rsidRPr="0022636F">
        <w:rPr>
          <w:rFonts w:eastAsia="MS Mincho"/>
          <w:sz w:val="22"/>
          <w:szCs w:val="22"/>
          <w:lang w:eastAsia="ja-JP"/>
        </w:rPr>
        <w:t>,</w:t>
      </w:r>
      <w:r w:rsidRPr="0022636F">
        <w:rPr>
          <w:rFonts w:eastAsia="MS Mincho"/>
          <w:i/>
          <w:iCs/>
          <w:sz w:val="22"/>
          <w:szCs w:val="22"/>
          <w:lang w:eastAsia="ja-JP"/>
        </w:rPr>
        <w:t>d</w:t>
      </w:r>
      <w:r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js</w:t>
      </w:r>
      <w:proofErr w:type="spellEnd"/>
      <w:r w:rsidRPr="0022636F">
        <w:rPr>
          <w:rFonts w:eastAsia="MS Mincho"/>
          <w:sz w:val="22"/>
          <w:szCs w:val="22"/>
          <w:lang w:eastAsia="ja-JP"/>
        </w:rPr>
        <w:t>] =</w:t>
      </w:r>
      <w:r w:rsidR="00B618FE" w:rsidRPr="00B618FE">
        <w:rPr>
          <w:rFonts w:eastAsia="MS Mincho"/>
          <w:sz w:val="22"/>
          <w:szCs w:val="22"/>
          <w:lang w:eastAsia="ja-JP"/>
        </w:rPr>
        <w:t xml:space="preserve"> </w:t>
      </w:r>
      <w:r w:rsidR="00B618FE" w:rsidRPr="0022636F">
        <w:rPr>
          <w:rFonts w:eastAsia="MS Mincho"/>
          <w:sz w:val="22"/>
          <w:szCs w:val="22"/>
          <w:lang w:eastAsia="ja-JP"/>
        </w:rPr>
        <w:t>E[</w:t>
      </w:r>
      <w:proofErr w:type="spellStart"/>
      <w:r w:rsidR="00B618FE">
        <w:rPr>
          <w:rFonts w:eastAsia="MS Mincho"/>
          <w:sz w:val="22"/>
          <w:szCs w:val="22"/>
          <w:lang w:eastAsia="ja-JP"/>
        </w:rPr>
        <w:t>u</w:t>
      </w:r>
      <w:r w:rsidR="00B618FE"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it</w:t>
      </w:r>
      <w:r w:rsidR="00B618FE" w:rsidRPr="0022636F">
        <w:rPr>
          <w:rFonts w:eastAsia="MS Mincho"/>
          <w:sz w:val="22"/>
          <w:szCs w:val="22"/>
          <w:lang w:eastAsia="ja-JP"/>
        </w:rPr>
        <w:t>|</w:t>
      </w:r>
      <w:r w:rsidR="00B618FE" w:rsidRPr="0022636F">
        <w:rPr>
          <w:rFonts w:eastAsia="MS Mincho"/>
          <w:b/>
          <w:bCs/>
          <w:sz w:val="22"/>
          <w:szCs w:val="22"/>
          <w:lang w:eastAsia="ja-JP"/>
        </w:rPr>
        <w:t>x</w:t>
      </w:r>
      <w:r w:rsidR="00B618FE"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js</w:t>
      </w:r>
      <w:r w:rsidR="00B618FE" w:rsidRPr="0022636F">
        <w:rPr>
          <w:rFonts w:eastAsia="MS Mincho"/>
          <w:sz w:val="22"/>
          <w:szCs w:val="22"/>
          <w:lang w:eastAsia="ja-JP"/>
        </w:rPr>
        <w:t>,</w:t>
      </w:r>
      <w:r w:rsidR="00B618FE" w:rsidRPr="0022636F">
        <w:rPr>
          <w:rFonts w:eastAsia="MS Mincho"/>
          <w:i/>
          <w:iCs/>
          <w:sz w:val="22"/>
          <w:szCs w:val="22"/>
          <w:lang w:eastAsia="ja-JP"/>
        </w:rPr>
        <w:t>d</w:t>
      </w:r>
      <w:r w:rsidR="00B618FE"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js</w:t>
      </w:r>
      <w:proofErr w:type="spellEnd"/>
      <w:r w:rsidR="00B618FE" w:rsidRPr="0022636F">
        <w:rPr>
          <w:rFonts w:eastAsia="MS Mincho"/>
          <w:sz w:val="22"/>
          <w:szCs w:val="22"/>
          <w:lang w:eastAsia="ja-JP"/>
        </w:rPr>
        <w:t xml:space="preserve">] </w:t>
      </w:r>
      <w:r w:rsidRPr="0022636F">
        <w:rPr>
          <w:rFonts w:eastAsia="MS Mincho"/>
          <w:sz w:val="22"/>
          <w:szCs w:val="22"/>
          <w:lang w:eastAsia="ja-JP"/>
        </w:rPr>
        <w:t xml:space="preserve"> </w:t>
      </w:r>
      <w:r w:rsidR="00B618FE">
        <w:rPr>
          <w:rFonts w:eastAsia="MS Mincho"/>
          <w:sz w:val="22"/>
          <w:szCs w:val="22"/>
          <w:lang w:eastAsia="ja-JP"/>
        </w:rPr>
        <w:t xml:space="preserve">= </w:t>
      </w:r>
      <w:r w:rsidR="00B618FE" w:rsidRPr="0022636F">
        <w:rPr>
          <w:rFonts w:eastAsia="MS Mincho"/>
          <w:sz w:val="22"/>
          <w:szCs w:val="22"/>
          <w:lang w:eastAsia="ja-JP"/>
        </w:rPr>
        <w:t>E[</w:t>
      </w:r>
      <w:proofErr w:type="spellStart"/>
      <w:r w:rsidR="00B618FE" w:rsidRPr="0022636F">
        <w:rPr>
          <w:rFonts w:eastAsia="MS Mincho"/>
          <w:sz w:val="22"/>
          <w:szCs w:val="22"/>
          <w:lang w:eastAsia="ja-JP"/>
        </w:rPr>
        <w:t>ε</w:t>
      </w:r>
      <w:r w:rsidR="00B618FE"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it</w:t>
      </w:r>
      <w:proofErr w:type="spellEnd"/>
      <w:r w:rsidR="00B618FE"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 xml:space="preserve"> </w:t>
      </w:r>
      <w:proofErr w:type="spellStart"/>
      <w:r w:rsidR="00B618FE" w:rsidRPr="0022636F">
        <w:rPr>
          <w:rFonts w:eastAsia="MS Mincho"/>
          <w:sz w:val="22"/>
          <w:szCs w:val="22"/>
          <w:lang w:eastAsia="ja-JP"/>
        </w:rPr>
        <w:t>ε</w:t>
      </w:r>
      <w:r w:rsidR="00B618FE"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js</w:t>
      </w:r>
      <w:proofErr w:type="spellEnd"/>
      <w:r w:rsidR="00B618FE" w:rsidRPr="0022636F">
        <w:rPr>
          <w:rFonts w:eastAsia="MS Mincho"/>
          <w:sz w:val="22"/>
          <w:szCs w:val="22"/>
          <w:lang w:eastAsia="ja-JP"/>
        </w:rPr>
        <w:t xml:space="preserve">] </w:t>
      </w:r>
      <w:r w:rsidR="00B618FE">
        <w:rPr>
          <w:rFonts w:eastAsia="MS Mincho"/>
          <w:sz w:val="22"/>
          <w:szCs w:val="22"/>
          <w:lang w:eastAsia="ja-JP"/>
        </w:rPr>
        <w:t xml:space="preserve">= </w:t>
      </w:r>
      <w:r w:rsidR="00FD2DD5" w:rsidRPr="0022636F">
        <w:rPr>
          <w:rFonts w:eastAsia="MS Mincho"/>
          <w:sz w:val="22"/>
          <w:szCs w:val="22"/>
          <w:lang w:eastAsia="ja-JP"/>
        </w:rPr>
        <w:t>E[</w:t>
      </w:r>
      <w:proofErr w:type="spellStart"/>
      <w:r w:rsidR="00B618FE">
        <w:rPr>
          <w:rFonts w:eastAsia="MS Mincho"/>
          <w:sz w:val="22"/>
          <w:szCs w:val="22"/>
          <w:lang w:eastAsia="ja-JP"/>
        </w:rPr>
        <w:t>u</w:t>
      </w:r>
      <w:r w:rsidR="00FD2DD5"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it</w:t>
      </w:r>
      <w:proofErr w:type="spellEnd"/>
      <w:r w:rsidR="00FD2DD5"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 xml:space="preserve"> </w:t>
      </w:r>
      <w:proofErr w:type="spellStart"/>
      <w:r w:rsidR="00FD2DD5" w:rsidRPr="0022636F">
        <w:rPr>
          <w:rFonts w:eastAsia="MS Mincho"/>
          <w:sz w:val="22"/>
          <w:szCs w:val="22"/>
          <w:lang w:eastAsia="ja-JP"/>
        </w:rPr>
        <w:t>ε</w:t>
      </w:r>
      <w:r w:rsidR="00FD2DD5"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js</w:t>
      </w:r>
      <w:proofErr w:type="spellEnd"/>
      <w:r w:rsidR="00FD2DD5" w:rsidRPr="0022636F">
        <w:rPr>
          <w:rFonts w:eastAsia="MS Mincho"/>
          <w:sz w:val="22"/>
          <w:szCs w:val="22"/>
          <w:lang w:eastAsia="ja-JP"/>
        </w:rPr>
        <w:t xml:space="preserve">] </w:t>
      </w:r>
      <w:r w:rsidR="00FD2DD5">
        <w:rPr>
          <w:rFonts w:eastAsia="MS Mincho"/>
          <w:sz w:val="22"/>
          <w:szCs w:val="22"/>
          <w:lang w:eastAsia="ja-JP"/>
        </w:rPr>
        <w:t xml:space="preserve">= </w:t>
      </w:r>
      <w:r w:rsidR="00B618FE" w:rsidRPr="0022636F">
        <w:rPr>
          <w:rFonts w:eastAsia="MS Mincho"/>
          <w:sz w:val="22"/>
          <w:szCs w:val="22"/>
          <w:lang w:eastAsia="ja-JP"/>
        </w:rPr>
        <w:t>E[</w:t>
      </w:r>
      <w:proofErr w:type="spellStart"/>
      <w:r w:rsidR="00B618FE">
        <w:rPr>
          <w:rFonts w:eastAsia="MS Mincho"/>
          <w:sz w:val="22"/>
          <w:szCs w:val="22"/>
          <w:lang w:eastAsia="ja-JP"/>
        </w:rPr>
        <w:t>u</w:t>
      </w:r>
      <w:r w:rsidR="00B618FE"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it</w:t>
      </w:r>
      <w:proofErr w:type="spellEnd"/>
      <w:r w:rsidR="00B618FE"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 xml:space="preserve"> </w:t>
      </w:r>
      <w:proofErr w:type="spellStart"/>
      <w:r w:rsidR="00B618FE">
        <w:rPr>
          <w:rFonts w:eastAsia="MS Mincho"/>
          <w:sz w:val="22"/>
          <w:szCs w:val="22"/>
          <w:lang w:eastAsia="ja-JP"/>
        </w:rPr>
        <w:t>u</w:t>
      </w:r>
      <w:r w:rsidR="00B618FE"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js</w:t>
      </w:r>
      <w:proofErr w:type="spellEnd"/>
      <w:r w:rsidR="00B618FE" w:rsidRPr="0022636F">
        <w:rPr>
          <w:rFonts w:eastAsia="MS Mincho"/>
          <w:sz w:val="22"/>
          <w:szCs w:val="22"/>
          <w:lang w:eastAsia="ja-JP"/>
        </w:rPr>
        <w:t xml:space="preserve">] </w:t>
      </w:r>
      <w:r w:rsidR="00B618FE">
        <w:rPr>
          <w:rFonts w:eastAsia="MS Mincho"/>
          <w:sz w:val="22"/>
          <w:szCs w:val="22"/>
          <w:lang w:eastAsia="ja-JP"/>
        </w:rPr>
        <w:t xml:space="preserve">= </w:t>
      </w:r>
      <w:r w:rsidR="00B618FE" w:rsidRPr="0022636F">
        <w:rPr>
          <w:rFonts w:eastAsia="MS Mincho"/>
          <w:sz w:val="22"/>
          <w:szCs w:val="22"/>
          <w:lang w:eastAsia="ja-JP"/>
        </w:rPr>
        <w:t xml:space="preserve">0 </w:t>
      </w:r>
      <w:r w:rsidRPr="0022636F">
        <w:rPr>
          <w:rFonts w:eastAsia="MS Mincho"/>
          <w:sz w:val="22"/>
          <w:szCs w:val="22"/>
          <w:lang w:eastAsia="ja-JP"/>
        </w:rPr>
        <w:t xml:space="preserve"> for all </w:t>
      </w:r>
      <w:proofErr w:type="spellStart"/>
      <w:r w:rsidRPr="0022636F">
        <w:rPr>
          <w:rFonts w:eastAsia="MS Mincho"/>
          <w:i/>
          <w:iCs/>
          <w:sz w:val="22"/>
          <w:szCs w:val="22"/>
          <w:lang w:eastAsia="ja-JP"/>
        </w:rPr>
        <w:t>i</w:t>
      </w:r>
      <w:r w:rsidRPr="0022636F">
        <w:rPr>
          <w:rFonts w:eastAsia="MS Mincho"/>
          <w:sz w:val="22"/>
          <w:szCs w:val="22"/>
          <w:lang w:eastAsia="ja-JP"/>
        </w:rPr>
        <w:t>,</w:t>
      </w:r>
      <w:r w:rsidRPr="0022636F">
        <w:rPr>
          <w:rFonts w:eastAsia="MS Mincho"/>
          <w:i/>
          <w:iCs/>
          <w:sz w:val="22"/>
          <w:szCs w:val="22"/>
          <w:lang w:eastAsia="ja-JP"/>
        </w:rPr>
        <w:t>t</w:t>
      </w:r>
      <w:proofErr w:type="spellEnd"/>
      <w:r w:rsidRPr="0022636F">
        <w:rPr>
          <w:rFonts w:eastAsia="MS Mincho"/>
          <w:i/>
          <w:iCs/>
          <w:sz w:val="22"/>
          <w:szCs w:val="22"/>
          <w:lang w:eastAsia="ja-JP"/>
        </w:rPr>
        <w:t xml:space="preserve"> </w:t>
      </w:r>
      <w:r w:rsidRPr="0022636F">
        <w:rPr>
          <w:rFonts w:eastAsia="MS Mincho"/>
          <w:sz w:val="22"/>
          <w:szCs w:val="22"/>
          <w:lang w:eastAsia="ja-JP"/>
        </w:rPr>
        <w:t xml:space="preserve">and </w:t>
      </w:r>
      <w:proofErr w:type="spellStart"/>
      <w:r w:rsidRPr="0022636F">
        <w:rPr>
          <w:rFonts w:eastAsia="MS Mincho"/>
          <w:i/>
          <w:iCs/>
          <w:sz w:val="22"/>
          <w:szCs w:val="22"/>
          <w:lang w:eastAsia="ja-JP"/>
        </w:rPr>
        <w:t>j,s</w:t>
      </w:r>
      <w:proofErr w:type="spellEnd"/>
      <w:r w:rsidR="00FD2DD5">
        <w:rPr>
          <w:rFonts w:eastAsia="MS Mincho"/>
          <w:i/>
          <w:iCs/>
          <w:sz w:val="22"/>
          <w:szCs w:val="22"/>
          <w:lang w:eastAsia="ja-JP"/>
        </w:rPr>
        <w:t>(</w:t>
      </w:r>
      <w:r w:rsidR="00FD2DD5" w:rsidRPr="00FD2DD5">
        <w:rPr>
          <w:rFonts w:eastAsia="MS Mincho"/>
          <w:i/>
          <w:iCs/>
          <w:sz w:val="22"/>
          <w:szCs w:val="22"/>
          <w:lang w:eastAsia="ja-JP"/>
        </w:rPr>
        <w:t xml:space="preserve"> </w:t>
      </w:r>
      <w:r w:rsidR="00FD2DD5" w:rsidRPr="0022636F">
        <w:rPr>
          <w:rFonts w:eastAsia="MS Mincho"/>
          <w:i/>
          <w:iCs/>
          <w:sz w:val="22"/>
          <w:szCs w:val="22"/>
          <w:lang w:eastAsia="ja-JP"/>
        </w:rPr>
        <w:t xml:space="preserve">t </w:t>
      </w:r>
      <w:r w:rsidR="00FD2DD5" w:rsidRPr="0022636F">
        <w:rPr>
          <w:rFonts w:eastAsia="MS Mincho"/>
          <w:sz w:val="22"/>
          <w:szCs w:val="22"/>
          <w:lang w:eastAsia="ja-JP"/>
        </w:rPr>
        <w:t xml:space="preserve">≠ </w:t>
      </w:r>
      <w:r w:rsidR="00FD2DD5" w:rsidRPr="0022636F">
        <w:rPr>
          <w:rFonts w:eastAsia="MS Mincho"/>
          <w:i/>
          <w:iCs/>
          <w:sz w:val="22"/>
          <w:szCs w:val="22"/>
          <w:lang w:eastAsia="ja-JP"/>
        </w:rPr>
        <w:t>s</w:t>
      </w:r>
      <w:r w:rsidR="00FD2DD5" w:rsidRPr="0022636F">
        <w:rPr>
          <w:rFonts w:eastAsia="MS Mincho"/>
          <w:sz w:val="22"/>
          <w:szCs w:val="22"/>
          <w:lang w:eastAsia="ja-JP"/>
        </w:rPr>
        <w:t xml:space="preserve"> </w:t>
      </w:r>
      <w:r w:rsidR="00FD2DD5">
        <w:rPr>
          <w:rFonts w:eastAsia="MS Mincho"/>
          <w:sz w:val="22"/>
          <w:szCs w:val="22"/>
          <w:lang w:eastAsia="ja-JP"/>
        </w:rPr>
        <w:t>)</w:t>
      </w:r>
    </w:p>
    <w:p w:rsidR="00BE1A24" w:rsidRPr="0022636F" w:rsidRDefault="00BE1A24" w:rsidP="00BE1A24">
      <w:pPr>
        <w:autoSpaceDE w:val="0"/>
        <w:autoSpaceDN w:val="0"/>
        <w:adjustRightInd w:val="0"/>
        <w:rPr>
          <w:rFonts w:eastAsia="MS Mincho"/>
          <w:sz w:val="22"/>
          <w:szCs w:val="22"/>
          <w:lang w:eastAsia="ja-JP"/>
        </w:rPr>
      </w:pPr>
      <w:r w:rsidRPr="0022636F">
        <w:rPr>
          <w:rFonts w:eastAsia="MS Mincho"/>
          <w:sz w:val="22"/>
          <w:szCs w:val="22"/>
          <w:lang w:eastAsia="ja-JP"/>
        </w:rPr>
        <w:tab/>
      </w:r>
      <w:proofErr w:type="gramStart"/>
      <w:r w:rsidRPr="0022636F">
        <w:rPr>
          <w:rFonts w:eastAsia="MS Mincho"/>
          <w:sz w:val="22"/>
          <w:szCs w:val="22"/>
          <w:lang w:eastAsia="ja-JP"/>
        </w:rPr>
        <w:t>E[</w:t>
      </w:r>
      <w:proofErr w:type="spellStart"/>
      <w:proofErr w:type="gramEnd"/>
      <w:r w:rsidRPr="0022636F">
        <w:rPr>
          <w:rFonts w:eastAsia="MS Mincho"/>
          <w:sz w:val="22"/>
          <w:szCs w:val="22"/>
          <w:lang w:eastAsia="ja-JP"/>
        </w:rPr>
        <w:t>ε</w:t>
      </w:r>
      <w:r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it</w:t>
      </w:r>
      <w:proofErr w:type="spellEnd"/>
      <w:r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 xml:space="preserve"> </w:t>
      </w:r>
      <w:proofErr w:type="spellStart"/>
      <w:r w:rsidRPr="0022636F">
        <w:rPr>
          <w:rFonts w:eastAsia="MS Mincho"/>
          <w:sz w:val="22"/>
          <w:szCs w:val="22"/>
          <w:lang w:eastAsia="ja-JP"/>
        </w:rPr>
        <w:t>ε</w:t>
      </w:r>
      <w:r w:rsidR="00FD2DD5">
        <w:rPr>
          <w:rFonts w:eastAsia="MS Mincho"/>
          <w:i/>
          <w:iCs/>
          <w:sz w:val="22"/>
          <w:szCs w:val="22"/>
          <w:vertAlign w:val="subscript"/>
          <w:lang w:eastAsia="ja-JP"/>
        </w:rPr>
        <w:t>i</w:t>
      </w:r>
      <w:r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s</w:t>
      </w:r>
      <w:proofErr w:type="spellEnd"/>
      <w:r w:rsidRPr="0022636F">
        <w:rPr>
          <w:rFonts w:eastAsia="MS Mincho"/>
          <w:sz w:val="22"/>
          <w:szCs w:val="22"/>
          <w:lang w:eastAsia="ja-JP"/>
        </w:rPr>
        <w:t xml:space="preserve">] = </w:t>
      </w:r>
      <w:proofErr w:type="spellStart"/>
      <w:r w:rsidR="00FD2DD5">
        <w:rPr>
          <w:rFonts w:ascii="Cambria Math" w:eastAsia="MS Mincho" w:hAnsi="Cambria Math"/>
          <w:sz w:val="22"/>
          <w:szCs w:val="22"/>
          <w:lang w:eastAsia="ja-JP"/>
        </w:rPr>
        <w:t>ρ</w:t>
      </w:r>
      <w:r w:rsidR="00FD2DD5">
        <w:rPr>
          <w:rFonts w:eastAsia="MS Mincho"/>
          <w:i/>
          <w:iCs/>
          <w:sz w:val="22"/>
          <w:szCs w:val="22"/>
          <w:vertAlign w:val="subscript"/>
          <w:lang w:eastAsia="ja-JP"/>
        </w:rPr>
        <w:t>t</w:t>
      </w:r>
      <w:proofErr w:type="spellEnd"/>
      <w:r w:rsidR="00FD2DD5">
        <w:rPr>
          <w:rFonts w:eastAsia="MS Mincho"/>
          <w:i/>
          <w:iCs/>
          <w:sz w:val="22"/>
          <w:szCs w:val="22"/>
          <w:vertAlign w:val="subscript"/>
          <w:lang w:eastAsia="ja-JP"/>
        </w:rPr>
        <w:t>-s</w:t>
      </w:r>
      <w:r w:rsidRPr="0022636F">
        <w:rPr>
          <w:rFonts w:eastAsia="MS Mincho"/>
          <w:i/>
          <w:iCs/>
          <w:sz w:val="22"/>
          <w:szCs w:val="22"/>
          <w:lang w:eastAsia="ja-JP"/>
        </w:rPr>
        <w:t xml:space="preserve"> </w:t>
      </w:r>
      <w:r w:rsidRPr="0022636F">
        <w:rPr>
          <w:rFonts w:eastAsia="MS Mincho"/>
          <w:sz w:val="22"/>
          <w:szCs w:val="22"/>
          <w:lang w:eastAsia="ja-JP"/>
        </w:rPr>
        <w:t xml:space="preserve">if </w:t>
      </w:r>
      <w:r w:rsidRPr="0022636F">
        <w:rPr>
          <w:rFonts w:eastAsia="MS Mincho"/>
          <w:i/>
          <w:iCs/>
          <w:sz w:val="22"/>
          <w:szCs w:val="22"/>
          <w:lang w:eastAsia="ja-JP"/>
        </w:rPr>
        <w:t xml:space="preserve">t </w:t>
      </w:r>
      <w:r w:rsidRPr="0022636F">
        <w:rPr>
          <w:rFonts w:eastAsia="MS Mincho"/>
          <w:sz w:val="22"/>
          <w:szCs w:val="22"/>
          <w:lang w:eastAsia="ja-JP"/>
        </w:rPr>
        <w:t xml:space="preserve">≠ </w:t>
      </w:r>
      <w:r w:rsidRPr="0022636F">
        <w:rPr>
          <w:rFonts w:eastAsia="MS Mincho"/>
          <w:i/>
          <w:iCs/>
          <w:sz w:val="22"/>
          <w:szCs w:val="22"/>
          <w:lang w:eastAsia="ja-JP"/>
        </w:rPr>
        <w:t>s</w:t>
      </w:r>
      <w:r w:rsidRPr="0022636F">
        <w:rPr>
          <w:rFonts w:eastAsia="MS Mincho"/>
          <w:sz w:val="22"/>
          <w:szCs w:val="22"/>
          <w:lang w:eastAsia="ja-JP"/>
        </w:rPr>
        <w:t xml:space="preserve">  -i.e., </w:t>
      </w:r>
      <w:r w:rsidR="00FD2DD5">
        <w:rPr>
          <w:rFonts w:eastAsia="MS Mincho"/>
          <w:sz w:val="22"/>
          <w:szCs w:val="22"/>
          <w:lang w:eastAsia="ja-JP"/>
        </w:rPr>
        <w:t xml:space="preserve">a </w:t>
      </w:r>
      <w:r w:rsidRPr="0022636F">
        <w:rPr>
          <w:rFonts w:eastAsia="MS Mincho"/>
          <w:sz w:val="22"/>
          <w:szCs w:val="22"/>
          <w:lang w:eastAsia="ja-JP"/>
        </w:rPr>
        <w:t xml:space="preserve">firm </w:t>
      </w:r>
      <w:r w:rsidR="00FD2DD5">
        <w:rPr>
          <w:rFonts w:eastAsia="MS Mincho"/>
          <w:sz w:val="22"/>
          <w:szCs w:val="22"/>
          <w:lang w:eastAsia="ja-JP"/>
        </w:rPr>
        <w:t>shows</w:t>
      </w:r>
      <w:r w:rsidRPr="0022636F">
        <w:rPr>
          <w:rFonts w:eastAsia="MS Mincho"/>
          <w:sz w:val="22"/>
          <w:szCs w:val="22"/>
          <w:lang w:eastAsia="ja-JP"/>
        </w:rPr>
        <w:t xml:space="preserve"> correlat</w:t>
      </w:r>
      <w:r w:rsidR="00FD2DD5">
        <w:rPr>
          <w:rFonts w:eastAsia="MS Mincho"/>
          <w:sz w:val="22"/>
          <w:szCs w:val="22"/>
          <w:lang w:eastAsia="ja-JP"/>
        </w:rPr>
        <w:t>ion</w:t>
      </w:r>
      <w:r w:rsidRPr="0022636F">
        <w:rPr>
          <w:rFonts w:eastAsia="MS Mincho"/>
          <w:sz w:val="22"/>
          <w:szCs w:val="22"/>
          <w:lang w:eastAsia="ja-JP"/>
        </w:rPr>
        <w:t xml:space="preserve"> across time.</w:t>
      </w:r>
    </w:p>
    <w:p w:rsidR="00FD2DD5" w:rsidRDefault="00FD2DD5" w:rsidP="00BE1A24">
      <w:pPr>
        <w:autoSpaceDE w:val="0"/>
        <w:autoSpaceDN w:val="0"/>
        <w:adjustRightInd w:val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1. Propose a consistent and efficient estimator for this model. What would be a drawback for your proposed estimation method?</w:t>
      </w:r>
    </w:p>
    <w:p w:rsidR="00B618FE" w:rsidRDefault="00B618FE" w:rsidP="00B618FE">
      <w:pPr>
        <w:autoSpaceDE w:val="0"/>
        <w:autoSpaceDN w:val="0"/>
        <w:adjustRightInd w:val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2</w:t>
      </w:r>
      <w:r>
        <w:rPr>
          <w:rFonts w:eastAsia="MS Mincho"/>
          <w:sz w:val="22"/>
          <w:szCs w:val="22"/>
          <w:lang w:eastAsia="ja-JP"/>
        </w:rPr>
        <w:t xml:space="preserve">. Suppose you decide to estimate the model using GMM. Describe step by step how </w:t>
      </w:r>
      <w:proofErr w:type="gramStart"/>
      <w:r>
        <w:rPr>
          <w:rFonts w:eastAsia="MS Mincho"/>
          <w:sz w:val="22"/>
          <w:szCs w:val="22"/>
          <w:lang w:eastAsia="ja-JP"/>
        </w:rPr>
        <w:t>would you</w:t>
      </w:r>
      <w:proofErr w:type="gramEnd"/>
      <w:r>
        <w:rPr>
          <w:rFonts w:eastAsia="MS Mincho"/>
          <w:sz w:val="22"/>
          <w:szCs w:val="22"/>
          <w:lang w:eastAsia="ja-JP"/>
        </w:rPr>
        <w:t xml:space="preserve"> do it. </w:t>
      </w:r>
    </w:p>
    <w:p w:rsidR="00B618FE" w:rsidRDefault="00B618FE" w:rsidP="00BE1A24">
      <w:pPr>
        <w:autoSpaceDE w:val="0"/>
        <w:autoSpaceDN w:val="0"/>
        <w:adjustRightInd w:val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3, </w:t>
      </w:r>
      <w:r>
        <w:rPr>
          <w:rFonts w:eastAsia="MS Mincho"/>
          <w:sz w:val="22"/>
          <w:szCs w:val="22"/>
          <w:lang w:eastAsia="ja-JP"/>
        </w:rPr>
        <w:t xml:space="preserve">Suppose that you believe that the independence of the board, </w:t>
      </w:r>
      <w:proofErr w:type="spellStart"/>
      <w:r w:rsidRPr="0022636F">
        <w:rPr>
          <w:rFonts w:eastAsia="MS Mincho"/>
          <w:i/>
          <w:iCs/>
          <w:sz w:val="22"/>
          <w:szCs w:val="22"/>
          <w:lang w:eastAsia="ja-JP"/>
        </w:rPr>
        <w:t>d</w:t>
      </w:r>
      <w:r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it</w:t>
      </w:r>
      <w:proofErr w:type="spellEnd"/>
      <w:r>
        <w:rPr>
          <w:rFonts w:eastAsia="MS Mincho"/>
          <w:sz w:val="22"/>
          <w:szCs w:val="22"/>
          <w:lang w:eastAsia="ja-JP"/>
        </w:rPr>
        <w:t xml:space="preserve">, is a function of previous relations with the CEO. Unfortunately, only some previous relations are observed. </w:t>
      </w:r>
      <w:r>
        <w:rPr>
          <w:rFonts w:eastAsia="MS Mincho"/>
          <w:sz w:val="22"/>
          <w:szCs w:val="22"/>
          <w:lang w:eastAsia="ja-JP"/>
        </w:rPr>
        <w:t xml:space="preserve">What is the impact of this problem on your estimation? Are the estimates still consistent? </w:t>
      </w:r>
      <w:r>
        <w:rPr>
          <w:rFonts w:eastAsia="MS Mincho"/>
          <w:sz w:val="22"/>
          <w:szCs w:val="22"/>
          <w:lang w:eastAsia="ja-JP"/>
        </w:rPr>
        <w:t xml:space="preserve"> </w:t>
      </w:r>
      <w:r>
        <w:rPr>
          <w:rFonts w:eastAsia="MS Mincho"/>
          <w:sz w:val="22"/>
          <w:szCs w:val="22"/>
          <w:lang w:eastAsia="ja-JP"/>
        </w:rPr>
        <w:t>How would you estimate this model?</w:t>
      </w:r>
    </w:p>
    <w:p w:rsidR="00FD2DD5" w:rsidRDefault="00B618FE" w:rsidP="00BE1A24">
      <w:pPr>
        <w:autoSpaceDE w:val="0"/>
        <w:autoSpaceDN w:val="0"/>
        <w:adjustRightInd w:val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4</w:t>
      </w:r>
      <w:r w:rsidR="00FD2DD5">
        <w:rPr>
          <w:rFonts w:eastAsia="MS Mincho"/>
          <w:sz w:val="22"/>
          <w:szCs w:val="22"/>
          <w:lang w:eastAsia="ja-JP"/>
        </w:rPr>
        <w:t xml:space="preserve">. </w:t>
      </w:r>
      <w:r>
        <w:rPr>
          <w:rFonts w:eastAsia="MS Mincho"/>
          <w:sz w:val="22"/>
          <w:szCs w:val="22"/>
          <w:lang w:eastAsia="ja-JP"/>
        </w:rPr>
        <w:t>Back to 1. Now, s</w:t>
      </w:r>
      <w:r w:rsidR="00FD2DD5">
        <w:rPr>
          <w:rFonts w:eastAsia="MS Mincho"/>
          <w:sz w:val="22"/>
          <w:szCs w:val="22"/>
          <w:lang w:eastAsia="ja-JP"/>
        </w:rPr>
        <w:t xml:space="preserve">uppose that </w:t>
      </w:r>
      <w:r>
        <w:rPr>
          <w:rFonts w:eastAsia="MS Mincho"/>
          <w:sz w:val="22"/>
          <w:szCs w:val="22"/>
          <w:lang w:eastAsia="ja-JP"/>
        </w:rPr>
        <w:t xml:space="preserve">you believe that the independence of the board, </w:t>
      </w:r>
      <w:proofErr w:type="spellStart"/>
      <w:r w:rsidR="00FD2DD5" w:rsidRPr="0022636F">
        <w:rPr>
          <w:rFonts w:eastAsia="MS Mincho"/>
          <w:i/>
          <w:iCs/>
          <w:sz w:val="22"/>
          <w:szCs w:val="22"/>
          <w:lang w:eastAsia="ja-JP"/>
        </w:rPr>
        <w:t>d</w:t>
      </w:r>
      <w:r w:rsidR="00FD2DD5"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it</w:t>
      </w:r>
      <w:proofErr w:type="spellEnd"/>
      <w:r w:rsidR="00FD2DD5">
        <w:rPr>
          <w:rFonts w:eastAsia="MS Mincho"/>
          <w:sz w:val="22"/>
          <w:szCs w:val="22"/>
          <w:lang w:eastAsia="ja-JP"/>
        </w:rPr>
        <w:t xml:space="preserve">, is </w:t>
      </w:r>
      <w:r>
        <w:rPr>
          <w:rFonts w:eastAsia="MS Mincho"/>
          <w:sz w:val="22"/>
          <w:szCs w:val="22"/>
          <w:lang w:eastAsia="ja-JP"/>
        </w:rPr>
        <w:t>very persistent</w:t>
      </w:r>
      <w:r w:rsidR="00FD2DD5">
        <w:rPr>
          <w:rFonts w:eastAsia="MS Mincho"/>
          <w:sz w:val="22"/>
          <w:szCs w:val="22"/>
          <w:lang w:eastAsia="ja-JP"/>
        </w:rPr>
        <w:t xml:space="preserve">, say </w:t>
      </w:r>
      <w:proofErr w:type="spellStart"/>
      <w:r w:rsidR="00FD2DD5" w:rsidRPr="0022636F">
        <w:rPr>
          <w:rFonts w:eastAsia="MS Mincho"/>
          <w:i/>
          <w:iCs/>
          <w:sz w:val="22"/>
          <w:szCs w:val="22"/>
          <w:lang w:eastAsia="ja-JP"/>
        </w:rPr>
        <w:t>d</w:t>
      </w:r>
      <w:r w:rsidR="00FD2DD5"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it</w:t>
      </w:r>
      <w:proofErr w:type="spellEnd"/>
      <w:r w:rsidR="00FD2DD5">
        <w:rPr>
          <w:rFonts w:eastAsia="MS Mincho"/>
          <w:sz w:val="22"/>
          <w:szCs w:val="22"/>
          <w:lang w:eastAsia="ja-JP"/>
        </w:rPr>
        <w:t xml:space="preserve"> = </w:t>
      </w:r>
      <w:r w:rsidR="00FD2DD5" w:rsidRPr="0022636F">
        <w:rPr>
          <w:rFonts w:eastAsia="MS Mincho"/>
          <w:i/>
          <w:iCs/>
          <w:sz w:val="22"/>
          <w:szCs w:val="22"/>
          <w:lang w:eastAsia="ja-JP"/>
        </w:rPr>
        <w:t>d</w:t>
      </w:r>
      <w:r w:rsidR="00FD2DD5"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it</w:t>
      </w:r>
      <w:r w:rsidR="00FD2DD5">
        <w:rPr>
          <w:rFonts w:eastAsia="MS Mincho"/>
          <w:i/>
          <w:iCs/>
          <w:sz w:val="22"/>
          <w:szCs w:val="22"/>
          <w:vertAlign w:val="subscript"/>
          <w:lang w:eastAsia="ja-JP"/>
        </w:rPr>
        <w:t>-1</w:t>
      </w:r>
      <w:r w:rsidR="00FD2DD5">
        <w:rPr>
          <w:rFonts w:eastAsia="MS Mincho"/>
          <w:sz w:val="22"/>
          <w:szCs w:val="22"/>
          <w:lang w:eastAsia="ja-JP"/>
        </w:rPr>
        <w:t xml:space="preserve">+ </w:t>
      </w:r>
      <w:r w:rsidR="00FD2DD5">
        <w:rPr>
          <w:rFonts w:ascii="Cambria Math" w:eastAsia="MS Mincho" w:hAnsi="Cambria Math"/>
          <w:sz w:val="22"/>
          <w:szCs w:val="22"/>
          <w:lang w:eastAsia="ja-JP"/>
        </w:rPr>
        <w:t>ϵ</w:t>
      </w:r>
      <w:r w:rsidR="00FD2DD5">
        <w:rPr>
          <w:rFonts w:eastAsia="MS Mincho"/>
          <w:sz w:val="22"/>
          <w:szCs w:val="22"/>
          <w:vertAlign w:val="subscript"/>
          <w:lang w:eastAsia="ja-JP"/>
        </w:rPr>
        <w:t>t</w:t>
      </w:r>
      <w:r w:rsidR="00FD2DD5">
        <w:rPr>
          <w:rFonts w:eastAsia="MS Mincho"/>
          <w:sz w:val="22"/>
          <w:szCs w:val="22"/>
          <w:lang w:eastAsia="ja-JP"/>
        </w:rPr>
        <w:t xml:space="preserve">, where </w:t>
      </w:r>
      <w:r w:rsidR="00FD2DD5">
        <w:rPr>
          <w:rFonts w:ascii="Cambria Math" w:eastAsia="MS Mincho" w:hAnsi="Cambria Math"/>
          <w:sz w:val="22"/>
          <w:szCs w:val="22"/>
          <w:lang w:eastAsia="ja-JP"/>
        </w:rPr>
        <w:t>ϵ</w:t>
      </w:r>
      <w:r w:rsidR="00FD2DD5">
        <w:rPr>
          <w:rFonts w:eastAsia="MS Mincho"/>
          <w:sz w:val="22"/>
          <w:szCs w:val="22"/>
          <w:vertAlign w:val="subscript"/>
          <w:lang w:eastAsia="ja-JP"/>
        </w:rPr>
        <w:t>t</w:t>
      </w:r>
      <w:r w:rsidR="00FD2DD5">
        <w:rPr>
          <w:rFonts w:eastAsia="MS Mincho"/>
          <w:sz w:val="22"/>
          <w:szCs w:val="22"/>
          <w:lang w:eastAsia="ja-JP"/>
        </w:rPr>
        <w:t xml:space="preserve"> is a white noise error.</w:t>
      </w:r>
      <w:r w:rsidR="00BE1A24" w:rsidRPr="0022636F">
        <w:rPr>
          <w:rFonts w:eastAsia="MS Mincho"/>
          <w:sz w:val="22"/>
          <w:szCs w:val="22"/>
          <w:lang w:eastAsia="ja-JP"/>
        </w:rPr>
        <w:t xml:space="preserve"> </w:t>
      </w:r>
      <w:r w:rsidR="00FD2DD5">
        <w:rPr>
          <w:rFonts w:eastAsia="MS Mincho"/>
          <w:sz w:val="22"/>
          <w:szCs w:val="22"/>
          <w:lang w:eastAsia="ja-JP"/>
        </w:rPr>
        <w:t>Does this behavior for</w:t>
      </w:r>
      <w:r w:rsidR="00FD2DD5" w:rsidRPr="00FD2DD5">
        <w:rPr>
          <w:rFonts w:eastAsia="MS Mincho"/>
          <w:i/>
          <w:iCs/>
          <w:sz w:val="22"/>
          <w:szCs w:val="22"/>
          <w:lang w:eastAsia="ja-JP"/>
        </w:rPr>
        <w:t xml:space="preserve"> </w:t>
      </w:r>
      <w:proofErr w:type="spellStart"/>
      <w:r w:rsidR="00FD2DD5" w:rsidRPr="0022636F">
        <w:rPr>
          <w:rFonts w:eastAsia="MS Mincho"/>
          <w:i/>
          <w:iCs/>
          <w:sz w:val="22"/>
          <w:szCs w:val="22"/>
          <w:lang w:eastAsia="ja-JP"/>
        </w:rPr>
        <w:t>d</w:t>
      </w:r>
      <w:r w:rsidR="00FD2DD5" w:rsidRPr="0022636F">
        <w:rPr>
          <w:rFonts w:eastAsia="MS Mincho"/>
          <w:i/>
          <w:iCs/>
          <w:sz w:val="22"/>
          <w:szCs w:val="22"/>
          <w:vertAlign w:val="subscript"/>
          <w:lang w:eastAsia="ja-JP"/>
        </w:rPr>
        <w:t>it</w:t>
      </w:r>
      <w:proofErr w:type="spellEnd"/>
      <w:r w:rsidR="00FD2DD5">
        <w:rPr>
          <w:rFonts w:eastAsia="MS Mincho"/>
          <w:sz w:val="22"/>
          <w:szCs w:val="22"/>
          <w:lang w:eastAsia="ja-JP"/>
        </w:rPr>
        <w:t xml:space="preserve"> affect your choice of estimator?  </w:t>
      </w:r>
      <w:r>
        <w:rPr>
          <w:rFonts w:eastAsia="MS Mincho"/>
          <w:sz w:val="22"/>
          <w:szCs w:val="22"/>
          <w:lang w:eastAsia="ja-JP"/>
        </w:rPr>
        <w:t>If so, how would you estimate this model?</w:t>
      </w:r>
    </w:p>
    <w:p w:rsidR="00FD2DD5" w:rsidRDefault="00FD2DD5" w:rsidP="00BE1A24">
      <w:pPr>
        <w:autoSpaceDE w:val="0"/>
        <w:autoSpaceDN w:val="0"/>
        <w:adjustRightInd w:val="0"/>
        <w:rPr>
          <w:rFonts w:eastAsia="MS Mincho"/>
          <w:sz w:val="22"/>
          <w:szCs w:val="22"/>
          <w:lang w:eastAsia="ja-JP"/>
        </w:rPr>
      </w:pPr>
    </w:p>
    <w:p w:rsidR="002161C8" w:rsidRPr="00552F91" w:rsidRDefault="002161C8" w:rsidP="00BE1A24">
      <w:pPr>
        <w:autoSpaceDE w:val="0"/>
        <w:autoSpaceDN w:val="0"/>
        <w:adjustRightInd w:val="0"/>
      </w:pPr>
    </w:p>
    <w:sectPr w:rsidR="002161C8" w:rsidRPr="00552F9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F0000" w:usb2="00000010" w:usb3="00000000" w:csb0="001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711"/>
    <w:rsid w:val="00025BA2"/>
    <w:rsid w:val="00043673"/>
    <w:rsid w:val="000777BB"/>
    <w:rsid w:val="000D3D10"/>
    <w:rsid w:val="00135AA8"/>
    <w:rsid w:val="00167063"/>
    <w:rsid w:val="002161C8"/>
    <w:rsid w:val="0022636F"/>
    <w:rsid w:val="002472AB"/>
    <w:rsid w:val="00264FC1"/>
    <w:rsid w:val="00295F5D"/>
    <w:rsid w:val="002E0711"/>
    <w:rsid w:val="002E7A1F"/>
    <w:rsid w:val="0030178E"/>
    <w:rsid w:val="00314F0E"/>
    <w:rsid w:val="003638EA"/>
    <w:rsid w:val="003E0C35"/>
    <w:rsid w:val="0042226E"/>
    <w:rsid w:val="00451289"/>
    <w:rsid w:val="00482F45"/>
    <w:rsid w:val="004A68F5"/>
    <w:rsid w:val="004B33D0"/>
    <w:rsid w:val="004B687B"/>
    <w:rsid w:val="0052552B"/>
    <w:rsid w:val="00552F91"/>
    <w:rsid w:val="00553099"/>
    <w:rsid w:val="005F7AD6"/>
    <w:rsid w:val="006038F4"/>
    <w:rsid w:val="00613BA7"/>
    <w:rsid w:val="00643126"/>
    <w:rsid w:val="00673A79"/>
    <w:rsid w:val="006D2DFB"/>
    <w:rsid w:val="006D468B"/>
    <w:rsid w:val="00721749"/>
    <w:rsid w:val="00767879"/>
    <w:rsid w:val="007750EF"/>
    <w:rsid w:val="007A7498"/>
    <w:rsid w:val="007C621B"/>
    <w:rsid w:val="00820F5C"/>
    <w:rsid w:val="00833690"/>
    <w:rsid w:val="00886CE4"/>
    <w:rsid w:val="008962B8"/>
    <w:rsid w:val="00A65F8E"/>
    <w:rsid w:val="00A73155"/>
    <w:rsid w:val="00AE3541"/>
    <w:rsid w:val="00AE5BCC"/>
    <w:rsid w:val="00B618FE"/>
    <w:rsid w:val="00BC4343"/>
    <w:rsid w:val="00BD401F"/>
    <w:rsid w:val="00BD6200"/>
    <w:rsid w:val="00BE1A24"/>
    <w:rsid w:val="00BF4C8C"/>
    <w:rsid w:val="00D61AC4"/>
    <w:rsid w:val="00D848C9"/>
    <w:rsid w:val="00D97981"/>
    <w:rsid w:val="00DA5922"/>
    <w:rsid w:val="00DE0C71"/>
    <w:rsid w:val="00E222B8"/>
    <w:rsid w:val="00EF1AD7"/>
    <w:rsid w:val="00F0114B"/>
    <w:rsid w:val="00F6072E"/>
    <w:rsid w:val="00F8485D"/>
    <w:rsid w:val="00FB2447"/>
    <w:rsid w:val="00FB41CD"/>
    <w:rsid w:val="00FD2DD5"/>
    <w:rsid w:val="00FE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2E0711"/>
    <w:pPr>
      <w:spacing w:before="100" w:beforeAutospacing="1" w:after="100" w:afterAutospacing="1"/>
    </w:pPr>
  </w:style>
  <w:style w:type="character" w:styleId="HTMLTypewriter">
    <w:name w:val="HTML Typewriter"/>
    <w:rsid w:val="002E0711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rsid w:val="00B618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618F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618F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2E0711"/>
    <w:pPr>
      <w:spacing w:before="100" w:beforeAutospacing="1" w:after="100" w:afterAutospacing="1"/>
    </w:pPr>
  </w:style>
  <w:style w:type="character" w:styleId="HTMLTypewriter">
    <w:name w:val="HTML Typewriter"/>
    <w:rsid w:val="002E0711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rsid w:val="00B618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618F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618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</TotalTime>
  <Pages>2</Pages>
  <Words>763</Words>
  <Characters>3231</Characters>
  <Application>Microsoft Office Word</Application>
  <DocSecurity>0</DocSecurity>
  <Lines>107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UH</Company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rsusmel</dc:creator>
  <cp:lastModifiedBy>UH</cp:lastModifiedBy>
  <cp:revision>7</cp:revision>
  <cp:lastPrinted>2015-12-01T16:23:00Z</cp:lastPrinted>
  <dcterms:created xsi:type="dcterms:W3CDTF">2015-12-01T01:36:00Z</dcterms:created>
  <dcterms:modified xsi:type="dcterms:W3CDTF">2015-12-01T16:25:00Z</dcterms:modified>
</cp:coreProperties>
</file>