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22B" w:rsidRPr="00042756" w:rsidRDefault="00C9322B" w:rsidP="00C9322B">
      <w:pPr>
        <w:spacing w:after="0" w:line="240" w:lineRule="auto"/>
        <w:rPr>
          <w:rFonts w:ascii="Arial" w:eastAsia="Calibri" w:hAnsi="Arial" w:cs="Arial"/>
          <w:sz w:val="20"/>
          <w:szCs w:val="20"/>
        </w:rPr>
      </w:pPr>
      <w:r w:rsidRPr="00C43B77">
        <w:rPr>
          <w:rFonts w:ascii="Arial" w:eastAsia="Calibri" w:hAnsi="Arial" w:cs="Arial"/>
          <w:sz w:val="20"/>
          <w:szCs w:val="20"/>
        </w:rPr>
        <w:t xml:space="preserve">This paper is </w:t>
      </w:r>
      <w:r w:rsidRPr="00C43B77">
        <w:rPr>
          <w:rFonts w:ascii="Arial" w:eastAsia="Times New Roman" w:hAnsi="Arial" w:cs="Arial"/>
          <w:sz w:val="20"/>
          <w:szCs w:val="20"/>
        </w:rPr>
        <w:t xml:space="preserve">published in </w:t>
      </w:r>
      <w:r w:rsidRPr="00C43B77">
        <w:rPr>
          <w:rFonts w:ascii="Arial" w:eastAsia="Times New Roman" w:hAnsi="Arial" w:cs="Arial"/>
          <w:i/>
          <w:sz w:val="20"/>
          <w:szCs w:val="20"/>
        </w:rPr>
        <w:t>Marketing Letters</w:t>
      </w:r>
      <w:r w:rsidRPr="00C43B77">
        <w:rPr>
          <w:rFonts w:ascii="Arial" w:eastAsia="Times New Roman" w:hAnsi="Arial" w:cs="Arial"/>
          <w:sz w:val="20"/>
          <w:szCs w:val="20"/>
        </w:rPr>
        <w:t xml:space="preserve">, </w:t>
      </w:r>
      <w:r>
        <w:rPr>
          <w:rFonts w:ascii="Arial" w:hAnsi="Arial" w:cs="Arial"/>
          <w:sz w:val="20"/>
          <w:szCs w:val="20"/>
        </w:rPr>
        <w:t xml:space="preserve">September 2013, 24(3), 229-244 </w:t>
      </w:r>
      <w:r w:rsidRPr="00C43B77">
        <w:rPr>
          <w:rFonts w:ascii="Arial" w:eastAsia="Times New Roman" w:hAnsi="Arial" w:cs="Arial"/>
          <w:sz w:val="20"/>
          <w:szCs w:val="20"/>
        </w:rPr>
        <w:t>and is</w:t>
      </w:r>
      <w:r w:rsidRPr="00042756">
        <w:rPr>
          <w:rFonts w:ascii="Arial" w:eastAsia="Times New Roman" w:hAnsi="Arial" w:cs="Arial"/>
          <w:sz w:val="20"/>
          <w:szCs w:val="20"/>
        </w:rPr>
        <w:t xml:space="preserve"> available as </w:t>
      </w:r>
      <w:r>
        <w:rPr>
          <w:rFonts w:ascii="Arial" w:eastAsia="Times New Roman" w:hAnsi="Arial" w:cs="Arial"/>
          <w:sz w:val="20"/>
          <w:szCs w:val="20"/>
        </w:rPr>
        <w:t>'Online First' on SpringerLink:</w:t>
      </w:r>
      <w:hyperlink r:id="rId9" w:history="1">
        <w:r w:rsidRPr="00294F38">
          <w:rPr>
            <w:rStyle w:val="Hyperlink"/>
            <w:rFonts w:ascii="Arial" w:eastAsia="Times New Roman" w:hAnsi="Arial" w:cs="Arial"/>
            <w:color w:val="auto"/>
            <w:sz w:val="20"/>
            <w:szCs w:val="20"/>
          </w:rPr>
          <w:t>http://link.springer.com/content/pdf/10.1007%2Fs11002-012-9211-4.pdf</w:t>
        </w:r>
      </w:hyperlink>
      <w:r w:rsidRPr="00042756">
        <w:rPr>
          <w:rFonts w:ascii="Arial" w:eastAsia="Times New Roman" w:hAnsi="Arial" w:cs="Arial"/>
          <w:sz w:val="20"/>
          <w:szCs w:val="20"/>
        </w:rPr>
        <w:br/>
        <w:t>It is fully accessible to all users at libraries and institutions that have purchased a SpringerLink license.</w:t>
      </w:r>
      <w:r>
        <w:rPr>
          <w:rFonts w:ascii="Arial" w:eastAsia="Times New Roman" w:hAnsi="Arial" w:cs="Arial"/>
          <w:sz w:val="20"/>
          <w:szCs w:val="20"/>
        </w:rPr>
        <w:t xml:space="preserve"> If </w:t>
      </w:r>
      <w:r w:rsidRPr="00042756">
        <w:rPr>
          <w:rFonts w:ascii="Arial" w:eastAsia="Times New Roman" w:hAnsi="Arial" w:cs="Arial"/>
          <w:sz w:val="20"/>
          <w:szCs w:val="20"/>
        </w:rPr>
        <w:t xml:space="preserve">you do not have access, please send an email to </w:t>
      </w:r>
      <w:hyperlink r:id="rId10" w:history="1">
        <w:r w:rsidRPr="00042756">
          <w:rPr>
            <w:rStyle w:val="Hyperlink"/>
            <w:rFonts w:ascii="Arial" w:eastAsia="Calibri" w:hAnsi="Arial" w:cs="Arial"/>
            <w:sz w:val="20"/>
            <w:szCs w:val="20"/>
          </w:rPr>
          <w:t>yyang24@uh.edu</w:t>
        </w:r>
      </w:hyperlink>
      <w:r w:rsidRPr="00042756">
        <w:rPr>
          <w:rFonts w:ascii="Arial" w:eastAsia="Calibri" w:hAnsi="Arial" w:cs="Arial"/>
          <w:sz w:val="20"/>
          <w:szCs w:val="20"/>
        </w:rPr>
        <w:t xml:space="preserve"> and we will gladly provide a copy of the published version.</w:t>
      </w:r>
    </w:p>
    <w:p w:rsidR="00C9322B" w:rsidRDefault="00C9322B" w:rsidP="00C9322B">
      <w:pPr>
        <w:spacing w:after="0" w:line="240" w:lineRule="auto"/>
        <w:jc w:val="center"/>
        <w:rPr>
          <w:rFonts w:ascii="Times New Roman" w:hAnsi="Times New Roman"/>
          <w:b/>
          <w:bCs/>
          <w:sz w:val="28"/>
          <w:szCs w:val="28"/>
        </w:rPr>
      </w:pPr>
    </w:p>
    <w:p w:rsidR="00C9322B" w:rsidRDefault="00C9322B" w:rsidP="00C9322B">
      <w:pPr>
        <w:spacing w:after="0" w:line="240" w:lineRule="auto"/>
        <w:jc w:val="center"/>
        <w:rPr>
          <w:rFonts w:ascii="Times New Roman" w:hAnsi="Times New Roman"/>
          <w:b/>
          <w:bCs/>
          <w:sz w:val="28"/>
          <w:szCs w:val="28"/>
        </w:rPr>
      </w:pPr>
      <w:r>
        <w:rPr>
          <w:rFonts w:ascii="Times New Roman" w:hAnsi="Times New Roman"/>
          <w:b/>
          <w:bCs/>
          <w:sz w:val="28"/>
          <w:szCs w:val="28"/>
        </w:rPr>
        <w:t>Sales Contests versus Quotas with Imbalanced Territories</w:t>
      </w:r>
    </w:p>
    <w:p w:rsidR="00C9322B" w:rsidRDefault="00C9322B" w:rsidP="00C9322B">
      <w:pPr>
        <w:spacing w:after="0" w:line="240" w:lineRule="auto"/>
        <w:jc w:val="center"/>
        <w:outlineLvl w:val="0"/>
        <w:rPr>
          <w:rFonts w:ascii="Times New Roman" w:hAnsi="Times New Roman"/>
          <w:bCs/>
          <w:sz w:val="24"/>
          <w:szCs w:val="24"/>
        </w:rPr>
      </w:pPr>
    </w:p>
    <w:p w:rsidR="00C9322B" w:rsidRDefault="00C9322B" w:rsidP="00C9322B">
      <w:pPr>
        <w:autoSpaceDE w:val="0"/>
        <w:autoSpaceDN w:val="0"/>
        <w:adjustRightInd w:val="0"/>
        <w:spacing w:after="0" w:line="240" w:lineRule="auto"/>
        <w:jc w:val="center"/>
        <w:outlineLvl w:val="0"/>
        <w:rPr>
          <w:rFonts w:ascii="Times New Roman" w:hAnsi="Times New Roman"/>
          <w:sz w:val="24"/>
          <w:szCs w:val="24"/>
        </w:rPr>
      </w:pPr>
    </w:p>
    <w:p w:rsidR="00C9322B" w:rsidRDefault="00C9322B" w:rsidP="00C9322B">
      <w:pPr>
        <w:autoSpaceDE w:val="0"/>
        <w:autoSpaceDN w:val="0"/>
        <w:adjustRightInd w:val="0"/>
        <w:spacing w:after="0" w:line="240" w:lineRule="auto"/>
        <w:jc w:val="center"/>
        <w:outlineLvl w:val="0"/>
        <w:rPr>
          <w:rFonts w:ascii="Times New Roman" w:hAnsi="Times New Roman"/>
          <w:sz w:val="24"/>
          <w:szCs w:val="24"/>
        </w:rPr>
      </w:pPr>
    </w:p>
    <w:p w:rsidR="00C9322B" w:rsidRDefault="00C9322B" w:rsidP="00C9322B">
      <w:pPr>
        <w:autoSpaceDE w:val="0"/>
        <w:autoSpaceDN w:val="0"/>
        <w:adjustRightInd w:val="0"/>
        <w:spacing w:after="0" w:line="240" w:lineRule="auto"/>
        <w:jc w:val="center"/>
        <w:outlineLvl w:val="0"/>
        <w:rPr>
          <w:rFonts w:ascii="Times New Roman" w:hAnsi="Times New Roman"/>
          <w:sz w:val="24"/>
          <w:szCs w:val="24"/>
        </w:rPr>
      </w:pPr>
    </w:p>
    <w:p w:rsidR="00C9322B" w:rsidRDefault="00C9322B" w:rsidP="00C9322B">
      <w:pPr>
        <w:autoSpaceDE w:val="0"/>
        <w:autoSpaceDN w:val="0"/>
        <w:adjustRightInd w:val="0"/>
        <w:spacing w:after="0" w:line="240" w:lineRule="auto"/>
        <w:jc w:val="center"/>
        <w:outlineLvl w:val="0"/>
        <w:rPr>
          <w:rFonts w:ascii="Times New Roman" w:hAnsi="Times New Roman"/>
          <w:sz w:val="24"/>
          <w:szCs w:val="24"/>
        </w:rPr>
      </w:pPr>
    </w:p>
    <w:p w:rsidR="00C9322B" w:rsidRDefault="00C9322B" w:rsidP="00C9322B">
      <w:pPr>
        <w:autoSpaceDE w:val="0"/>
        <w:autoSpaceDN w:val="0"/>
        <w:adjustRightInd w:val="0"/>
        <w:spacing w:after="0" w:line="240" w:lineRule="auto"/>
        <w:jc w:val="center"/>
        <w:outlineLvl w:val="0"/>
        <w:rPr>
          <w:rFonts w:ascii="Times New Roman" w:hAnsi="Times New Roman"/>
          <w:sz w:val="24"/>
          <w:szCs w:val="24"/>
        </w:rPr>
      </w:pPr>
    </w:p>
    <w:p w:rsidR="00C9322B" w:rsidRDefault="00C9322B" w:rsidP="00C9322B">
      <w:pPr>
        <w:autoSpaceDE w:val="0"/>
        <w:autoSpaceDN w:val="0"/>
        <w:adjustRightInd w:val="0"/>
        <w:spacing w:after="0" w:line="240" w:lineRule="auto"/>
        <w:jc w:val="center"/>
        <w:outlineLvl w:val="0"/>
        <w:rPr>
          <w:rFonts w:ascii="Times New Roman" w:hAnsi="Times New Roman"/>
          <w:sz w:val="24"/>
          <w:szCs w:val="24"/>
        </w:rPr>
      </w:pPr>
    </w:p>
    <w:p w:rsidR="00C9322B" w:rsidRDefault="00C9322B" w:rsidP="00C9322B">
      <w:pPr>
        <w:autoSpaceDE w:val="0"/>
        <w:autoSpaceDN w:val="0"/>
        <w:adjustRightInd w:val="0"/>
        <w:spacing w:after="0" w:line="240" w:lineRule="auto"/>
        <w:jc w:val="center"/>
        <w:outlineLvl w:val="0"/>
        <w:rPr>
          <w:rFonts w:ascii="Times New Roman" w:hAnsi="Times New Roman"/>
          <w:sz w:val="24"/>
          <w:szCs w:val="24"/>
        </w:rPr>
      </w:pPr>
    </w:p>
    <w:p w:rsidR="00C9322B" w:rsidRDefault="00C9322B" w:rsidP="00C9322B">
      <w:pPr>
        <w:autoSpaceDE w:val="0"/>
        <w:autoSpaceDN w:val="0"/>
        <w:adjustRightInd w:val="0"/>
        <w:spacing w:after="0" w:line="240" w:lineRule="auto"/>
        <w:jc w:val="center"/>
        <w:outlineLvl w:val="0"/>
        <w:rPr>
          <w:rFonts w:ascii="Times New Roman" w:hAnsi="Times New Roman"/>
          <w:sz w:val="24"/>
          <w:szCs w:val="24"/>
        </w:rPr>
      </w:pPr>
    </w:p>
    <w:p w:rsidR="00C9322B" w:rsidRDefault="00C9322B" w:rsidP="00C9322B">
      <w:pPr>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Niladri B. Syam*</w:t>
      </w:r>
    </w:p>
    <w:p w:rsidR="00C9322B" w:rsidRDefault="00C9322B" w:rsidP="00C9322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Department of Marketing and Entrepreneurship</w:t>
      </w:r>
    </w:p>
    <w:p w:rsidR="00C9322B" w:rsidRDefault="00C9322B" w:rsidP="00C9322B">
      <w:pPr>
        <w:autoSpaceDE w:val="0"/>
        <w:autoSpaceDN w:val="0"/>
        <w:adjustRightInd w:val="0"/>
        <w:spacing w:after="0" w:line="240" w:lineRule="auto"/>
        <w:jc w:val="center"/>
        <w:rPr>
          <w:rFonts w:ascii="Times New Roman" w:hAnsi="Times New Roman"/>
          <w:sz w:val="24"/>
          <w:szCs w:val="24"/>
        </w:rPr>
      </w:pPr>
      <w:smartTag w:uri="urn:schemas-microsoft-com:office:smarttags" w:element="place">
        <w:smartTag w:uri="urn:schemas-microsoft-com:office:smarttags" w:element="PlaceType">
          <w:r>
            <w:rPr>
              <w:rFonts w:ascii="Times New Roman" w:hAnsi="Times New Roman"/>
              <w:sz w:val="24"/>
              <w:szCs w:val="24"/>
            </w:rPr>
            <w:t>University</w:t>
          </w:r>
        </w:smartTag>
        <w:r>
          <w:rPr>
            <w:rFonts w:ascii="Times New Roman" w:hAnsi="Times New Roman"/>
            <w:sz w:val="24"/>
            <w:szCs w:val="24"/>
          </w:rPr>
          <w:t xml:space="preserve"> of </w:t>
        </w:r>
        <w:smartTag w:uri="urn:schemas-microsoft-com:office:smarttags" w:element="PlaceName">
          <w:r>
            <w:rPr>
              <w:rFonts w:ascii="Times New Roman" w:hAnsi="Times New Roman"/>
              <w:sz w:val="24"/>
              <w:szCs w:val="24"/>
            </w:rPr>
            <w:t>Houston</w:t>
          </w:r>
        </w:smartTag>
      </w:smartTag>
    </w:p>
    <w:p w:rsidR="00C9322B" w:rsidRDefault="00C9322B" w:rsidP="00C9322B">
      <w:pPr>
        <w:autoSpaceDE w:val="0"/>
        <w:autoSpaceDN w:val="0"/>
        <w:adjustRightInd w:val="0"/>
        <w:spacing w:after="0" w:line="240" w:lineRule="auto"/>
        <w:jc w:val="center"/>
        <w:rPr>
          <w:rFonts w:ascii="Times New Roman" w:hAnsi="Times New Roman"/>
          <w:sz w:val="24"/>
          <w:szCs w:val="24"/>
        </w:rPr>
      </w:pPr>
      <w:smartTag w:uri="urn:schemas-microsoft-com:office:smarttags" w:element="place">
        <w:smartTag w:uri="urn:schemas-microsoft-com:office:smarttags" w:element="City">
          <w:r>
            <w:rPr>
              <w:rFonts w:ascii="Times New Roman" w:hAnsi="Times New Roman"/>
              <w:sz w:val="24"/>
              <w:szCs w:val="24"/>
            </w:rPr>
            <w:t>Houston</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TX</w:t>
          </w:r>
        </w:smartTag>
        <w:r>
          <w:rPr>
            <w:rFonts w:ascii="Times New Roman" w:hAnsi="Times New Roman"/>
            <w:sz w:val="24"/>
            <w:szCs w:val="24"/>
          </w:rPr>
          <w:t xml:space="preserve"> </w:t>
        </w:r>
        <w:smartTag w:uri="urn:schemas-microsoft-com:office:smarttags" w:element="PostalCode">
          <w:r>
            <w:rPr>
              <w:rFonts w:ascii="Times New Roman" w:hAnsi="Times New Roman"/>
              <w:sz w:val="24"/>
              <w:szCs w:val="24"/>
            </w:rPr>
            <w:t>77204</w:t>
          </w:r>
        </w:smartTag>
      </w:smartTag>
    </w:p>
    <w:p w:rsidR="00C9322B" w:rsidRDefault="00C9322B" w:rsidP="00C9322B">
      <w:pPr>
        <w:autoSpaceDE w:val="0"/>
        <w:autoSpaceDN w:val="0"/>
        <w:adjustRightInd w:val="0"/>
        <w:spacing w:after="0" w:line="240" w:lineRule="auto"/>
        <w:ind w:left="-720" w:firstLine="720"/>
        <w:jc w:val="center"/>
        <w:rPr>
          <w:rFonts w:ascii="Times New Roman" w:hAnsi="Times New Roman"/>
          <w:sz w:val="24"/>
          <w:szCs w:val="24"/>
        </w:rPr>
      </w:pPr>
      <w:r>
        <w:rPr>
          <w:rFonts w:ascii="Times New Roman" w:hAnsi="Times New Roman"/>
          <w:sz w:val="24"/>
          <w:szCs w:val="24"/>
        </w:rPr>
        <w:t>Email: nbsyam@uh.edu</w:t>
      </w:r>
    </w:p>
    <w:p w:rsidR="00C9322B" w:rsidRDefault="00C9322B" w:rsidP="00C9322B">
      <w:pPr>
        <w:autoSpaceDE w:val="0"/>
        <w:autoSpaceDN w:val="0"/>
        <w:adjustRightInd w:val="0"/>
        <w:spacing w:after="0" w:line="240" w:lineRule="auto"/>
        <w:jc w:val="center"/>
        <w:rPr>
          <w:rFonts w:ascii="Times New Roman" w:hAnsi="Times New Roman"/>
          <w:sz w:val="24"/>
          <w:szCs w:val="24"/>
          <w:lang w:val="fr-FR"/>
        </w:rPr>
      </w:pPr>
      <w:r>
        <w:rPr>
          <w:rFonts w:ascii="Times New Roman" w:hAnsi="Times New Roman"/>
          <w:sz w:val="24"/>
          <w:szCs w:val="24"/>
          <w:lang w:val="fr-FR"/>
        </w:rPr>
        <w:t>Phone: 713-743-4568</w:t>
      </w:r>
    </w:p>
    <w:p w:rsidR="00C9322B" w:rsidRDefault="00C9322B" w:rsidP="00C9322B">
      <w:pPr>
        <w:autoSpaceDE w:val="0"/>
        <w:autoSpaceDN w:val="0"/>
        <w:adjustRightInd w:val="0"/>
        <w:spacing w:after="0" w:line="240" w:lineRule="auto"/>
        <w:jc w:val="center"/>
        <w:rPr>
          <w:rFonts w:ascii="Times New Roman" w:hAnsi="Times New Roman"/>
          <w:sz w:val="24"/>
          <w:szCs w:val="24"/>
          <w:lang w:val="fr-FR"/>
        </w:rPr>
      </w:pPr>
    </w:p>
    <w:p w:rsidR="00C9322B" w:rsidRDefault="00C9322B" w:rsidP="00C9322B">
      <w:pPr>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James D. Hess</w:t>
      </w:r>
    </w:p>
    <w:p w:rsidR="00C9322B" w:rsidRDefault="00C9322B" w:rsidP="00C9322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Department of Marketing and Entrepreneurship</w:t>
      </w:r>
    </w:p>
    <w:p w:rsidR="00C9322B" w:rsidRDefault="00C9322B" w:rsidP="00C9322B">
      <w:pPr>
        <w:autoSpaceDE w:val="0"/>
        <w:autoSpaceDN w:val="0"/>
        <w:adjustRightInd w:val="0"/>
        <w:spacing w:after="0" w:line="240" w:lineRule="auto"/>
        <w:jc w:val="center"/>
        <w:rPr>
          <w:rFonts w:ascii="Times New Roman" w:hAnsi="Times New Roman"/>
          <w:sz w:val="24"/>
          <w:szCs w:val="24"/>
        </w:rPr>
      </w:pPr>
      <w:smartTag w:uri="urn:schemas-microsoft-com:office:smarttags" w:element="place">
        <w:smartTag w:uri="urn:schemas-microsoft-com:office:smarttags" w:element="PlaceType">
          <w:r>
            <w:rPr>
              <w:rFonts w:ascii="Times New Roman" w:hAnsi="Times New Roman"/>
              <w:sz w:val="24"/>
              <w:szCs w:val="24"/>
            </w:rPr>
            <w:t>University</w:t>
          </w:r>
        </w:smartTag>
        <w:r>
          <w:rPr>
            <w:rFonts w:ascii="Times New Roman" w:hAnsi="Times New Roman"/>
            <w:sz w:val="24"/>
            <w:szCs w:val="24"/>
          </w:rPr>
          <w:t xml:space="preserve"> of </w:t>
        </w:r>
        <w:smartTag w:uri="urn:schemas-microsoft-com:office:smarttags" w:element="PlaceName">
          <w:r>
            <w:rPr>
              <w:rFonts w:ascii="Times New Roman" w:hAnsi="Times New Roman"/>
              <w:sz w:val="24"/>
              <w:szCs w:val="24"/>
            </w:rPr>
            <w:t>Houston</w:t>
          </w:r>
        </w:smartTag>
      </w:smartTag>
    </w:p>
    <w:p w:rsidR="00C9322B" w:rsidRDefault="00C9322B" w:rsidP="00C9322B">
      <w:pPr>
        <w:autoSpaceDE w:val="0"/>
        <w:autoSpaceDN w:val="0"/>
        <w:adjustRightInd w:val="0"/>
        <w:spacing w:after="0" w:line="240" w:lineRule="auto"/>
        <w:jc w:val="center"/>
        <w:rPr>
          <w:rFonts w:ascii="Times New Roman" w:hAnsi="Times New Roman"/>
          <w:sz w:val="24"/>
          <w:szCs w:val="24"/>
        </w:rPr>
      </w:pPr>
      <w:smartTag w:uri="urn:schemas-microsoft-com:office:smarttags" w:element="place">
        <w:smartTag w:uri="urn:schemas-microsoft-com:office:smarttags" w:element="City">
          <w:r>
            <w:rPr>
              <w:rFonts w:ascii="Times New Roman" w:hAnsi="Times New Roman"/>
              <w:sz w:val="24"/>
              <w:szCs w:val="24"/>
            </w:rPr>
            <w:t>Houston</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TX</w:t>
          </w:r>
        </w:smartTag>
        <w:r>
          <w:rPr>
            <w:rFonts w:ascii="Times New Roman" w:hAnsi="Times New Roman"/>
            <w:sz w:val="24"/>
            <w:szCs w:val="24"/>
          </w:rPr>
          <w:t xml:space="preserve"> </w:t>
        </w:r>
        <w:smartTag w:uri="urn:schemas-microsoft-com:office:smarttags" w:element="PostalCode">
          <w:r>
            <w:rPr>
              <w:rFonts w:ascii="Times New Roman" w:hAnsi="Times New Roman"/>
              <w:sz w:val="24"/>
              <w:szCs w:val="24"/>
            </w:rPr>
            <w:t>77204</w:t>
          </w:r>
        </w:smartTag>
      </w:smartTag>
    </w:p>
    <w:p w:rsidR="00C9322B" w:rsidRDefault="00C9322B" w:rsidP="00C9322B">
      <w:pPr>
        <w:autoSpaceDE w:val="0"/>
        <w:autoSpaceDN w:val="0"/>
        <w:adjustRightInd w:val="0"/>
        <w:spacing w:after="0" w:line="240" w:lineRule="auto"/>
        <w:ind w:left="-720" w:firstLine="720"/>
        <w:jc w:val="center"/>
        <w:rPr>
          <w:rFonts w:ascii="Times New Roman" w:hAnsi="Times New Roman"/>
          <w:sz w:val="24"/>
          <w:szCs w:val="24"/>
        </w:rPr>
      </w:pPr>
      <w:r>
        <w:rPr>
          <w:rFonts w:ascii="Times New Roman" w:hAnsi="Times New Roman"/>
          <w:sz w:val="24"/>
          <w:szCs w:val="24"/>
        </w:rPr>
        <w:t xml:space="preserve">Email: </w:t>
      </w:r>
      <w:smartTag w:uri="urn:schemas-microsoft-com:office:smarttags" w:element="PersonName">
        <w:r>
          <w:rPr>
            <w:rFonts w:ascii="Times New Roman" w:hAnsi="Times New Roman"/>
            <w:sz w:val="24"/>
            <w:szCs w:val="24"/>
          </w:rPr>
          <w:t>jhess@uh.edu</w:t>
        </w:r>
      </w:smartTag>
    </w:p>
    <w:p w:rsidR="00C9322B" w:rsidRDefault="00C9322B" w:rsidP="00C9322B">
      <w:pPr>
        <w:autoSpaceDE w:val="0"/>
        <w:autoSpaceDN w:val="0"/>
        <w:adjustRightInd w:val="0"/>
        <w:spacing w:after="0" w:line="240" w:lineRule="auto"/>
        <w:jc w:val="center"/>
        <w:rPr>
          <w:rFonts w:ascii="Times New Roman" w:hAnsi="Times New Roman"/>
          <w:sz w:val="24"/>
          <w:szCs w:val="24"/>
          <w:lang w:val="fr-FR"/>
        </w:rPr>
      </w:pPr>
      <w:r>
        <w:rPr>
          <w:rFonts w:ascii="Times New Roman" w:hAnsi="Times New Roman"/>
          <w:sz w:val="24"/>
          <w:szCs w:val="24"/>
          <w:lang w:val="fr-FR"/>
        </w:rPr>
        <w:t>Phone: 713-743-4175</w:t>
      </w:r>
    </w:p>
    <w:p w:rsidR="00C9322B" w:rsidRDefault="00C9322B" w:rsidP="00C9322B">
      <w:pPr>
        <w:autoSpaceDE w:val="0"/>
        <w:autoSpaceDN w:val="0"/>
        <w:adjustRightInd w:val="0"/>
        <w:spacing w:after="0" w:line="240" w:lineRule="auto"/>
        <w:jc w:val="center"/>
        <w:rPr>
          <w:rFonts w:ascii="Times New Roman" w:hAnsi="Times New Roman"/>
          <w:sz w:val="24"/>
          <w:szCs w:val="24"/>
          <w:lang w:val="fr-FR"/>
        </w:rPr>
      </w:pPr>
    </w:p>
    <w:p w:rsidR="00C9322B" w:rsidRDefault="00C9322B" w:rsidP="00C9322B">
      <w:pPr>
        <w:autoSpaceDE w:val="0"/>
        <w:autoSpaceDN w:val="0"/>
        <w:adjustRightInd w:val="0"/>
        <w:spacing w:after="0" w:line="240" w:lineRule="auto"/>
        <w:jc w:val="center"/>
        <w:outlineLvl w:val="0"/>
        <w:rPr>
          <w:rFonts w:ascii="Times New Roman" w:hAnsi="Times New Roman"/>
          <w:sz w:val="24"/>
          <w:szCs w:val="24"/>
        </w:rPr>
      </w:pPr>
      <w:smartTag w:uri="urn:schemas-microsoft-com:office:smarttags" w:element="PersonName">
        <w:r>
          <w:rPr>
            <w:rFonts w:ascii="Times New Roman" w:hAnsi="Times New Roman"/>
            <w:sz w:val="24"/>
            <w:szCs w:val="24"/>
          </w:rPr>
          <w:t>Ying Yang</w:t>
        </w:r>
      </w:smartTag>
    </w:p>
    <w:p w:rsidR="00C9322B" w:rsidRDefault="00C9322B" w:rsidP="00C9322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Department of Marketing and Entrepreneurship</w:t>
      </w:r>
    </w:p>
    <w:p w:rsidR="00C9322B" w:rsidRDefault="00C9322B" w:rsidP="00C9322B">
      <w:pPr>
        <w:autoSpaceDE w:val="0"/>
        <w:autoSpaceDN w:val="0"/>
        <w:adjustRightInd w:val="0"/>
        <w:spacing w:after="0" w:line="240" w:lineRule="auto"/>
        <w:jc w:val="center"/>
        <w:rPr>
          <w:rFonts w:ascii="Times New Roman" w:hAnsi="Times New Roman"/>
          <w:sz w:val="24"/>
          <w:szCs w:val="24"/>
        </w:rPr>
      </w:pPr>
      <w:smartTag w:uri="urn:schemas-microsoft-com:office:smarttags" w:element="place">
        <w:smartTag w:uri="urn:schemas-microsoft-com:office:smarttags" w:element="PlaceType">
          <w:r>
            <w:rPr>
              <w:rFonts w:ascii="Times New Roman" w:hAnsi="Times New Roman"/>
              <w:sz w:val="24"/>
              <w:szCs w:val="24"/>
            </w:rPr>
            <w:t>University</w:t>
          </w:r>
        </w:smartTag>
        <w:r>
          <w:rPr>
            <w:rFonts w:ascii="Times New Roman" w:hAnsi="Times New Roman"/>
            <w:sz w:val="24"/>
            <w:szCs w:val="24"/>
          </w:rPr>
          <w:t xml:space="preserve"> of </w:t>
        </w:r>
        <w:smartTag w:uri="urn:schemas-microsoft-com:office:smarttags" w:element="PlaceName">
          <w:r>
            <w:rPr>
              <w:rFonts w:ascii="Times New Roman" w:hAnsi="Times New Roman"/>
              <w:sz w:val="24"/>
              <w:szCs w:val="24"/>
            </w:rPr>
            <w:t>Houston</w:t>
          </w:r>
        </w:smartTag>
      </w:smartTag>
    </w:p>
    <w:p w:rsidR="00C9322B" w:rsidRDefault="00C9322B" w:rsidP="00C9322B">
      <w:pPr>
        <w:autoSpaceDE w:val="0"/>
        <w:autoSpaceDN w:val="0"/>
        <w:adjustRightInd w:val="0"/>
        <w:spacing w:after="0" w:line="240" w:lineRule="auto"/>
        <w:jc w:val="center"/>
        <w:rPr>
          <w:rFonts w:ascii="Times New Roman" w:hAnsi="Times New Roman"/>
          <w:sz w:val="24"/>
          <w:szCs w:val="24"/>
        </w:rPr>
      </w:pPr>
      <w:smartTag w:uri="urn:schemas-microsoft-com:office:smarttags" w:element="place">
        <w:smartTag w:uri="urn:schemas-microsoft-com:office:smarttags" w:element="City">
          <w:r>
            <w:rPr>
              <w:rFonts w:ascii="Times New Roman" w:hAnsi="Times New Roman"/>
              <w:sz w:val="24"/>
              <w:szCs w:val="24"/>
            </w:rPr>
            <w:t>Houston</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TX</w:t>
          </w:r>
        </w:smartTag>
        <w:r>
          <w:rPr>
            <w:rFonts w:ascii="Times New Roman" w:hAnsi="Times New Roman"/>
            <w:sz w:val="24"/>
            <w:szCs w:val="24"/>
          </w:rPr>
          <w:t xml:space="preserve"> </w:t>
        </w:r>
        <w:smartTag w:uri="urn:schemas-microsoft-com:office:smarttags" w:element="PostalCode">
          <w:r>
            <w:rPr>
              <w:rFonts w:ascii="Times New Roman" w:hAnsi="Times New Roman"/>
              <w:sz w:val="24"/>
              <w:szCs w:val="24"/>
            </w:rPr>
            <w:t>77204</w:t>
          </w:r>
        </w:smartTag>
      </w:smartTag>
    </w:p>
    <w:p w:rsidR="00C9322B" w:rsidRDefault="00C9322B" w:rsidP="00C9322B">
      <w:pPr>
        <w:autoSpaceDE w:val="0"/>
        <w:autoSpaceDN w:val="0"/>
        <w:adjustRightInd w:val="0"/>
        <w:spacing w:after="0" w:line="240" w:lineRule="auto"/>
        <w:ind w:left="-720" w:firstLine="720"/>
        <w:jc w:val="center"/>
        <w:rPr>
          <w:rFonts w:ascii="Times New Roman" w:hAnsi="Times New Roman"/>
          <w:sz w:val="24"/>
          <w:szCs w:val="24"/>
        </w:rPr>
      </w:pPr>
      <w:r>
        <w:rPr>
          <w:rFonts w:ascii="Times New Roman" w:hAnsi="Times New Roman"/>
          <w:sz w:val="24"/>
          <w:szCs w:val="24"/>
        </w:rPr>
        <w:t xml:space="preserve">Email: </w:t>
      </w:r>
      <w:smartTag w:uri="urn:schemas-microsoft-com:office:smarttags" w:element="PersonName">
        <w:r>
          <w:rPr>
            <w:rFonts w:ascii="Times New Roman" w:hAnsi="Times New Roman"/>
            <w:sz w:val="24"/>
            <w:szCs w:val="24"/>
          </w:rPr>
          <w:t>yyang24@uh.edu</w:t>
        </w:r>
      </w:smartTag>
    </w:p>
    <w:p w:rsidR="00C9322B" w:rsidRDefault="00C9322B" w:rsidP="00C9322B">
      <w:pPr>
        <w:autoSpaceDE w:val="0"/>
        <w:autoSpaceDN w:val="0"/>
        <w:adjustRightInd w:val="0"/>
        <w:spacing w:after="0" w:line="240" w:lineRule="auto"/>
        <w:jc w:val="center"/>
        <w:rPr>
          <w:rFonts w:ascii="Times New Roman" w:hAnsi="Times New Roman"/>
          <w:sz w:val="24"/>
          <w:szCs w:val="24"/>
          <w:lang w:val="fr-FR"/>
        </w:rPr>
      </w:pPr>
      <w:r>
        <w:rPr>
          <w:rFonts w:ascii="Times New Roman" w:hAnsi="Times New Roman"/>
          <w:sz w:val="24"/>
          <w:szCs w:val="24"/>
          <w:lang w:val="fr-FR"/>
        </w:rPr>
        <w:t>Phone: 713-743-4586</w:t>
      </w:r>
    </w:p>
    <w:p w:rsidR="00C9322B" w:rsidRDefault="00C9322B" w:rsidP="00C9322B">
      <w:pPr>
        <w:autoSpaceDE w:val="0"/>
        <w:autoSpaceDN w:val="0"/>
        <w:adjustRightInd w:val="0"/>
        <w:spacing w:after="0" w:line="240" w:lineRule="auto"/>
        <w:jc w:val="center"/>
        <w:rPr>
          <w:rFonts w:ascii="Times New Roman" w:hAnsi="Times New Roman"/>
          <w:sz w:val="24"/>
          <w:szCs w:val="24"/>
          <w:lang w:val="fr-FR"/>
        </w:rPr>
      </w:pPr>
    </w:p>
    <w:p w:rsidR="00C9322B" w:rsidRDefault="00C9322B" w:rsidP="00C9322B">
      <w:pPr>
        <w:autoSpaceDE w:val="0"/>
        <w:autoSpaceDN w:val="0"/>
        <w:adjustRightInd w:val="0"/>
        <w:spacing w:after="0" w:line="240" w:lineRule="auto"/>
        <w:jc w:val="center"/>
        <w:rPr>
          <w:rFonts w:ascii="Times New Roman" w:hAnsi="Times New Roman"/>
          <w:sz w:val="24"/>
          <w:szCs w:val="24"/>
          <w:lang w:val="fr-FR"/>
        </w:rPr>
      </w:pPr>
    </w:p>
    <w:p w:rsidR="00C9322B" w:rsidRDefault="00C9322B" w:rsidP="00C9322B">
      <w:pPr>
        <w:autoSpaceDE w:val="0"/>
        <w:autoSpaceDN w:val="0"/>
        <w:adjustRightInd w:val="0"/>
        <w:spacing w:after="0" w:line="240" w:lineRule="auto"/>
        <w:jc w:val="center"/>
        <w:outlineLvl w:val="0"/>
        <w:rPr>
          <w:rFonts w:ascii="Times New Roman" w:hAnsi="Times New Roman"/>
          <w:sz w:val="24"/>
          <w:szCs w:val="24"/>
        </w:rPr>
      </w:pPr>
    </w:p>
    <w:p w:rsidR="00C9322B" w:rsidRDefault="00C9322B" w:rsidP="00C9322B">
      <w:pPr>
        <w:autoSpaceDE w:val="0"/>
        <w:autoSpaceDN w:val="0"/>
        <w:adjustRightInd w:val="0"/>
        <w:spacing w:after="0" w:line="240" w:lineRule="auto"/>
        <w:jc w:val="center"/>
        <w:outlineLvl w:val="0"/>
        <w:rPr>
          <w:rFonts w:ascii="Times New Roman" w:hAnsi="Times New Roman"/>
          <w:sz w:val="24"/>
          <w:szCs w:val="24"/>
        </w:rPr>
      </w:pPr>
    </w:p>
    <w:p w:rsidR="00C9322B" w:rsidRDefault="00C9322B" w:rsidP="00C9322B">
      <w:pPr>
        <w:autoSpaceDE w:val="0"/>
        <w:autoSpaceDN w:val="0"/>
        <w:adjustRightInd w:val="0"/>
        <w:spacing w:after="0" w:line="240" w:lineRule="auto"/>
        <w:jc w:val="center"/>
        <w:outlineLvl w:val="0"/>
        <w:rPr>
          <w:rFonts w:ascii="Times New Roman" w:hAnsi="Times New Roman"/>
          <w:sz w:val="24"/>
          <w:szCs w:val="24"/>
        </w:rPr>
      </w:pPr>
    </w:p>
    <w:p w:rsidR="00C9322B" w:rsidRDefault="00C9322B" w:rsidP="00C9322B">
      <w:pPr>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June 14, 2012</w:t>
      </w:r>
    </w:p>
    <w:p w:rsidR="00C9322B" w:rsidRDefault="00C9322B" w:rsidP="00C9322B">
      <w:pPr>
        <w:autoSpaceDE w:val="0"/>
        <w:autoSpaceDN w:val="0"/>
        <w:adjustRightInd w:val="0"/>
        <w:spacing w:after="0" w:line="240" w:lineRule="auto"/>
        <w:jc w:val="center"/>
        <w:outlineLvl w:val="0"/>
        <w:rPr>
          <w:rFonts w:ascii="Times New Roman" w:hAnsi="Times New Roman"/>
          <w:sz w:val="24"/>
          <w:szCs w:val="24"/>
        </w:rPr>
      </w:pPr>
    </w:p>
    <w:p w:rsidR="00C9322B" w:rsidRDefault="00C9322B" w:rsidP="00C9322B">
      <w:pPr>
        <w:autoSpaceDE w:val="0"/>
        <w:autoSpaceDN w:val="0"/>
        <w:adjustRightInd w:val="0"/>
        <w:spacing w:after="0" w:line="240" w:lineRule="auto"/>
        <w:jc w:val="center"/>
        <w:outlineLvl w:val="0"/>
        <w:rPr>
          <w:rFonts w:ascii="Times New Roman" w:hAnsi="Times New Roman"/>
          <w:sz w:val="24"/>
          <w:szCs w:val="24"/>
        </w:rPr>
      </w:pPr>
    </w:p>
    <w:p w:rsidR="00C9322B" w:rsidRDefault="00C9322B" w:rsidP="00C9322B">
      <w:pPr>
        <w:autoSpaceDE w:val="0"/>
        <w:autoSpaceDN w:val="0"/>
        <w:adjustRightInd w:val="0"/>
        <w:spacing w:after="0" w:line="240" w:lineRule="auto"/>
        <w:jc w:val="center"/>
        <w:outlineLvl w:val="0"/>
        <w:rPr>
          <w:rFonts w:ascii="Times New Roman" w:hAnsi="Times New Roman"/>
          <w:sz w:val="24"/>
          <w:szCs w:val="24"/>
        </w:rPr>
      </w:pPr>
    </w:p>
    <w:p w:rsidR="00C9322B" w:rsidRDefault="00C9322B" w:rsidP="00C9322B">
      <w:pPr>
        <w:autoSpaceDE w:val="0"/>
        <w:autoSpaceDN w:val="0"/>
        <w:adjustRightInd w:val="0"/>
        <w:spacing w:after="0" w:line="240" w:lineRule="auto"/>
        <w:jc w:val="center"/>
        <w:outlineLvl w:val="0"/>
        <w:rPr>
          <w:rFonts w:ascii="Times New Roman" w:hAnsi="Times New Roman"/>
          <w:sz w:val="24"/>
          <w:szCs w:val="24"/>
        </w:rPr>
      </w:pPr>
    </w:p>
    <w:p w:rsidR="009E3EC0" w:rsidRPr="009E3EC0" w:rsidRDefault="00C9322B" w:rsidP="00C9322B">
      <w:pPr>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Corresponding Author</w:t>
      </w:r>
      <w:bookmarkStart w:id="0" w:name="_GoBack"/>
      <w:bookmarkEnd w:id="0"/>
      <w:r w:rsidR="00997EB8">
        <w:rPr>
          <w:rFonts w:ascii="Times New Roman" w:hAnsi="Times New Roman"/>
          <w:sz w:val="24"/>
          <w:szCs w:val="24"/>
        </w:rPr>
        <w:br w:type="page"/>
      </w:r>
      <w:r w:rsidR="009E3EC0" w:rsidRPr="009E3EC0">
        <w:rPr>
          <w:rFonts w:ascii="Times New Roman" w:hAnsi="Times New Roman"/>
          <w:b/>
          <w:bCs/>
          <w:sz w:val="24"/>
          <w:szCs w:val="24"/>
        </w:rPr>
        <w:lastRenderedPageBreak/>
        <w:t>Sales Contests versus Quotas with Imbalanced Territories</w:t>
      </w:r>
    </w:p>
    <w:p w:rsidR="009E3EC0" w:rsidRPr="009E3EC0" w:rsidRDefault="009E3EC0" w:rsidP="009E3EC0">
      <w:pPr>
        <w:spacing w:after="0" w:line="480" w:lineRule="auto"/>
        <w:rPr>
          <w:rFonts w:ascii="Times New Roman" w:hAnsi="Times New Roman"/>
          <w:b/>
          <w:bCs/>
          <w:sz w:val="28"/>
          <w:szCs w:val="28"/>
        </w:rPr>
      </w:pPr>
    </w:p>
    <w:p w:rsidR="009E3EC0" w:rsidRPr="009E3EC0" w:rsidRDefault="009E3EC0" w:rsidP="009E3EC0">
      <w:pPr>
        <w:spacing w:after="0" w:line="240" w:lineRule="auto"/>
        <w:ind w:firstLine="720"/>
        <w:rPr>
          <w:rFonts w:ascii="Times New Roman" w:hAnsi="Times New Roman"/>
          <w:b/>
          <w:bCs/>
          <w:sz w:val="28"/>
          <w:szCs w:val="28"/>
        </w:rPr>
      </w:pPr>
    </w:p>
    <w:p w:rsidR="009E3EC0" w:rsidRPr="009E3EC0" w:rsidRDefault="009E3EC0" w:rsidP="009E3EC0">
      <w:pPr>
        <w:spacing w:after="0" w:line="240" w:lineRule="auto"/>
        <w:ind w:firstLine="720"/>
        <w:rPr>
          <w:rFonts w:ascii="Times New Roman" w:hAnsi="Times New Roman"/>
          <w:b/>
          <w:bCs/>
          <w:sz w:val="28"/>
          <w:szCs w:val="28"/>
        </w:rPr>
      </w:pPr>
    </w:p>
    <w:p w:rsidR="009E3EC0" w:rsidRPr="009E3EC0" w:rsidRDefault="009E3EC0" w:rsidP="009E3EC0">
      <w:pPr>
        <w:spacing w:after="0" w:line="240" w:lineRule="auto"/>
        <w:rPr>
          <w:rFonts w:ascii="Times New Roman" w:hAnsi="Times New Roman"/>
          <w:bCs/>
          <w:sz w:val="24"/>
          <w:szCs w:val="24"/>
        </w:rPr>
      </w:pPr>
      <w:r w:rsidRPr="009E3EC0">
        <w:rPr>
          <w:rFonts w:ascii="Times New Roman" w:hAnsi="Times New Roman"/>
          <w:b/>
          <w:bCs/>
          <w:sz w:val="24"/>
          <w:szCs w:val="24"/>
        </w:rPr>
        <w:t>Abstract</w:t>
      </w:r>
      <w:r w:rsidRPr="009E3EC0">
        <w:rPr>
          <w:rFonts w:ascii="Times New Roman" w:hAnsi="Times New Roman"/>
          <w:bCs/>
          <w:sz w:val="24"/>
          <w:szCs w:val="24"/>
        </w:rPr>
        <w:t xml:space="preserve">:  This paper studies the consequences of sales contests versus quota systems when territories have imbalanced sales potential. How do the optimal sales, efforts of salespeople, and profits vary with territory imbalance in a sales contest and how do these change if compensation is based upon quotas? Our major result is that territory imbalance has a differential effect: it hurts a contest more than a quota. In a sales contest, the salesperson in the stronger territory only need to mimic the effort of the salesperson in the other territory to maximize compensation, but this implies that the salesperson in the weaker territory will shirk relative to a quota system.  Handicapping the contest to correct for territory imbalance overcomes its disadvantage vis-à-vis the quota plan, but this is seldom incorporated into sales contests. </w:t>
      </w:r>
    </w:p>
    <w:p w:rsidR="009E3EC0" w:rsidRPr="009E3EC0" w:rsidRDefault="009E3EC0" w:rsidP="009E3EC0">
      <w:pPr>
        <w:spacing w:after="0" w:line="480" w:lineRule="auto"/>
        <w:rPr>
          <w:rFonts w:ascii="Times New Roman" w:hAnsi="Times New Roman"/>
          <w:bCs/>
          <w:sz w:val="24"/>
          <w:szCs w:val="24"/>
          <w:u w:val="single"/>
        </w:rPr>
      </w:pPr>
    </w:p>
    <w:p w:rsidR="009E3EC0" w:rsidRPr="009E3EC0" w:rsidRDefault="009E3EC0" w:rsidP="009E3EC0">
      <w:pPr>
        <w:spacing w:after="0" w:line="480" w:lineRule="auto"/>
        <w:rPr>
          <w:rFonts w:ascii="Times New Roman" w:hAnsi="Times New Roman"/>
          <w:b/>
          <w:bCs/>
          <w:sz w:val="28"/>
          <w:szCs w:val="28"/>
        </w:rPr>
      </w:pPr>
      <w:r w:rsidRPr="009E3EC0">
        <w:rPr>
          <w:rFonts w:ascii="Times New Roman" w:hAnsi="Times New Roman"/>
          <w:bCs/>
          <w:sz w:val="24"/>
          <w:szCs w:val="24"/>
          <w:u w:val="single"/>
        </w:rPr>
        <w:t>Keywords</w:t>
      </w:r>
      <w:r w:rsidRPr="009E3EC0">
        <w:rPr>
          <w:rFonts w:ascii="Times New Roman" w:hAnsi="Times New Roman"/>
          <w:bCs/>
          <w:sz w:val="24"/>
          <w:szCs w:val="24"/>
        </w:rPr>
        <w:t xml:space="preserve">: Imbalanced </w:t>
      </w:r>
      <w:smartTag w:uri="urn:schemas-microsoft-com:office:smarttags" w:element="place">
        <w:smartTag w:uri="urn:schemas-microsoft-com:office:smarttags" w:element="PlaceName">
          <w:r w:rsidRPr="009E3EC0">
            <w:rPr>
              <w:rFonts w:ascii="Times New Roman" w:hAnsi="Times New Roman"/>
              <w:bCs/>
              <w:sz w:val="24"/>
              <w:szCs w:val="24"/>
            </w:rPr>
            <w:t>Sales</w:t>
          </w:r>
        </w:smartTag>
        <w:r w:rsidRPr="009E3EC0">
          <w:rPr>
            <w:rFonts w:ascii="Times New Roman" w:hAnsi="Times New Roman"/>
            <w:bCs/>
            <w:sz w:val="24"/>
            <w:szCs w:val="24"/>
          </w:rPr>
          <w:t xml:space="preserve"> </w:t>
        </w:r>
        <w:smartTag w:uri="urn:schemas-microsoft-com:office:smarttags" w:element="PlaceType">
          <w:r w:rsidRPr="009E3EC0">
            <w:rPr>
              <w:rFonts w:ascii="Times New Roman" w:hAnsi="Times New Roman"/>
              <w:bCs/>
              <w:sz w:val="24"/>
              <w:szCs w:val="24"/>
            </w:rPr>
            <w:t>Territories</w:t>
          </w:r>
        </w:smartTag>
      </w:smartTag>
      <w:r w:rsidRPr="009E3EC0">
        <w:rPr>
          <w:rFonts w:ascii="Times New Roman" w:hAnsi="Times New Roman"/>
          <w:bCs/>
          <w:sz w:val="24"/>
          <w:szCs w:val="24"/>
        </w:rPr>
        <w:t>, Sales Contest, Quotas, Sales Potential</w:t>
      </w:r>
      <w:r w:rsidRPr="009E3EC0">
        <w:rPr>
          <w:rFonts w:ascii="Times New Roman" w:hAnsi="Times New Roman"/>
          <w:b/>
          <w:bCs/>
          <w:sz w:val="28"/>
          <w:szCs w:val="28"/>
        </w:rPr>
        <w:br w:type="page"/>
      </w:r>
      <w:r w:rsidRPr="009E3EC0">
        <w:rPr>
          <w:rFonts w:ascii="Times New Roman" w:hAnsi="Times New Roman"/>
          <w:b/>
          <w:bCs/>
          <w:sz w:val="28"/>
          <w:szCs w:val="28"/>
        </w:rPr>
        <w:lastRenderedPageBreak/>
        <w:t>1.  Introduction</w:t>
      </w:r>
    </w:p>
    <w:p w:rsidR="009E3EC0" w:rsidRPr="009E3EC0" w:rsidRDefault="009E3EC0" w:rsidP="009E3EC0">
      <w:pPr>
        <w:spacing w:after="0" w:line="480" w:lineRule="auto"/>
        <w:ind w:firstLine="720"/>
        <w:rPr>
          <w:rFonts w:ascii="Times New Roman" w:hAnsi="Times New Roman"/>
          <w:bCs/>
          <w:sz w:val="24"/>
          <w:szCs w:val="24"/>
        </w:rPr>
      </w:pPr>
      <w:r w:rsidRPr="009E3EC0">
        <w:rPr>
          <w:rFonts w:ascii="Times New Roman" w:hAnsi="Times New Roman"/>
          <w:bCs/>
          <w:sz w:val="24"/>
          <w:szCs w:val="24"/>
        </w:rPr>
        <w:t>Firms frequently use sales contests and quotas to motivate salespeople, especially with an eye to accelerating short-term results (</w:t>
      </w:r>
      <w:r w:rsidRPr="009E3EC0">
        <w:rPr>
          <w:rFonts w:ascii="Times New Roman" w:hAnsi="Times New Roman"/>
          <w:bCs/>
          <w:color w:val="000025"/>
          <w:sz w:val="24"/>
          <w:szCs w:val="24"/>
        </w:rPr>
        <w:t>Murphy and Dacin 1998</w:t>
      </w:r>
      <w:r w:rsidRPr="009E3EC0">
        <w:rPr>
          <w:rFonts w:ascii="Times New Roman" w:hAnsi="Times New Roman"/>
          <w:bCs/>
          <w:sz w:val="24"/>
          <w:szCs w:val="24"/>
        </w:rPr>
        <w:t xml:space="preserve">; Murphy et al. 2004; Oyer 2000; Darmon 1979). A sales contest pits one salesperson against others while a quota prespecifies a sales goal required to earn a bonus. </w:t>
      </w:r>
    </w:p>
    <w:p w:rsidR="009E3EC0" w:rsidRPr="009E3EC0" w:rsidRDefault="009E3EC0" w:rsidP="009E3EC0">
      <w:pPr>
        <w:spacing w:after="0" w:line="480" w:lineRule="auto"/>
        <w:ind w:firstLine="720"/>
        <w:rPr>
          <w:rFonts w:ascii="Times New Roman" w:hAnsi="Times New Roman"/>
          <w:bCs/>
          <w:sz w:val="24"/>
          <w:szCs w:val="24"/>
        </w:rPr>
      </w:pPr>
      <w:r w:rsidRPr="009E3EC0">
        <w:rPr>
          <w:rFonts w:ascii="Times New Roman" w:hAnsi="Times New Roman"/>
          <w:bCs/>
          <w:sz w:val="24"/>
          <w:szCs w:val="24"/>
        </w:rPr>
        <w:t xml:space="preserve">A major consideration in designing any compensation system, including sales contests and quotas, is the sales potential of the different territories assigned to the salespeople. The number and quality of the customers in a territory has a huge impact on sales, and such sales potential is one of the three major factors in territory planning (Talley 1961).  In their influential book on sales force compensation, Zoltners et al. (2006) say that the measurement of territory potential is one of the five critical steps in setting sales force goals.  </w:t>
      </w:r>
    </w:p>
    <w:p w:rsidR="009E3EC0" w:rsidRPr="009E3EC0" w:rsidRDefault="009E3EC0" w:rsidP="009E3EC0">
      <w:pPr>
        <w:spacing w:after="0" w:line="480" w:lineRule="auto"/>
        <w:ind w:firstLine="720"/>
        <w:rPr>
          <w:rFonts w:ascii="Times New Roman" w:hAnsi="Times New Roman"/>
          <w:bCs/>
          <w:sz w:val="24"/>
          <w:szCs w:val="24"/>
        </w:rPr>
      </w:pPr>
      <w:r w:rsidRPr="009E3EC0">
        <w:rPr>
          <w:rFonts w:ascii="Times New Roman" w:hAnsi="Times New Roman"/>
          <w:bCs/>
          <w:sz w:val="24"/>
          <w:szCs w:val="24"/>
        </w:rPr>
        <w:t xml:space="preserve">There have been some attempts at incorporating territory potential in sales response functions (Lucas et al. 1975), but the problem of properly accounting for territory potential in designing compensation persists. </w:t>
      </w:r>
      <w:bookmarkStart w:id="1" w:name="OLE_LINK13"/>
      <w:bookmarkStart w:id="2" w:name="OLE_LINK14"/>
      <w:r w:rsidRPr="009E3EC0">
        <w:rPr>
          <w:rFonts w:ascii="Times New Roman" w:hAnsi="Times New Roman"/>
          <w:bCs/>
          <w:sz w:val="24"/>
          <w:szCs w:val="24"/>
        </w:rPr>
        <w:t>Though managers try as best they can to balance the territories, as a practical matter this is not always feasible and maybe too costly. Many practitioners have commented on how unequal sales territories are in actual practice. Quite recently Zoltners and Lorimer (2000, p.139) have remarked that, “We have observed that sales managers are frequently surprised to learn how uneq</w:t>
      </w:r>
      <w:r w:rsidR="00D03C4F">
        <w:rPr>
          <w:rFonts w:ascii="Times New Roman" w:hAnsi="Times New Roman"/>
          <w:bCs/>
          <w:sz w:val="24"/>
          <w:szCs w:val="24"/>
        </w:rPr>
        <w:t>ual their sales territories are</w:t>
      </w:r>
      <w:r w:rsidR="002B7C3F">
        <w:rPr>
          <w:rFonts w:ascii="Times New Roman" w:hAnsi="Times New Roman"/>
          <w:bCs/>
          <w:sz w:val="24"/>
          <w:szCs w:val="24"/>
        </w:rPr>
        <w:t>.</w:t>
      </w:r>
      <w:r w:rsidRPr="009E3EC0">
        <w:rPr>
          <w:rFonts w:ascii="Times New Roman" w:hAnsi="Times New Roman"/>
          <w:bCs/>
          <w:sz w:val="24"/>
          <w:szCs w:val="24"/>
        </w:rPr>
        <w:t>”</w:t>
      </w:r>
      <w:bookmarkEnd w:id="1"/>
      <w:bookmarkEnd w:id="2"/>
      <w:r w:rsidRPr="009E3EC0">
        <w:rPr>
          <w:rFonts w:ascii="Times New Roman" w:hAnsi="Times New Roman"/>
          <w:bCs/>
          <w:sz w:val="24"/>
          <w:szCs w:val="24"/>
        </w:rPr>
        <w:t xml:space="preserve"> Cravens et al. (1972) have noted that balancing territories is a persisting problem (p. 31).  Moreover, the problem of determining and aligning territory potential is likely to endure (see Zoltners et al. 2006).  Thus, in multi-territory selling situations territories could be imbalanced, so sales managers will have to design compensation plans taking into account different territory potentials. This practical and managerially relevant consideration is the setting for our research. </w:t>
      </w:r>
    </w:p>
    <w:p w:rsidR="009E3EC0" w:rsidRPr="009E3EC0" w:rsidRDefault="009E3EC0" w:rsidP="009E3EC0">
      <w:pPr>
        <w:spacing w:after="0" w:line="480" w:lineRule="auto"/>
        <w:ind w:firstLine="720"/>
        <w:rPr>
          <w:rFonts w:ascii="Times New Roman" w:hAnsi="Times New Roman"/>
          <w:bCs/>
          <w:sz w:val="24"/>
          <w:szCs w:val="24"/>
        </w:rPr>
      </w:pPr>
      <w:r w:rsidRPr="009E3EC0">
        <w:rPr>
          <w:rFonts w:ascii="Times New Roman" w:hAnsi="Times New Roman"/>
          <w:bCs/>
          <w:sz w:val="24"/>
          <w:szCs w:val="24"/>
        </w:rPr>
        <w:lastRenderedPageBreak/>
        <w:t xml:space="preserve">We focus on two commonly occurring types of sales force compensation plans: sales contests and quota-bonus plans (henceforth, ‘quotas’). Both are widely used by firms, mostly for short-term profits goals, to boost sales, to focus sales force attention, to improve morale, or to reward performance (Zoltners, et al. 2006, chapters 7 and 10). In both the contest and the quota systems, salespeople win a prize if they surpass a sales threshold.  The compensation systems differ in how the threshold is determined: in the contest, the threshold is the sales level of other salespeople, and in the quota, the threshold is a predetermined sales figure. The contest uses the rank-order of a salesperson’s results while the quota looks only at that individual’s results. </w:t>
      </w:r>
    </w:p>
    <w:p w:rsidR="009E3EC0" w:rsidRPr="009E3EC0" w:rsidRDefault="009E3EC0" w:rsidP="009E3EC0">
      <w:pPr>
        <w:spacing w:after="0" w:line="480" w:lineRule="auto"/>
        <w:ind w:firstLine="720"/>
        <w:rPr>
          <w:rFonts w:ascii="Times New Roman" w:hAnsi="Times New Roman"/>
          <w:bCs/>
          <w:sz w:val="24"/>
          <w:szCs w:val="24"/>
        </w:rPr>
      </w:pPr>
      <w:r w:rsidRPr="009E3EC0">
        <w:rPr>
          <w:rFonts w:ascii="Times New Roman" w:hAnsi="Times New Roman"/>
          <w:bCs/>
          <w:sz w:val="24"/>
          <w:szCs w:val="24"/>
        </w:rPr>
        <w:t>Our first goal is to investigate how the contest’s winning and losing prizes is affected by degree of territorial imbalance. The same is done for a quota</w:t>
      </w:r>
      <w:r w:rsidR="002B7C3F">
        <w:rPr>
          <w:rFonts w:ascii="Times New Roman" w:hAnsi="Times New Roman"/>
          <w:bCs/>
          <w:sz w:val="24"/>
          <w:szCs w:val="24"/>
        </w:rPr>
        <w:t xml:space="preserve"> system</w:t>
      </w:r>
      <w:r w:rsidRPr="009E3EC0">
        <w:rPr>
          <w:rFonts w:ascii="Times New Roman" w:hAnsi="Times New Roman"/>
          <w:bCs/>
          <w:sz w:val="24"/>
          <w:szCs w:val="24"/>
        </w:rPr>
        <w:t>. This provides guidelines for how managers implementing a given compensation system can better design them to incorporate the effects of territory imbalance. Additionally, we ask how the agents’ efforts and firm profits in the quota system and in a contest respond to changes in territory imbalance.</w:t>
      </w:r>
    </w:p>
    <w:p w:rsidR="009E3EC0" w:rsidRPr="009E3EC0" w:rsidRDefault="009E3EC0" w:rsidP="009E3EC0">
      <w:pPr>
        <w:spacing w:after="0" w:line="480" w:lineRule="auto"/>
        <w:ind w:firstLine="720"/>
        <w:rPr>
          <w:rFonts w:ascii="Times New Roman" w:hAnsi="Times New Roman"/>
          <w:bCs/>
          <w:sz w:val="24"/>
          <w:szCs w:val="24"/>
        </w:rPr>
      </w:pPr>
      <w:r w:rsidRPr="009E3EC0">
        <w:rPr>
          <w:rFonts w:ascii="Times New Roman" w:hAnsi="Times New Roman"/>
          <w:bCs/>
          <w:sz w:val="24"/>
          <w:szCs w:val="24"/>
        </w:rPr>
        <w:t>The specific research questions we address in this paper are as follows.  First, under a sales contest compensation plan, how do the optimal sales efforts, bonus payments, and profits vary with the degree of imbalance in the sales potential of the territories? Second, under a quota-based compensation plan, how do the optimal sales efforts, bonus for quota, and profits vary with the degree of imbalance in the sales potential of the territories? Third, are equilibrium efforts of the salespeople and firm profits greater for a sales contest or for a quota plan when the territories are imbalanced?  Fourth, if territories are inherently different, how can the payment system be adjusted to compensate?</w:t>
      </w:r>
    </w:p>
    <w:p w:rsidR="0000600B" w:rsidRDefault="0000600B" w:rsidP="009E3EC0">
      <w:pPr>
        <w:spacing w:after="0" w:line="480" w:lineRule="auto"/>
        <w:rPr>
          <w:rFonts w:ascii="Times New Roman" w:hAnsi="Times New Roman"/>
          <w:b/>
          <w:bCs/>
          <w:sz w:val="24"/>
          <w:szCs w:val="24"/>
        </w:rPr>
      </w:pPr>
    </w:p>
    <w:p w:rsidR="0000600B" w:rsidRDefault="0000600B" w:rsidP="009E3EC0">
      <w:pPr>
        <w:spacing w:after="0" w:line="480" w:lineRule="auto"/>
        <w:rPr>
          <w:rFonts w:ascii="Times New Roman" w:hAnsi="Times New Roman"/>
          <w:b/>
          <w:bCs/>
          <w:sz w:val="24"/>
          <w:szCs w:val="24"/>
        </w:rPr>
      </w:pPr>
    </w:p>
    <w:p w:rsidR="009E3EC0" w:rsidRPr="009E3EC0" w:rsidRDefault="0000600B" w:rsidP="009E3EC0">
      <w:pPr>
        <w:spacing w:after="0" w:line="480" w:lineRule="auto"/>
        <w:rPr>
          <w:rFonts w:ascii="Times New Roman" w:hAnsi="Times New Roman"/>
          <w:b/>
          <w:bCs/>
          <w:sz w:val="24"/>
          <w:szCs w:val="24"/>
        </w:rPr>
      </w:pPr>
      <w:r>
        <w:rPr>
          <w:rFonts w:ascii="Times New Roman" w:hAnsi="Times New Roman"/>
          <w:b/>
          <w:bCs/>
          <w:sz w:val="24"/>
          <w:szCs w:val="24"/>
        </w:rPr>
        <w:lastRenderedPageBreak/>
        <w:t>1</w:t>
      </w:r>
      <w:r w:rsidR="009E3EC0" w:rsidRPr="009E3EC0">
        <w:rPr>
          <w:rFonts w:ascii="Times New Roman" w:hAnsi="Times New Roman"/>
          <w:b/>
          <w:bCs/>
          <w:sz w:val="24"/>
          <w:szCs w:val="24"/>
        </w:rPr>
        <w:t>.1 Relevant Literature</w:t>
      </w:r>
    </w:p>
    <w:p w:rsidR="009E3EC0" w:rsidRPr="009E3EC0" w:rsidRDefault="009E3EC0" w:rsidP="009E3EC0">
      <w:pPr>
        <w:spacing w:after="0" w:line="480" w:lineRule="auto"/>
        <w:ind w:firstLine="720"/>
        <w:rPr>
          <w:rFonts w:ascii="Times New Roman" w:hAnsi="Times New Roman"/>
          <w:bCs/>
          <w:sz w:val="24"/>
          <w:szCs w:val="24"/>
        </w:rPr>
      </w:pPr>
      <w:r w:rsidRPr="009E3EC0">
        <w:rPr>
          <w:rFonts w:ascii="Times New Roman" w:hAnsi="Times New Roman"/>
          <w:bCs/>
          <w:sz w:val="24"/>
          <w:szCs w:val="24"/>
        </w:rPr>
        <w:t>Our study contributes to three research streams. First, the theory of bonus-quota has been analyzed by Kim (1997) and Oyer (2000) in economics, and in marketing by scholars like Joseph and Kalwani (1998), Mantrala, Raman and Desiraju (1997), Mantrala, Sinha and Zoltners (1994) and Raju and Srinivasan (1996). Second, the theoretical literature on contests began with the pioneering work of Lazear and Rosen (1981), Nalebuff and Stiglitz (1983), and Green and Stokey (1983) in economics, and was continued in marketing by Kalra and Shi (2001).  We differ from both these literature streams by incorporating imbalanced territories in our analysis, and this allows us to explore the effect of degree of imbalance on quantities of interest like the winning and losing prizes in a contest and the bonus and quota for a bonus-quota system. Third, although some researchers in economics have theoretically compared rank-order and individual performance systems, prominent among them being Lazear and Rosen (1981) and Green and Stokey (1983), we differ in several ways compared to this literature as seen in Table 1. Few papers contrast rank-order contests and piece-rates as ours does, and all that do impose the requirement that the market situations are identical (homogeneous costs, productivity, and territory strength).  All the papers that permit heterogeneous situations study exactly one of the compensation systems, rank-order or individual but not both.  Finally, while according to a recent field survey, bonus-quota are used by 72% of firms compared to 58% of firms using commission rates (Joseph and Kalwani 1998), none of the papers compare quotas to sales contests, as ours does.</w:t>
      </w:r>
    </w:p>
    <w:p w:rsidR="009E3EC0" w:rsidRPr="009E3EC0" w:rsidRDefault="009E3EC0" w:rsidP="009E3EC0">
      <w:pPr>
        <w:spacing w:after="0" w:line="480" w:lineRule="auto"/>
        <w:ind w:firstLine="720"/>
        <w:rPr>
          <w:rFonts w:ascii="Times New Roman" w:hAnsi="Times New Roman"/>
          <w:bCs/>
          <w:sz w:val="24"/>
          <w:szCs w:val="24"/>
        </w:rPr>
      </w:pPr>
      <w:r w:rsidRPr="009E3EC0">
        <w:rPr>
          <w:rFonts w:ascii="Times New Roman" w:hAnsi="Times New Roman"/>
          <w:bCs/>
          <w:sz w:val="24"/>
          <w:szCs w:val="24"/>
        </w:rPr>
        <w:t xml:space="preserve">Quotas and contests have been studied empirically by Mantrala, Krafft and Weitz (1999), Nalbanthian and Schotter (1997) and Wu and Roe (2005) amongst others, with mixed findings. Of course, all three of these papers assume balanced territories. While Nalbanthian and Schotter </w:t>
      </w:r>
      <w:r w:rsidRPr="009E3EC0">
        <w:rPr>
          <w:rFonts w:ascii="Times New Roman" w:hAnsi="Times New Roman"/>
          <w:bCs/>
          <w:sz w:val="24"/>
          <w:szCs w:val="24"/>
        </w:rPr>
        <w:lastRenderedPageBreak/>
        <w:t xml:space="preserve">(1997) find that relative performance systems are more profitable, Wu and Roe (2005) find that an individual target-based system is better, except when the common shock term in the sales response function is dominant. However, the latter paper (like Bull, Schotter and Weigelt 1987 and Chen, Ham and Lam 2011) does not use the optimal prize structure, so their experimental results are inherently incomplete. </w:t>
      </w:r>
    </w:p>
    <w:p w:rsidR="009E3EC0" w:rsidRPr="009E3EC0" w:rsidRDefault="009E3EC0" w:rsidP="009E3EC0">
      <w:pPr>
        <w:spacing w:after="0" w:line="240" w:lineRule="auto"/>
        <w:jc w:val="center"/>
        <w:rPr>
          <w:rFonts w:ascii="Times New Roman" w:hAnsi="Times New Roman"/>
          <w:sz w:val="24"/>
          <w:szCs w:val="24"/>
        </w:rPr>
      </w:pPr>
      <w:r w:rsidRPr="009E3EC0">
        <w:rPr>
          <w:rFonts w:ascii="Times New Roman" w:hAnsi="Times New Roman"/>
          <w:i/>
          <w:sz w:val="24"/>
          <w:szCs w:val="24"/>
        </w:rPr>
        <w:t>Table 1.</w:t>
      </w:r>
      <w:r w:rsidRPr="009E3EC0">
        <w:rPr>
          <w:rFonts w:ascii="Times New Roman" w:hAnsi="Times New Roman"/>
          <w:sz w:val="24"/>
          <w:szCs w:val="24"/>
        </w:rPr>
        <w:t xml:space="preserve"> Multi-Agent Payment Systems:</w:t>
      </w:r>
    </w:p>
    <w:p w:rsidR="009E3EC0" w:rsidRPr="009E3EC0" w:rsidRDefault="009E3EC0" w:rsidP="009E3EC0">
      <w:pPr>
        <w:spacing w:after="0" w:line="240" w:lineRule="auto"/>
        <w:jc w:val="center"/>
        <w:rPr>
          <w:rFonts w:ascii="Times New Roman" w:hAnsi="Times New Roman"/>
          <w:sz w:val="24"/>
          <w:szCs w:val="24"/>
        </w:rPr>
      </w:pPr>
      <w:r w:rsidRPr="009E3EC0">
        <w:rPr>
          <w:rFonts w:ascii="Times New Roman" w:hAnsi="Times New Roman"/>
          <w:sz w:val="24"/>
          <w:szCs w:val="24"/>
        </w:rPr>
        <w:t>Asymmetric Situations and Rank-Order/Individual Performance</w:t>
      </w:r>
    </w:p>
    <w:p w:rsidR="009E3EC0" w:rsidRPr="009E3EC0" w:rsidRDefault="009E3EC0" w:rsidP="009E3EC0">
      <w:pPr>
        <w:spacing w:after="0" w:line="240" w:lineRule="auto"/>
        <w:jc w:val="center"/>
        <w:rPr>
          <w:rFonts w:ascii="Times New Roman" w:hAnsi="Times New Roman"/>
          <w:sz w:val="24"/>
          <w:szCs w:val="24"/>
        </w:rPr>
      </w:pPr>
    </w:p>
    <w:tbl>
      <w:tblPr>
        <w:tblStyle w:val="Calendar1"/>
        <w:tblW w:w="10386" w:type="dxa"/>
        <w:tblInd w:w="-162" w:type="dxa"/>
        <w:tblLayout w:type="fixed"/>
        <w:tblLook w:val="01E0" w:firstRow="1" w:lastRow="1" w:firstColumn="1" w:lastColumn="1" w:noHBand="0" w:noVBand="0"/>
      </w:tblPr>
      <w:tblGrid>
        <w:gridCol w:w="1738"/>
        <w:gridCol w:w="2197"/>
        <w:gridCol w:w="2196"/>
        <w:gridCol w:w="2398"/>
        <w:gridCol w:w="1857"/>
      </w:tblGrid>
      <w:tr w:rsidR="009E3EC0" w:rsidRPr="009E3EC0" w:rsidTr="00643CE0">
        <w:trPr>
          <w:cnfStyle w:val="100000000000" w:firstRow="1" w:lastRow="0" w:firstColumn="0" w:lastColumn="0" w:oddVBand="0" w:evenVBand="0" w:oddHBand="0" w:evenHBand="0" w:firstRowFirstColumn="0" w:firstRowLastColumn="0" w:lastRowFirstColumn="0" w:lastRowLastColumn="0"/>
        </w:trPr>
        <w:tc>
          <w:tcPr>
            <w:tcW w:w="1738" w:type="dxa"/>
            <w:tcBorders>
              <w:top w:val="nil"/>
              <w:left w:val="nil"/>
              <w:bottom w:val="nil"/>
              <w:right w:val="nil"/>
            </w:tcBorders>
          </w:tcPr>
          <w:p w:rsidR="009E3EC0" w:rsidRPr="009E3EC0" w:rsidRDefault="009E3EC0" w:rsidP="009E3EC0">
            <w:pPr>
              <w:rPr>
                <w:rFonts w:ascii="Times New Roman" w:hAnsi="Times New Roman"/>
              </w:rPr>
            </w:pPr>
          </w:p>
        </w:tc>
        <w:tc>
          <w:tcPr>
            <w:tcW w:w="4393" w:type="dxa"/>
            <w:gridSpan w:val="2"/>
            <w:tcBorders>
              <w:top w:val="nil"/>
              <w:left w:val="nil"/>
              <w:bottom w:val="nil"/>
              <w:right w:val="nil"/>
            </w:tcBorders>
          </w:tcPr>
          <w:p w:rsidR="009E3EC0" w:rsidRPr="00182D8D" w:rsidRDefault="009E3EC0" w:rsidP="009E3EC0">
            <w:pPr>
              <w:jc w:val="center"/>
              <w:rPr>
                <w:rFonts w:ascii="Times New Roman" w:hAnsi="Times New Roman"/>
                <w:b w:val="0"/>
                <w:sz w:val="24"/>
                <w:szCs w:val="24"/>
                <w:u w:val="single"/>
              </w:rPr>
            </w:pPr>
            <w:r w:rsidRPr="00182D8D">
              <w:rPr>
                <w:rFonts w:ascii="Times New Roman" w:hAnsi="Times New Roman"/>
                <w:b w:val="0"/>
                <w:sz w:val="24"/>
                <w:szCs w:val="24"/>
                <w:u w:val="single"/>
              </w:rPr>
              <w:t>Payment System Based Upon:</w:t>
            </w:r>
          </w:p>
        </w:tc>
        <w:tc>
          <w:tcPr>
            <w:tcW w:w="4255" w:type="dxa"/>
            <w:gridSpan w:val="2"/>
            <w:tcBorders>
              <w:top w:val="nil"/>
              <w:left w:val="nil"/>
              <w:bottom w:val="nil"/>
              <w:right w:val="nil"/>
            </w:tcBorders>
          </w:tcPr>
          <w:p w:rsidR="009E3EC0" w:rsidRPr="009E3EC0" w:rsidRDefault="009E3EC0" w:rsidP="009E3EC0">
            <w:pPr>
              <w:jc w:val="center"/>
              <w:rPr>
                <w:rFonts w:ascii="Times New Roman" w:hAnsi="Times New Roman"/>
              </w:rPr>
            </w:pPr>
          </w:p>
        </w:tc>
      </w:tr>
      <w:tr w:rsidR="009E3EC0" w:rsidRPr="009E3EC0" w:rsidTr="00643CE0">
        <w:trPr>
          <w:cnfStyle w:val="000000100000" w:firstRow="0" w:lastRow="0" w:firstColumn="0" w:lastColumn="0" w:oddVBand="0" w:evenVBand="0" w:oddHBand="1" w:evenHBand="0" w:firstRowFirstColumn="0" w:firstRowLastColumn="0" w:lastRowFirstColumn="0" w:lastRowLastColumn="0"/>
        </w:trPr>
        <w:tc>
          <w:tcPr>
            <w:tcW w:w="1738" w:type="dxa"/>
          </w:tcPr>
          <w:p w:rsidR="009E3EC0" w:rsidRPr="009E3EC0" w:rsidRDefault="009E3EC0" w:rsidP="009E3EC0"/>
        </w:tc>
        <w:tc>
          <w:tcPr>
            <w:tcW w:w="2197" w:type="dxa"/>
          </w:tcPr>
          <w:p w:rsidR="009E3EC0" w:rsidRPr="009E3EC0" w:rsidRDefault="009E3EC0" w:rsidP="009E3EC0">
            <w:pPr>
              <w:jc w:val="center"/>
            </w:pPr>
            <w:r w:rsidRPr="009E3EC0">
              <w:t>Rank-order Performance</w:t>
            </w:r>
          </w:p>
        </w:tc>
        <w:tc>
          <w:tcPr>
            <w:tcW w:w="2196" w:type="dxa"/>
          </w:tcPr>
          <w:p w:rsidR="009E3EC0" w:rsidRPr="009E3EC0" w:rsidRDefault="009E3EC0" w:rsidP="009E3EC0">
            <w:pPr>
              <w:jc w:val="center"/>
            </w:pPr>
            <w:r w:rsidRPr="009E3EC0">
              <w:t>Individual Performance</w:t>
            </w:r>
          </w:p>
        </w:tc>
        <w:tc>
          <w:tcPr>
            <w:tcW w:w="4255" w:type="dxa"/>
            <w:gridSpan w:val="2"/>
          </w:tcPr>
          <w:p w:rsidR="009E3EC0" w:rsidRPr="009E3EC0" w:rsidRDefault="009E3EC0" w:rsidP="009E3EC0">
            <w:pPr>
              <w:jc w:val="center"/>
            </w:pPr>
            <w:r w:rsidRPr="009E3EC0">
              <w:t>Comparison of Rank-Order vs. Individual Payment Systems?</w:t>
            </w:r>
          </w:p>
        </w:tc>
      </w:tr>
      <w:tr w:rsidR="009E3EC0" w:rsidRPr="009E3EC0" w:rsidTr="00643CE0">
        <w:trPr>
          <w:cnfStyle w:val="000000010000" w:firstRow="0" w:lastRow="0" w:firstColumn="0" w:lastColumn="0" w:oddVBand="0" w:evenVBand="0" w:oddHBand="0" w:evenHBand="1" w:firstRowFirstColumn="0" w:firstRowLastColumn="0" w:lastRowFirstColumn="0" w:lastRowLastColumn="0"/>
        </w:trPr>
        <w:tc>
          <w:tcPr>
            <w:tcW w:w="1738" w:type="dxa"/>
            <w:tcBorders>
              <w:top w:val="nil"/>
              <w:bottom w:val="nil"/>
            </w:tcBorders>
            <w:vAlign w:val="bottom"/>
          </w:tcPr>
          <w:p w:rsidR="009E3EC0" w:rsidRPr="009E3EC0" w:rsidRDefault="009E3EC0" w:rsidP="009E3EC0">
            <w:r w:rsidRPr="009E3EC0">
              <w:t>Asymmetry in Sales Situations?</w:t>
            </w:r>
          </w:p>
        </w:tc>
        <w:tc>
          <w:tcPr>
            <w:tcW w:w="2197" w:type="dxa"/>
            <w:tcBorders>
              <w:top w:val="nil"/>
              <w:bottom w:val="single" w:sz="4" w:space="0" w:color="auto"/>
            </w:tcBorders>
            <w:vAlign w:val="bottom"/>
          </w:tcPr>
          <w:p w:rsidR="009E3EC0" w:rsidRPr="009E3EC0" w:rsidRDefault="009E3EC0" w:rsidP="009E3EC0">
            <w:pPr>
              <w:jc w:val="center"/>
            </w:pPr>
            <w:r w:rsidRPr="009E3EC0">
              <w:t>Contests</w:t>
            </w:r>
          </w:p>
        </w:tc>
        <w:tc>
          <w:tcPr>
            <w:tcW w:w="2196" w:type="dxa"/>
            <w:tcBorders>
              <w:top w:val="nil"/>
              <w:bottom w:val="single" w:sz="4" w:space="0" w:color="auto"/>
            </w:tcBorders>
            <w:vAlign w:val="bottom"/>
          </w:tcPr>
          <w:p w:rsidR="009E3EC0" w:rsidRPr="009E3EC0" w:rsidRDefault="009E3EC0" w:rsidP="009E3EC0">
            <w:pPr>
              <w:jc w:val="center"/>
            </w:pPr>
            <w:r w:rsidRPr="009E3EC0">
              <w:t>Quota or Commission</w:t>
            </w:r>
          </w:p>
        </w:tc>
        <w:tc>
          <w:tcPr>
            <w:tcW w:w="2398" w:type="dxa"/>
            <w:tcBorders>
              <w:top w:val="nil"/>
              <w:bottom w:val="single" w:sz="4" w:space="0" w:color="auto"/>
            </w:tcBorders>
            <w:vAlign w:val="bottom"/>
          </w:tcPr>
          <w:p w:rsidR="009E3EC0" w:rsidRPr="009E3EC0" w:rsidRDefault="009E3EC0" w:rsidP="009E3EC0">
            <w:r w:rsidRPr="009E3EC0">
              <w:t>Contest vs. Commission</w:t>
            </w:r>
          </w:p>
        </w:tc>
        <w:tc>
          <w:tcPr>
            <w:tcW w:w="1857" w:type="dxa"/>
            <w:tcBorders>
              <w:top w:val="nil"/>
              <w:bottom w:val="single" w:sz="4" w:space="0" w:color="auto"/>
            </w:tcBorders>
            <w:vAlign w:val="bottom"/>
          </w:tcPr>
          <w:p w:rsidR="009E3EC0" w:rsidRPr="009E3EC0" w:rsidRDefault="009E3EC0" w:rsidP="009E3EC0">
            <w:r w:rsidRPr="009E3EC0">
              <w:t>Contest vs. Quota</w:t>
            </w:r>
          </w:p>
        </w:tc>
      </w:tr>
      <w:tr w:rsidR="009E3EC0" w:rsidRPr="009E3EC0" w:rsidTr="00643CE0">
        <w:trPr>
          <w:cnfStyle w:val="000000100000" w:firstRow="0" w:lastRow="0" w:firstColumn="0" w:lastColumn="0" w:oddVBand="0" w:evenVBand="0" w:oddHBand="1" w:evenHBand="0" w:firstRowFirstColumn="0" w:firstRowLastColumn="0" w:lastRowFirstColumn="0" w:lastRowLastColumn="0"/>
        </w:trPr>
        <w:tc>
          <w:tcPr>
            <w:tcW w:w="1738" w:type="dxa"/>
            <w:tcBorders>
              <w:right w:val="single" w:sz="4" w:space="0" w:color="auto"/>
            </w:tcBorders>
            <w:vAlign w:val="center"/>
          </w:tcPr>
          <w:p w:rsidR="009E3EC0" w:rsidRPr="009E3EC0" w:rsidRDefault="009E3EC0" w:rsidP="009E3EC0">
            <w:r w:rsidRPr="009E3EC0">
              <w:t>Homogeneity</w:t>
            </w:r>
          </w:p>
        </w:tc>
        <w:tc>
          <w:tcPr>
            <w:tcW w:w="2197" w:type="dxa"/>
            <w:tcBorders>
              <w:top w:val="single" w:sz="4" w:space="0" w:color="auto"/>
              <w:left w:val="single" w:sz="4" w:space="0" w:color="auto"/>
              <w:bottom w:val="single" w:sz="4" w:space="0" w:color="auto"/>
              <w:right w:val="single" w:sz="4" w:space="0" w:color="auto"/>
            </w:tcBorders>
          </w:tcPr>
          <w:p w:rsidR="009E3EC0" w:rsidRPr="009E3EC0" w:rsidRDefault="009E3EC0" w:rsidP="009E3EC0">
            <w:pPr>
              <w:rPr>
                <w:sz w:val="18"/>
                <w:szCs w:val="18"/>
              </w:rPr>
            </w:pPr>
            <w:r w:rsidRPr="009E3EC0">
              <w:rPr>
                <w:sz w:val="18"/>
                <w:szCs w:val="18"/>
              </w:rPr>
              <w:t>Lazear &amp; Rosen (1981)</w:t>
            </w:r>
          </w:p>
          <w:p w:rsidR="009E3EC0" w:rsidRPr="009E3EC0" w:rsidRDefault="009E3EC0" w:rsidP="009E3EC0">
            <w:pPr>
              <w:rPr>
                <w:sz w:val="18"/>
                <w:szCs w:val="18"/>
              </w:rPr>
            </w:pPr>
            <w:r w:rsidRPr="009E3EC0">
              <w:rPr>
                <w:sz w:val="18"/>
                <w:szCs w:val="18"/>
              </w:rPr>
              <w:t>Green &amp; Stokey (1983)</w:t>
            </w:r>
          </w:p>
          <w:p w:rsidR="009E3EC0" w:rsidRPr="009E3EC0" w:rsidRDefault="009E3EC0" w:rsidP="009E3EC0">
            <w:pPr>
              <w:rPr>
                <w:sz w:val="18"/>
                <w:szCs w:val="18"/>
              </w:rPr>
            </w:pPr>
            <w:r w:rsidRPr="009E3EC0">
              <w:rPr>
                <w:sz w:val="18"/>
                <w:szCs w:val="18"/>
              </w:rPr>
              <w:t>Nalebuff &amp; Stiglitz (1983)</w:t>
            </w:r>
          </w:p>
          <w:p w:rsidR="009E3EC0" w:rsidRPr="009E3EC0" w:rsidRDefault="009E3EC0" w:rsidP="009E3EC0">
            <w:pPr>
              <w:rPr>
                <w:sz w:val="18"/>
                <w:szCs w:val="18"/>
              </w:rPr>
            </w:pPr>
            <w:r w:rsidRPr="009E3EC0">
              <w:rPr>
                <w:sz w:val="18"/>
                <w:szCs w:val="18"/>
              </w:rPr>
              <w:t>Kalra and Shi (2001)</w:t>
            </w:r>
          </w:p>
          <w:p w:rsidR="009E3EC0" w:rsidRPr="009E3EC0" w:rsidRDefault="009E3EC0" w:rsidP="009E3EC0">
            <w:pPr>
              <w:rPr>
                <w:b/>
                <w:sz w:val="18"/>
                <w:szCs w:val="18"/>
              </w:rPr>
            </w:pPr>
            <w:r w:rsidRPr="009E3EC0">
              <w:rPr>
                <w:b/>
                <w:sz w:val="18"/>
                <w:szCs w:val="18"/>
              </w:rPr>
              <w:t>This paper</w:t>
            </w:r>
          </w:p>
        </w:tc>
        <w:tc>
          <w:tcPr>
            <w:tcW w:w="2196" w:type="dxa"/>
            <w:tcBorders>
              <w:top w:val="single" w:sz="4" w:space="0" w:color="auto"/>
              <w:left w:val="single" w:sz="4" w:space="0" w:color="auto"/>
              <w:bottom w:val="single" w:sz="4" w:space="0" w:color="auto"/>
              <w:right w:val="single" w:sz="4" w:space="0" w:color="auto"/>
            </w:tcBorders>
          </w:tcPr>
          <w:p w:rsidR="009E3EC0" w:rsidRPr="009E3EC0" w:rsidRDefault="009E3EC0" w:rsidP="009E3EC0">
            <w:pPr>
              <w:rPr>
                <w:sz w:val="18"/>
                <w:szCs w:val="18"/>
              </w:rPr>
            </w:pPr>
            <w:r w:rsidRPr="009E3EC0">
              <w:rPr>
                <w:sz w:val="18"/>
                <w:szCs w:val="18"/>
              </w:rPr>
              <w:t>Lazear &amp; Rosen (1981)</w:t>
            </w:r>
          </w:p>
          <w:p w:rsidR="009E3EC0" w:rsidRPr="009E3EC0" w:rsidRDefault="009E3EC0" w:rsidP="009E3EC0">
            <w:pPr>
              <w:rPr>
                <w:sz w:val="18"/>
                <w:szCs w:val="18"/>
              </w:rPr>
            </w:pPr>
            <w:r w:rsidRPr="009E3EC0">
              <w:rPr>
                <w:sz w:val="18"/>
                <w:szCs w:val="18"/>
              </w:rPr>
              <w:t>Green &amp; Stokey (1983)</w:t>
            </w:r>
          </w:p>
          <w:p w:rsidR="009E3EC0" w:rsidRPr="009E3EC0" w:rsidRDefault="009E3EC0" w:rsidP="009E3EC0">
            <w:pPr>
              <w:rPr>
                <w:sz w:val="18"/>
                <w:szCs w:val="18"/>
              </w:rPr>
            </w:pPr>
            <w:r w:rsidRPr="009E3EC0">
              <w:rPr>
                <w:sz w:val="18"/>
                <w:szCs w:val="18"/>
              </w:rPr>
              <w:t>Nalebuff &amp; Stiglitz (1983)</w:t>
            </w:r>
          </w:p>
          <w:p w:rsidR="009E3EC0" w:rsidRPr="009E3EC0" w:rsidRDefault="009E3EC0" w:rsidP="009E3EC0">
            <w:pPr>
              <w:rPr>
                <w:sz w:val="18"/>
                <w:szCs w:val="18"/>
              </w:rPr>
            </w:pPr>
            <w:r w:rsidRPr="009E3EC0">
              <w:rPr>
                <w:sz w:val="18"/>
                <w:szCs w:val="18"/>
              </w:rPr>
              <w:t>Kim (1997)</w:t>
            </w:r>
          </w:p>
          <w:p w:rsidR="009E3EC0" w:rsidRPr="009E3EC0" w:rsidRDefault="009E3EC0" w:rsidP="009E3EC0">
            <w:pPr>
              <w:rPr>
                <w:sz w:val="18"/>
                <w:szCs w:val="18"/>
              </w:rPr>
            </w:pPr>
            <w:r w:rsidRPr="009E3EC0">
              <w:rPr>
                <w:b/>
                <w:sz w:val="18"/>
                <w:szCs w:val="18"/>
              </w:rPr>
              <w:t>This paper</w:t>
            </w:r>
          </w:p>
        </w:tc>
        <w:tc>
          <w:tcPr>
            <w:tcW w:w="2398" w:type="dxa"/>
            <w:tcBorders>
              <w:top w:val="single" w:sz="4" w:space="0" w:color="auto"/>
              <w:left w:val="single" w:sz="4" w:space="0" w:color="auto"/>
              <w:bottom w:val="single" w:sz="4" w:space="0" w:color="auto"/>
              <w:right w:val="single" w:sz="4" w:space="0" w:color="auto"/>
            </w:tcBorders>
          </w:tcPr>
          <w:p w:rsidR="009E3EC0" w:rsidRPr="009E3EC0" w:rsidRDefault="009E3EC0" w:rsidP="009E3EC0">
            <w:pPr>
              <w:rPr>
                <w:sz w:val="18"/>
                <w:szCs w:val="18"/>
              </w:rPr>
            </w:pPr>
            <w:r w:rsidRPr="009E3EC0">
              <w:rPr>
                <w:sz w:val="18"/>
                <w:szCs w:val="18"/>
              </w:rPr>
              <w:t>Lazear &amp; Rosen (1981)</w:t>
            </w:r>
          </w:p>
          <w:p w:rsidR="009E3EC0" w:rsidRPr="009E3EC0" w:rsidRDefault="009E3EC0" w:rsidP="009E3EC0">
            <w:pPr>
              <w:rPr>
                <w:sz w:val="18"/>
                <w:szCs w:val="18"/>
              </w:rPr>
            </w:pPr>
            <w:r w:rsidRPr="009E3EC0">
              <w:rPr>
                <w:sz w:val="18"/>
                <w:szCs w:val="18"/>
              </w:rPr>
              <w:t>Green &amp; Stokey (1983)</w:t>
            </w:r>
          </w:p>
          <w:p w:rsidR="009E3EC0" w:rsidRPr="009E3EC0" w:rsidRDefault="009E3EC0" w:rsidP="009E3EC0">
            <w:pPr>
              <w:rPr>
                <w:sz w:val="18"/>
                <w:szCs w:val="18"/>
              </w:rPr>
            </w:pPr>
            <w:r w:rsidRPr="009E3EC0">
              <w:rPr>
                <w:sz w:val="18"/>
                <w:szCs w:val="18"/>
              </w:rPr>
              <w:t>Nalebuff &amp; Stiglitz (1983)</w:t>
            </w:r>
          </w:p>
          <w:p w:rsidR="009E3EC0" w:rsidRPr="009E3EC0" w:rsidRDefault="009E3EC0" w:rsidP="009E3EC0">
            <w:pPr>
              <w:rPr>
                <w:sz w:val="18"/>
                <w:szCs w:val="18"/>
              </w:rPr>
            </w:pPr>
            <w:r w:rsidRPr="009E3EC0">
              <w:rPr>
                <w:b/>
                <w:sz w:val="18"/>
                <w:szCs w:val="18"/>
              </w:rPr>
              <w:t>This paper</w:t>
            </w:r>
          </w:p>
        </w:tc>
        <w:tc>
          <w:tcPr>
            <w:tcW w:w="1857" w:type="dxa"/>
            <w:tcBorders>
              <w:top w:val="single" w:sz="4" w:space="0" w:color="auto"/>
              <w:left w:val="single" w:sz="4" w:space="0" w:color="auto"/>
              <w:bottom w:val="single" w:sz="4" w:space="0" w:color="auto"/>
              <w:right w:val="single" w:sz="4" w:space="0" w:color="auto"/>
            </w:tcBorders>
            <w:vAlign w:val="center"/>
          </w:tcPr>
          <w:p w:rsidR="009E3EC0" w:rsidRPr="009E3EC0" w:rsidRDefault="009E3EC0" w:rsidP="009E3EC0">
            <w:pPr>
              <w:jc w:val="center"/>
              <w:rPr>
                <w:sz w:val="18"/>
                <w:szCs w:val="18"/>
              </w:rPr>
            </w:pPr>
            <w:r w:rsidRPr="009E3EC0">
              <w:rPr>
                <w:b/>
                <w:sz w:val="18"/>
                <w:szCs w:val="18"/>
              </w:rPr>
              <w:t>This paper</w:t>
            </w:r>
          </w:p>
        </w:tc>
      </w:tr>
      <w:tr w:rsidR="009E3EC0" w:rsidRPr="009E3EC0" w:rsidTr="00643CE0">
        <w:trPr>
          <w:cnfStyle w:val="010000000000" w:firstRow="0" w:lastRow="1" w:firstColumn="0" w:lastColumn="0" w:oddVBand="0" w:evenVBand="0" w:oddHBand="0" w:evenHBand="0" w:firstRowFirstColumn="0" w:firstRowLastColumn="0" w:lastRowFirstColumn="0" w:lastRowLastColumn="0"/>
        </w:trPr>
        <w:tc>
          <w:tcPr>
            <w:tcW w:w="1738" w:type="dxa"/>
            <w:tcBorders>
              <w:right w:val="single" w:sz="4" w:space="0" w:color="auto"/>
            </w:tcBorders>
            <w:vAlign w:val="center"/>
          </w:tcPr>
          <w:p w:rsidR="009E3EC0" w:rsidRPr="009E3EC0" w:rsidRDefault="009E3EC0" w:rsidP="009E3EC0">
            <w:r w:rsidRPr="009E3EC0">
              <w:t>Heterogeneity</w:t>
            </w:r>
          </w:p>
        </w:tc>
        <w:tc>
          <w:tcPr>
            <w:tcW w:w="2197" w:type="dxa"/>
            <w:tcBorders>
              <w:top w:val="single" w:sz="4" w:space="0" w:color="auto"/>
              <w:left w:val="single" w:sz="4" w:space="0" w:color="auto"/>
              <w:bottom w:val="single" w:sz="4" w:space="0" w:color="auto"/>
              <w:right w:val="single" w:sz="4" w:space="0" w:color="auto"/>
            </w:tcBorders>
          </w:tcPr>
          <w:p w:rsidR="009E3EC0" w:rsidRPr="009E3EC0" w:rsidRDefault="009E3EC0" w:rsidP="009E3EC0">
            <w:pPr>
              <w:rPr>
                <w:sz w:val="18"/>
                <w:szCs w:val="18"/>
              </w:rPr>
            </w:pPr>
            <w:r w:rsidRPr="009E3EC0">
              <w:rPr>
                <w:sz w:val="18"/>
                <w:szCs w:val="18"/>
              </w:rPr>
              <w:t>Lazear &amp; Rosen (1981)</w:t>
            </w:r>
          </w:p>
          <w:p w:rsidR="009E3EC0" w:rsidRPr="009E3EC0" w:rsidRDefault="009E3EC0" w:rsidP="009E3EC0">
            <w:pPr>
              <w:rPr>
                <w:sz w:val="18"/>
                <w:szCs w:val="18"/>
              </w:rPr>
            </w:pPr>
            <w:r w:rsidRPr="009E3EC0">
              <w:rPr>
                <w:sz w:val="18"/>
                <w:szCs w:val="18"/>
              </w:rPr>
              <w:t>Meyer (1992)</w:t>
            </w:r>
          </w:p>
          <w:p w:rsidR="009E3EC0" w:rsidRPr="009E3EC0" w:rsidRDefault="009E3EC0" w:rsidP="009E3EC0">
            <w:pPr>
              <w:rPr>
                <w:sz w:val="18"/>
                <w:szCs w:val="18"/>
              </w:rPr>
            </w:pPr>
            <w:r w:rsidRPr="009E3EC0">
              <w:rPr>
                <w:b/>
                <w:sz w:val="18"/>
                <w:szCs w:val="18"/>
              </w:rPr>
              <w:t>This paper</w:t>
            </w:r>
          </w:p>
        </w:tc>
        <w:tc>
          <w:tcPr>
            <w:tcW w:w="2196" w:type="dxa"/>
            <w:tcBorders>
              <w:top w:val="single" w:sz="4" w:space="0" w:color="auto"/>
              <w:left w:val="single" w:sz="4" w:space="0" w:color="auto"/>
              <w:bottom w:val="single" w:sz="4" w:space="0" w:color="auto"/>
              <w:right w:val="single" w:sz="4" w:space="0" w:color="auto"/>
            </w:tcBorders>
          </w:tcPr>
          <w:p w:rsidR="009E3EC0" w:rsidRPr="009E3EC0" w:rsidRDefault="009E3EC0" w:rsidP="009E3EC0">
            <w:pPr>
              <w:rPr>
                <w:bCs/>
                <w:sz w:val="18"/>
                <w:szCs w:val="18"/>
                <w:lang w:val="sv-SE"/>
              </w:rPr>
            </w:pPr>
            <w:r w:rsidRPr="009E3EC0">
              <w:rPr>
                <w:bCs/>
                <w:sz w:val="18"/>
                <w:szCs w:val="18"/>
                <w:lang w:val="sv-SE"/>
              </w:rPr>
              <w:t>Mantrala, et al. (1994)</w:t>
            </w:r>
          </w:p>
          <w:p w:rsidR="009E3EC0" w:rsidRPr="009E3EC0" w:rsidRDefault="009E3EC0" w:rsidP="009E3EC0">
            <w:pPr>
              <w:rPr>
                <w:bCs/>
                <w:sz w:val="18"/>
                <w:szCs w:val="18"/>
                <w:lang w:val="sv-SE"/>
              </w:rPr>
            </w:pPr>
            <w:r w:rsidRPr="009E3EC0">
              <w:rPr>
                <w:bCs/>
                <w:sz w:val="18"/>
                <w:szCs w:val="18"/>
                <w:lang w:val="sv-SE"/>
              </w:rPr>
              <w:t>Raju and Srinivasan (1996)</w:t>
            </w:r>
          </w:p>
          <w:p w:rsidR="009E3EC0" w:rsidRPr="009E3EC0" w:rsidRDefault="009E3EC0" w:rsidP="009E3EC0">
            <w:pPr>
              <w:rPr>
                <w:sz w:val="18"/>
                <w:szCs w:val="18"/>
              </w:rPr>
            </w:pPr>
            <w:r w:rsidRPr="009E3EC0">
              <w:rPr>
                <w:sz w:val="18"/>
                <w:szCs w:val="18"/>
              </w:rPr>
              <w:t>Levy and Vukina (2002)</w:t>
            </w:r>
          </w:p>
          <w:p w:rsidR="009E3EC0" w:rsidRPr="009E3EC0" w:rsidRDefault="009E3EC0" w:rsidP="009E3EC0">
            <w:pPr>
              <w:rPr>
                <w:sz w:val="18"/>
                <w:szCs w:val="18"/>
              </w:rPr>
            </w:pPr>
            <w:r w:rsidRPr="009E3EC0">
              <w:rPr>
                <w:b/>
                <w:sz w:val="18"/>
                <w:szCs w:val="18"/>
              </w:rPr>
              <w:t>This paper</w:t>
            </w:r>
          </w:p>
        </w:tc>
        <w:tc>
          <w:tcPr>
            <w:tcW w:w="2398" w:type="dxa"/>
            <w:tcBorders>
              <w:top w:val="single" w:sz="4" w:space="0" w:color="auto"/>
              <w:left w:val="single" w:sz="4" w:space="0" w:color="auto"/>
              <w:bottom w:val="single" w:sz="4" w:space="0" w:color="auto"/>
              <w:right w:val="single" w:sz="4" w:space="0" w:color="auto"/>
            </w:tcBorders>
            <w:vAlign w:val="center"/>
          </w:tcPr>
          <w:p w:rsidR="009E3EC0" w:rsidRPr="009E3EC0" w:rsidRDefault="009E3EC0" w:rsidP="009E3EC0">
            <w:pPr>
              <w:rPr>
                <w:sz w:val="18"/>
                <w:szCs w:val="18"/>
              </w:rPr>
            </w:pPr>
            <w:r w:rsidRPr="009E3EC0">
              <w:rPr>
                <w:b/>
                <w:sz w:val="18"/>
                <w:szCs w:val="18"/>
              </w:rPr>
              <w:t>This paper</w:t>
            </w:r>
          </w:p>
        </w:tc>
        <w:tc>
          <w:tcPr>
            <w:tcW w:w="1857" w:type="dxa"/>
            <w:tcBorders>
              <w:top w:val="single" w:sz="4" w:space="0" w:color="auto"/>
              <w:left w:val="single" w:sz="4" w:space="0" w:color="auto"/>
              <w:bottom w:val="single" w:sz="4" w:space="0" w:color="auto"/>
              <w:right w:val="single" w:sz="4" w:space="0" w:color="auto"/>
            </w:tcBorders>
            <w:vAlign w:val="center"/>
          </w:tcPr>
          <w:p w:rsidR="009E3EC0" w:rsidRPr="009E3EC0" w:rsidRDefault="009E3EC0" w:rsidP="009E3EC0">
            <w:pPr>
              <w:jc w:val="center"/>
              <w:rPr>
                <w:sz w:val="18"/>
                <w:szCs w:val="18"/>
              </w:rPr>
            </w:pPr>
            <w:r w:rsidRPr="009E3EC0">
              <w:rPr>
                <w:b/>
                <w:sz w:val="18"/>
                <w:szCs w:val="18"/>
              </w:rPr>
              <w:t>This paper</w:t>
            </w:r>
          </w:p>
        </w:tc>
      </w:tr>
    </w:tbl>
    <w:p w:rsidR="009E3EC0" w:rsidRPr="009E3EC0" w:rsidRDefault="009E3EC0" w:rsidP="009E3EC0">
      <w:pPr>
        <w:spacing w:after="0" w:line="480" w:lineRule="auto"/>
      </w:pPr>
    </w:p>
    <w:p w:rsidR="009E3EC0" w:rsidRPr="009E3EC0" w:rsidRDefault="009E3EC0" w:rsidP="009E3EC0">
      <w:pPr>
        <w:rPr>
          <w:rFonts w:ascii="Times New Roman" w:hAnsi="Times New Roman"/>
          <w:b/>
          <w:bCs/>
          <w:sz w:val="24"/>
          <w:szCs w:val="24"/>
        </w:rPr>
      </w:pPr>
      <w:r w:rsidRPr="009E3EC0">
        <w:rPr>
          <w:rFonts w:ascii="Times New Roman" w:hAnsi="Times New Roman"/>
          <w:b/>
          <w:bCs/>
          <w:sz w:val="24"/>
          <w:szCs w:val="24"/>
        </w:rPr>
        <w:t>1.2 Presaging the Main Result</w:t>
      </w:r>
    </w:p>
    <w:p w:rsidR="009E3EC0" w:rsidRPr="009E3EC0" w:rsidRDefault="009E3EC0" w:rsidP="009E3EC0">
      <w:pPr>
        <w:spacing w:after="0" w:line="480" w:lineRule="auto"/>
        <w:ind w:firstLine="720"/>
        <w:rPr>
          <w:rFonts w:ascii="Times New Roman" w:hAnsi="Times New Roman"/>
          <w:bCs/>
          <w:sz w:val="24"/>
          <w:szCs w:val="24"/>
        </w:rPr>
      </w:pPr>
      <w:r w:rsidRPr="009E3EC0">
        <w:rPr>
          <w:rFonts w:ascii="Times New Roman" w:hAnsi="Times New Roman"/>
          <w:bCs/>
          <w:sz w:val="24"/>
          <w:szCs w:val="24"/>
        </w:rPr>
        <w:t>While territorial imbalance hurts both a contest and a quota, our main theoretical result shows</w:t>
      </w:r>
      <w:r w:rsidRPr="009E3EC0">
        <w:rPr>
          <w:rFonts w:ascii="Times New Roman" w:hAnsi="Times New Roman"/>
          <w:bCs/>
          <w:i/>
          <w:sz w:val="24"/>
          <w:szCs w:val="24"/>
        </w:rPr>
        <w:t xml:space="preserve"> it hurts the contest more</w:t>
      </w:r>
      <w:r w:rsidRPr="009E3EC0">
        <w:rPr>
          <w:rFonts w:ascii="Times New Roman" w:hAnsi="Times New Roman"/>
          <w:bCs/>
          <w:sz w:val="24"/>
          <w:szCs w:val="24"/>
        </w:rPr>
        <w:t>.</w:t>
      </w:r>
      <w:r w:rsidRPr="009E3EC0">
        <w:rPr>
          <w:rFonts w:ascii="Times New Roman" w:hAnsi="Times New Roman"/>
          <w:bCs/>
          <w:i/>
          <w:sz w:val="24"/>
          <w:szCs w:val="24"/>
        </w:rPr>
        <w:t xml:space="preserve"> </w:t>
      </w:r>
      <w:r w:rsidRPr="009E3EC0">
        <w:rPr>
          <w:rFonts w:ascii="Times New Roman" w:hAnsi="Times New Roman"/>
          <w:bCs/>
          <w:sz w:val="24"/>
          <w:szCs w:val="24"/>
        </w:rPr>
        <w:t xml:space="preserve">This differential effect is novel. The extant </w:t>
      </w:r>
      <w:r w:rsidR="002B7C3F">
        <w:rPr>
          <w:rFonts w:ascii="Times New Roman" w:hAnsi="Times New Roman"/>
          <w:bCs/>
          <w:sz w:val="24"/>
          <w:szCs w:val="24"/>
        </w:rPr>
        <w:t>comparative</w:t>
      </w:r>
      <w:r w:rsidRPr="009E3EC0">
        <w:rPr>
          <w:rFonts w:ascii="Times New Roman" w:hAnsi="Times New Roman"/>
          <w:bCs/>
          <w:sz w:val="24"/>
          <w:szCs w:val="24"/>
        </w:rPr>
        <w:t xml:space="preserve"> literature </w:t>
      </w:r>
      <w:r w:rsidR="002B7C3F">
        <w:rPr>
          <w:rFonts w:ascii="Times New Roman" w:hAnsi="Times New Roman"/>
          <w:bCs/>
          <w:sz w:val="24"/>
          <w:szCs w:val="24"/>
        </w:rPr>
        <w:t xml:space="preserve">which only considers homogeneous situations </w:t>
      </w:r>
      <w:r w:rsidRPr="009E3EC0">
        <w:rPr>
          <w:rFonts w:ascii="Times New Roman" w:hAnsi="Times New Roman"/>
          <w:bCs/>
          <w:sz w:val="24"/>
          <w:szCs w:val="24"/>
        </w:rPr>
        <w:t>finds that for risk neutral agents, an individual compensation system, such as a quota system, never dominates a relative compensation system, such as a contest.  In fact, a quota and a contest are equivalent from the point of view of firm profits</w:t>
      </w:r>
      <w:r w:rsidR="002B7C3F">
        <w:rPr>
          <w:rFonts w:ascii="Times New Roman" w:hAnsi="Times New Roman"/>
          <w:bCs/>
          <w:sz w:val="24"/>
          <w:szCs w:val="24"/>
        </w:rPr>
        <w:t xml:space="preserve"> for homogen</w:t>
      </w:r>
      <w:r w:rsidR="00A07D8E">
        <w:rPr>
          <w:rFonts w:ascii="Times New Roman" w:hAnsi="Times New Roman"/>
          <w:bCs/>
          <w:sz w:val="24"/>
          <w:szCs w:val="24"/>
        </w:rPr>
        <w:t>ous agents (balanced territories)</w:t>
      </w:r>
      <w:r w:rsidRPr="009E3EC0">
        <w:rPr>
          <w:rFonts w:ascii="Times New Roman" w:hAnsi="Times New Roman"/>
          <w:bCs/>
          <w:sz w:val="24"/>
          <w:szCs w:val="24"/>
        </w:rPr>
        <w:t xml:space="preserve">. This is not true with imbalanced territories and the basic logic of the disparity is as follows.  The salesperson in the stronger territory exerts just enough effort to match the other’s effort, anticipating that the </w:t>
      </w:r>
      <w:r w:rsidRPr="009E3EC0">
        <w:rPr>
          <w:rFonts w:ascii="Times New Roman" w:hAnsi="Times New Roman"/>
          <w:bCs/>
          <w:sz w:val="24"/>
          <w:szCs w:val="24"/>
        </w:rPr>
        <w:lastRenderedPageBreak/>
        <w:t xml:space="preserve">contest will then be won by the strength of the territory.  The salesperson in the weaker territory realizes that effort cannot overcome the weakness of the territory, and with reduced likelihood of winning the contest, cannot justify costly effort.  Consequently, both salespeople shirk relative to the effort motivated by a quota. It is important to note that the main finding is not based upon a quota generating more information or having more tactical degrees of freedom. The disparity holds </w:t>
      </w:r>
      <w:r w:rsidRPr="009E3EC0">
        <w:rPr>
          <w:rFonts w:ascii="Times New Roman" w:hAnsi="Times New Roman"/>
          <w:bCs/>
          <w:i/>
          <w:sz w:val="24"/>
          <w:szCs w:val="24"/>
        </w:rPr>
        <w:t xml:space="preserve">even if </w:t>
      </w:r>
      <w:r w:rsidRPr="009E3EC0">
        <w:rPr>
          <w:rFonts w:ascii="Times New Roman" w:hAnsi="Times New Roman"/>
          <w:bCs/>
          <w:sz w:val="24"/>
          <w:szCs w:val="24"/>
        </w:rPr>
        <w:t>the firm offers a common quota for all territories, so that each compensation system has two tools: bonus and quota for the quota system and winning and losing prizes for the contest. Nor is the finding based upon a quota’s superior control of payment risks, because the result holds even with risk-neutrality of agents.</w:t>
      </w:r>
    </w:p>
    <w:p w:rsidR="009E3EC0" w:rsidRPr="009E3EC0" w:rsidRDefault="009E3EC0" w:rsidP="009E3EC0">
      <w:pPr>
        <w:spacing w:after="0" w:line="480" w:lineRule="auto"/>
        <w:ind w:firstLine="720"/>
        <w:rPr>
          <w:rFonts w:ascii="Times New Roman" w:hAnsi="Times New Roman"/>
          <w:bCs/>
          <w:sz w:val="24"/>
          <w:szCs w:val="24"/>
        </w:rPr>
      </w:pPr>
      <w:r w:rsidRPr="009E3EC0">
        <w:rPr>
          <w:rFonts w:ascii="Times New Roman" w:hAnsi="Times New Roman"/>
          <w:bCs/>
          <w:sz w:val="24"/>
          <w:szCs w:val="24"/>
        </w:rPr>
        <w:t>Can territory imbalance be reversed by appropriate compensation design? We also investigate territory-specific bonus-quota plans and handicapped contests.  When the firm optimally handicaps, like Lazear and Rosen (1981) we find this corrects for territory imbalance. However, while territory-specific quotas are commonplace, handicapped contests are seldom observed, giving the main result practical import.</w:t>
      </w:r>
    </w:p>
    <w:p w:rsidR="009E3EC0" w:rsidRPr="009E3EC0" w:rsidRDefault="009E3EC0" w:rsidP="009E3EC0">
      <w:pPr>
        <w:rPr>
          <w:rFonts w:ascii="Times New Roman" w:hAnsi="Times New Roman"/>
          <w:b/>
          <w:bCs/>
          <w:sz w:val="28"/>
          <w:szCs w:val="28"/>
        </w:rPr>
      </w:pPr>
    </w:p>
    <w:p w:rsidR="009E3EC0" w:rsidRPr="009E3EC0" w:rsidRDefault="009E3EC0" w:rsidP="009E3EC0">
      <w:pPr>
        <w:rPr>
          <w:rFonts w:ascii="Times New Roman" w:hAnsi="Times New Roman"/>
          <w:b/>
          <w:bCs/>
          <w:sz w:val="24"/>
          <w:szCs w:val="24"/>
        </w:rPr>
      </w:pPr>
      <w:r w:rsidRPr="009E3EC0">
        <w:rPr>
          <w:rFonts w:ascii="Times New Roman" w:hAnsi="Times New Roman"/>
          <w:b/>
          <w:bCs/>
          <w:sz w:val="28"/>
          <w:szCs w:val="28"/>
        </w:rPr>
        <w:t>2.  Sales Contest versus Quotas when Territories are Imbalanced</w:t>
      </w:r>
    </w:p>
    <w:p w:rsidR="009E3EC0" w:rsidRPr="009E3EC0" w:rsidRDefault="009E3EC0" w:rsidP="009E3EC0">
      <w:pPr>
        <w:spacing w:after="0" w:line="480" w:lineRule="auto"/>
        <w:ind w:firstLine="576"/>
        <w:rPr>
          <w:rFonts w:ascii="Times New Roman" w:eastAsia="SimSun" w:hAnsi="Times New Roman"/>
          <w:sz w:val="24"/>
          <w:szCs w:val="24"/>
        </w:rPr>
      </w:pPr>
      <w:r w:rsidRPr="009E3EC0">
        <w:rPr>
          <w:rFonts w:ascii="Times New Roman" w:eastAsia="SimSun" w:hAnsi="Times New Roman"/>
          <w:sz w:val="24"/>
          <w:szCs w:val="24"/>
        </w:rPr>
        <w:t>Suppose a risk-neutral firm employs two risk-neutral salespersons who will exert efforts to sell the firm’s goods. Each salesperson is assigned to a separate territory, i=1,2. The firm cannot observe the levels of salespersons’ effort, e</w:t>
      </w:r>
      <w:r w:rsidRPr="009E3EC0">
        <w:rPr>
          <w:rFonts w:ascii="Times New Roman" w:eastAsia="SimSun" w:hAnsi="Times New Roman"/>
          <w:sz w:val="24"/>
          <w:szCs w:val="24"/>
          <w:vertAlign w:val="subscript"/>
        </w:rPr>
        <w:t>i</w:t>
      </w:r>
      <w:r w:rsidRPr="009E3EC0">
        <w:rPr>
          <w:rFonts w:ascii="Times New Roman" w:eastAsia="SimSun" w:hAnsi="Times New Roman"/>
          <w:sz w:val="24"/>
          <w:szCs w:val="24"/>
        </w:rPr>
        <w:t>, but can observe dollar sales, s</w:t>
      </w:r>
      <w:r w:rsidRPr="009E3EC0">
        <w:rPr>
          <w:rFonts w:ascii="Times New Roman" w:eastAsia="SimSun" w:hAnsi="Times New Roman"/>
          <w:sz w:val="24"/>
          <w:szCs w:val="24"/>
          <w:vertAlign w:val="subscript"/>
        </w:rPr>
        <w:t>i</w:t>
      </w:r>
      <w:r w:rsidRPr="009E3EC0">
        <w:rPr>
          <w:rFonts w:ascii="Times New Roman" w:eastAsia="SimSun" w:hAnsi="Times New Roman"/>
          <w:sz w:val="24"/>
          <w:szCs w:val="24"/>
        </w:rPr>
        <w:t xml:space="preserve">. The sales in a territory depend not only on the salesperson’s level of effort but also on the territory potential. Without loss of generality, we assume territory 1 is the stronger territory. In particular, the sales in territory 1 is </w:t>
      </w:r>
      <w:r w:rsidR="002B7C3F" w:rsidRPr="009E3EC0">
        <w:rPr>
          <w:rFonts w:ascii="Times New Roman" w:eastAsia="SimSun" w:hAnsi="Times New Roman"/>
          <w:position w:val="-10"/>
          <w:sz w:val="24"/>
          <w:szCs w:val="24"/>
        </w:rPr>
        <w:object w:dxaOrig="18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5pt;height:17.4pt" o:ole="">
            <v:imagedata r:id="rId11" o:title=""/>
          </v:shape>
          <o:OLEObject Type="Embed" ProgID="Equation.3" ShapeID="_x0000_i1025" DrawAspect="Content" ObjectID="_1451208445" r:id="rId12"/>
        </w:object>
      </w:r>
      <w:r w:rsidRPr="009E3EC0">
        <w:rPr>
          <w:rFonts w:ascii="Times New Roman" w:eastAsia="SimSun" w:hAnsi="Times New Roman"/>
          <w:sz w:val="24"/>
          <w:szCs w:val="24"/>
        </w:rPr>
        <w:t xml:space="preserve">, and the sales in territory 2 is </w:t>
      </w:r>
      <w:bookmarkStart w:id="3" w:name="OLE_LINK4"/>
      <w:bookmarkStart w:id="4" w:name="OLE_LINK5"/>
      <w:r w:rsidR="002B7C3F" w:rsidRPr="009E3EC0">
        <w:rPr>
          <w:rFonts w:ascii="Times New Roman" w:eastAsia="SimSun" w:hAnsi="Times New Roman"/>
          <w:position w:val="-10"/>
          <w:sz w:val="24"/>
          <w:szCs w:val="24"/>
        </w:rPr>
        <w:object w:dxaOrig="1900" w:dyaOrig="340">
          <v:shape id="_x0000_i1026" type="#_x0000_t75" style="width:93.7pt;height:17.4pt" o:ole="">
            <v:imagedata r:id="rId13" o:title=""/>
          </v:shape>
          <o:OLEObject Type="Embed" ProgID="Equation.3" ShapeID="_x0000_i1026" DrawAspect="Content" ObjectID="_1451208446" r:id="rId14"/>
        </w:object>
      </w:r>
      <w:bookmarkEnd w:id="3"/>
      <w:bookmarkEnd w:id="4"/>
      <w:r w:rsidRPr="009E3EC0">
        <w:rPr>
          <w:rFonts w:ascii="Times New Roman" w:eastAsia="SimSun" w:hAnsi="Times New Roman"/>
          <w:sz w:val="24"/>
          <w:szCs w:val="24"/>
        </w:rPr>
        <w:t>, where 0&lt;k&lt;½  is the advantage of territory 1 over territory 2</w:t>
      </w:r>
      <w:r w:rsidR="00D86E89">
        <w:rPr>
          <w:rFonts w:ascii="Times New Roman" w:eastAsia="SimSun" w:hAnsi="Times New Roman"/>
          <w:sz w:val="24"/>
          <w:szCs w:val="24"/>
        </w:rPr>
        <w:t xml:space="preserve">. Here </w:t>
      </w:r>
      <w:r w:rsidR="00D86E89">
        <w:rPr>
          <w:rFonts w:ascii="Times New Roman" w:eastAsia="SimSun" w:hAnsi="Times New Roman" w:cs="Times New Roman"/>
          <w:sz w:val="24"/>
          <w:szCs w:val="24"/>
        </w:rPr>
        <w:t xml:space="preserve">μ </w:t>
      </w:r>
      <w:r w:rsidR="00D86E89">
        <w:rPr>
          <w:rFonts w:ascii="Times New Roman" w:eastAsia="SimSun" w:hAnsi="Times New Roman"/>
          <w:sz w:val="24"/>
          <w:szCs w:val="24"/>
        </w:rPr>
        <w:t>is a positive constant,</w:t>
      </w:r>
      <w:r w:rsidRPr="009E3EC0">
        <w:rPr>
          <w:rFonts w:ascii="Times New Roman" w:eastAsia="SimSun" w:hAnsi="Times New Roman"/>
          <w:sz w:val="24"/>
          <w:szCs w:val="24"/>
        </w:rPr>
        <w:t xml:space="preserve"> e</w:t>
      </w:r>
      <w:r w:rsidRPr="009E3EC0">
        <w:rPr>
          <w:rFonts w:ascii="Times New Roman" w:eastAsia="SimSun" w:hAnsi="Times New Roman"/>
          <w:sz w:val="24"/>
          <w:szCs w:val="24"/>
          <w:vertAlign w:val="subscript"/>
        </w:rPr>
        <w:t>i</w:t>
      </w:r>
      <w:r w:rsidRPr="009E3EC0">
        <w:rPr>
          <w:rFonts w:ascii="Times New Roman" w:eastAsia="SimSun" w:hAnsi="Times New Roman"/>
          <w:sz w:val="24"/>
          <w:szCs w:val="24"/>
        </w:rPr>
        <w:t xml:space="preserve"> is the </w:t>
      </w:r>
      <w:r w:rsidRPr="009E3EC0">
        <w:rPr>
          <w:rFonts w:ascii="Times New Roman" w:eastAsia="SimSun" w:hAnsi="Times New Roman"/>
          <w:sz w:val="24"/>
          <w:szCs w:val="24"/>
        </w:rPr>
        <w:lastRenderedPageBreak/>
        <w:t xml:space="preserve">effort level of salesperson in territory i, and a random component of sales, </w:t>
      </w:r>
      <w:r w:rsidRPr="009E3EC0">
        <w:rPr>
          <w:rFonts w:ascii="Symbol" w:eastAsia="SimSun" w:hAnsi="Symbol"/>
          <w:sz w:val="24"/>
          <w:szCs w:val="24"/>
        </w:rPr>
        <w:t></w:t>
      </w:r>
      <w:r w:rsidRPr="009E3EC0">
        <w:rPr>
          <w:rFonts w:ascii="Times New Roman" w:eastAsia="SimSun" w:hAnsi="Times New Roman"/>
          <w:sz w:val="24"/>
          <w:szCs w:val="24"/>
          <w:vertAlign w:val="subscript"/>
        </w:rPr>
        <w:t>i</w:t>
      </w:r>
      <w:r w:rsidRPr="009E3EC0">
        <w:rPr>
          <w:rFonts w:ascii="Times New Roman" w:eastAsia="SimSun" w:hAnsi="Times New Roman"/>
          <w:sz w:val="24"/>
          <w:szCs w:val="24"/>
        </w:rPr>
        <w:t>, is uniformly distributed on the interval [- ½ , ½ ].</w:t>
      </w:r>
      <w:r w:rsidR="00BF4187">
        <w:rPr>
          <w:rStyle w:val="FootnoteReference"/>
          <w:rFonts w:ascii="Times New Roman" w:eastAsia="SimSun" w:hAnsi="Times New Roman"/>
          <w:sz w:val="24"/>
          <w:szCs w:val="24"/>
        </w:rPr>
        <w:footnoteReference w:id="1"/>
      </w:r>
      <w:r w:rsidRPr="009E3EC0">
        <w:rPr>
          <w:rFonts w:ascii="Times New Roman" w:eastAsia="SimSun" w:hAnsi="Times New Roman"/>
          <w:sz w:val="24"/>
          <w:szCs w:val="24"/>
        </w:rPr>
        <w:t xml:space="preserve"> Sales in territory 1 are shifted up by k and the sales in territory 2 are shifted down by the same amount; we limit the imbalance k to ½ so that sales are never negative with certainty. The random variable, </w:t>
      </w:r>
      <w:r w:rsidRPr="009E3EC0">
        <w:rPr>
          <w:rFonts w:ascii="Symbol" w:eastAsia="SimSun" w:hAnsi="Symbol"/>
          <w:sz w:val="24"/>
          <w:szCs w:val="24"/>
        </w:rPr>
        <w:t></w:t>
      </w:r>
      <w:r w:rsidRPr="009E3EC0">
        <w:rPr>
          <w:rFonts w:ascii="Times New Roman" w:eastAsia="SimSun" w:hAnsi="Times New Roman"/>
          <w:sz w:val="24"/>
          <w:szCs w:val="24"/>
          <w:vertAlign w:val="subscript"/>
        </w:rPr>
        <w:t>i</w:t>
      </w:r>
      <w:r w:rsidRPr="009E3EC0">
        <w:rPr>
          <w:rFonts w:ascii="Times New Roman" w:eastAsia="SimSun" w:hAnsi="Times New Roman"/>
          <w:sz w:val="24"/>
          <w:szCs w:val="24"/>
        </w:rPr>
        <w:t>, independent and identically distributed across different territories, reflects the sales influenced by territory-specific environmental shocks outsi</w:t>
      </w:r>
      <w:r w:rsidR="00BF4187">
        <w:rPr>
          <w:rFonts w:ascii="Times New Roman" w:eastAsia="SimSun" w:hAnsi="Times New Roman"/>
          <w:sz w:val="24"/>
          <w:szCs w:val="24"/>
        </w:rPr>
        <w:t xml:space="preserve">de the salespersons’ control. </w:t>
      </w:r>
      <w:r w:rsidRPr="009E3EC0">
        <w:rPr>
          <w:rFonts w:ascii="Times New Roman" w:eastAsia="SimSun" w:hAnsi="Times New Roman"/>
          <w:sz w:val="24"/>
          <w:szCs w:val="24"/>
        </w:rPr>
        <w:t xml:space="preserve">The assumption of independence is chosen to level the playing field to focus just on territory imbalance.  If there were common shocks, they would cancel in a comparison of sales in a contest but would not disappear in a quota system.  </w:t>
      </w:r>
    </w:p>
    <w:p w:rsidR="009E3EC0" w:rsidRPr="009E3EC0" w:rsidRDefault="009E3EC0" w:rsidP="009E3EC0">
      <w:pPr>
        <w:spacing w:after="0" w:line="480" w:lineRule="auto"/>
        <w:ind w:firstLine="720"/>
        <w:rPr>
          <w:rFonts w:ascii="Times New Roman" w:hAnsi="Times New Roman"/>
          <w:bCs/>
          <w:sz w:val="24"/>
          <w:szCs w:val="24"/>
        </w:rPr>
      </w:pPr>
      <w:r w:rsidRPr="009E3EC0">
        <w:rPr>
          <w:rFonts w:ascii="Times New Roman" w:hAnsi="Times New Roman"/>
          <w:bCs/>
          <w:sz w:val="24"/>
          <w:szCs w:val="24"/>
        </w:rPr>
        <w:t>We examine two payment systems, sales contests and quota. Consider first a sales contest between two salespersons with a bonus paid to the one with the higher sales:</w:t>
      </w:r>
    </w:p>
    <w:tbl>
      <w:tblPr>
        <w:tblW w:w="9360" w:type="dxa"/>
        <w:tblLook w:val="00A0" w:firstRow="1" w:lastRow="0" w:firstColumn="1" w:lastColumn="0" w:noHBand="0" w:noVBand="0"/>
      </w:tblPr>
      <w:tblGrid>
        <w:gridCol w:w="374"/>
        <w:gridCol w:w="8424"/>
        <w:gridCol w:w="562"/>
      </w:tblGrid>
      <w:tr w:rsidR="009E3EC0" w:rsidRPr="009E3EC0" w:rsidTr="00643CE0">
        <w:tc>
          <w:tcPr>
            <w:tcW w:w="200" w:type="pct"/>
          </w:tcPr>
          <w:p w:rsidR="009E3EC0" w:rsidRPr="009E3EC0" w:rsidRDefault="009E3EC0" w:rsidP="009E3EC0">
            <w:pPr>
              <w:spacing w:after="0" w:line="480" w:lineRule="auto"/>
              <w:rPr>
                <w:rFonts w:ascii="Times New Roman" w:hAnsi="Times New Roman"/>
                <w:bCs/>
                <w:sz w:val="24"/>
                <w:szCs w:val="24"/>
              </w:rPr>
            </w:pPr>
          </w:p>
        </w:tc>
        <w:tc>
          <w:tcPr>
            <w:tcW w:w="4500" w:type="pct"/>
            <w:vAlign w:val="center"/>
          </w:tcPr>
          <w:p w:rsidR="009E3EC0" w:rsidRPr="009E3EC0" w:rsidRDefault="009E3EC0" w:rsidP="009E3EC0">
            <w:pPr>
              <w:spacing w:after="0" w:line="480" w:lineRule="auto"/>
              <w:jc w:val="center"/>
              <w:rPr>
                <w:rFonts w:ascii="Times New Roman" w:hAnsi="Times New Roman"/>
                <w:bCs/>
                <w:sz w:val="24"/>
                <w:szCs w:val="24"/>
              </w:rPr>
            </w:pPr>
            <w:r w:rsidRPr="009E3EC0">
              <w:rPr>
                <w:rFonts w:eastAsia="Calibri"/>
                <w:bCs/>
                <w:position w:val="-34"/>
                <w:sz w:val="24"/>
                <w:szCs w:val="24"/>
              </w:rPr>
              <w:object w:dxaOrig="3620" w:dyaOrig="800">
                <v:shape id="_x0000_i1027" type="#_x0000_t75" style="width:181.25pt;height:40.35pt" o:ole="">
                  <v:imagedata r:id="rId15" o:title=""/>
                </v:shape>
                <o:OLEObject Type="Embed" ProgID="Equation.3" ShapeID="_x0000_i1027" DrawAspect="Content" ObjectID="_1451208447" r:id="rId16"/>
              </w:object>
            </w:r>
          </w:p>
        </w:tc>
        <w:tc>
          <w:tcPr>
            <w:tcW w:w="300" w:type="pct"/>
            <w:vAlign w:val="center"/>
          </w:tcPr>
          <w:p w:rsidR="009E3EC0" w:rsidRPr="009E3EC0" w:rsidRDefault="009E3EC0" w:rsidP="009E3EC0">
            <w:pPr>
              <w:spacing w:after="0" w:line="480" w:lineRule="auto"/>
              <w:jc w:val="right"/>
              <w:rPr>
                <w:rFonts w:ascii="Times New Roman" w:hAnsi="Times New Roman"/>
                <w:bCs/>
                <w:sz w:val="24"/>
                <w:szCs w:val="24"/>
              </w:rPr>
            </w:pPr>
            <w:r w:rsidRPr="009E3EC0">
              <w:rPr>
                <w:rFonts w:ascii="Times New Roman" w:hAnsi="Times New Roman"/>
                <w:bCs/>
                <w:sz w:val="24"/>
                <w:szCs w:val="24"/>
              </w:rPr>
              <w:t>(</w:t>
            </w:r>
            <w:bookmarkStart w:id="5" w:name="_Ref307215243"/>
            <w:bookmarkEnd w:id="5"/>
            <w:r w:rsidRPr="009E3EC0">
              <w:rPr>
                <w:rFonts w:ascii="Times New Roman" w:hAnsi="Times New Roman"/>
                <w:bCs/>
                <w:sz w:val="24"/>
                <w:szCs w:val="24"/>
              </w:rPr>
              <w:fldChar w:fldCharType="begin"/>
            </w:r>
            <w:r w:rsidRPr="009E3EC0">
              <w:rPr>
                <w:rFonts w:ascii="Times New Roman" w:hAnsi="Times New Roman"/>
                <w:bCs/>
                <w:sz w:val="24"/>
                <w:szCs w:val="24"/>
              </w:rPr>
              <w:instrText xml:space="preserve"> LISTNUM  NumberDefault \l 1  </w:instrText>
            </w:r>
            <w:r w:rsidRPr="009E3EC0">
              <w:rPr>
                <w:rFonts w:ascii="Times New Roman" w:hAnsi="Times New Roman"/>
                <w:bCs/>
                <w:sz w:val="24"/>
                <w:szCs w:val="24"/>
              </w:rPr>
              <w:fldChar w:fldCharType="end"/>
            </w:r>
          </w:p>
        </w:tc>
      </w:tr>
    </w:tbl>
    <w:p w:rsidR="009E3EC0" w:rsidRPr="009E3EC0" w:rsidRDefault="009E3EC0" w:rsidP="009E3EC0">
      <w:pPr>
        <w:spacing w:after="0" w:line="480" w:lineRule="auto"/>
        <w:rPr>
          <w:rFonts w:ascii="Times New Roman" w:hAnsi="Times New Roman"/>
          <w:bCs/>
          <w:sz w:val="24"/>
          <w:szCs w:val="24"/>
        </w:rPr>
      </w:pPr>
      <w:r w:rsidRPr="009E3EC0">
        <w:rPr>
          <w:rFonts w:ascii="Times New Roman" w:hAnsi="Times New Roman"/>
          <w:bCs/>
          <w:sz w:val="24"/>
          <w:szCs w:val="24"/>
        </w:rPr>
        <w:t>The contest has two prizes, S and S+B, with S given to the contest loser and S+B given to the contest winner.   Second, in a quota system the salesperson is entitled to a bonus only if sales exceeds a prespecified quota, Q, and not otherwise:</w:t>
      </w:r>
    </w:p>
    <w:tbl>
      <w:tblPr>
        <w:tblW w:w="9360" w:type="dxa"/>
        <w:tblLook w:val="00A0" w:firstRow="1" w:lastRow="0" w:firstColumn="1" w:lastColumn="0" w:noHBand="0" w:noVBand="0"/>
      </w:tblPr>
      <w:tblGrid>
        <w:gridCol w:w="374"/>
        <w:gridCol w:w="8424"/>
        <w:gridCol w:w="562"/>
      </w:tblGrid>
      <w:tr w:rsidR="009E3EC0" w:rsidRPr="009E3EC0" w:rsidTr="00643CE0">
        <w:tc>
          <w:tcPr>
            <w:tcW w:w="200" w:type="pct"/>
          </w:tcPr>
          <w:p w:rsidR="009E3EC0" w:rsidRPr="009E3EC0" w:rsidRDefault="009E3EC0" w:rsidP="009E3EC0">
            <w:pPr>
              <w:spacing w:after="0" w:line="480" w:lineRule="auto"/>
              <w:rPr>
                <w:rFonts w:ascii="Times New Roman" w:hAnsi="Times New Roman"/>
                <w:bCs/>
                <w:sz w:val="24"/>
                <w:szCs w:val="24"/>
              </w:rPr>
            </w:pPr>
          </w:p>
        </w:tc>
        <w:tc>
          <w:tcPr>
            <w:tcW w:w="4500" w:type="pct"/>
            <w:vAlign w:val="center"/>
          </w:tcPr>
          <w:p w:rsidR="009E3EC0" w:rsidRPr="009E3EC0" w:rsidRDefault="009E3EC0" w:rsidP="009E3EC0">
            <w:pPr>
              <w:spacing w:after="0" w:line="480" w:lineRule="auto"/>
              <w:jc w:val="center"/>
              <w:rPr>
                <w:rFonts w:ascii="Times New Roman" w:hAnsi="Times New Roman"/>
                <w:bCs/>
                <w:sz w:val="24"/>
                <w:szCs w:val="24"/>
              </w:rPr>
            </w:pPr>
            <w:r w:rsidRPr="009E3EC0">
              <w:rPr>
                <w:rFonts w:eastAsia="Calibri"/>
                <w:bCs/>
                <w:position w:val="-32"/>
                <w:sz w:val="24"/>
                <w:szCs w:val="24"/>
              </w:rPr>
              <w:object w:dxaOrig="3060" w:dyaOrig="760">
                <v:shape id="_x0000_i1028" type="#_x0000_t75" style="width:153.3pt;height:38.5pt" o:ole="">
                  <v:imagedata r:id="rId17" o:title=""/>
                </v:shape>
                <o:OLEObject Type="Embed" ProgID="Equation.3" ShapeID="_x0000_i1028" DrawAspect="Content" ObjectID="_1451208448" r:id="rId18"/>
              </w:object>
            </w:r>
          </w:p>
        </w:tc>
        <w:tc>
          <w:tcPr>
            <w:tcW w:w="300" w:type="pct"/>
            <w:vAlign w:val="center"/>
          </w:tcPr>
          <w:p w:rsidR="009E3EC0" w:rsidRPr="009E3EC0" w:rsidRDefault="009E3EC0" w:rsidP="009E3EC0">
            <w:pPr>
              <w:spacing w:after="0" w:line="480" w:lineRule="auto"/>
              <w:jc w:val="right"/>
              <w:rPr>
                <w:rFonts w:ascii="Times New Roman" w:hAnsi="Times New Roman"/>
                <w:bCs/>
                <w:sz w:val="24"/>
                <w:szCs w:val="24"/>
              </w:rPr>
            </w:pPr>
            <w:r w:rsidRPr="009E3EC0">
              <w:rPr>
                <w:rFonts w:ascii="Times New Roman" w:hAnsi="Times New Roman"/>
                <w:bCs/>
                <w:sz w:val="24"/>
                <w:szCs w:val="24"/>
              </w:rPr>
              <w:t>(</w:t>
            </w:r>
            <w:r w:rsidRPr="009E3EC0">
              <w:rPr>
                <w:rFonts w:ascii="Times New Roman" w:hAnsi="Times New Roman"/>
                <w:bCs/>
                <w:sz w:val="24"/>
                <w:szCs w:val="24"/>
              </w:rPr>
              <w:fldChar w:fldCharType="begin"/>
            </w:r>
            <w:r w:rsidRPr="009E3EC0">
              <w:rPr>
                <w:rFonts w:ascii="Times New Roman" w:hAnsi="Times New Roman"/>
                <w:bCs/>
                <w:sz w:val="24"/>
                <w:szCs w:val="24"/>
              </w:rPr>
              <w:instrText xml:space="preserve"> LISTNUM  NumberDefault \l 1  </w:instrText>
            </w:r>
            <w:r w:rsidRPr="009E3EC0">
              <w:rPr>
                <w:rFonts w:ascii="Times New Roman" w:hAnsi="Times New Roman"/>
                <w:bCs/>
                <w:sz w:val="24"/>
                <w:szCs w:val="24"/>
              </w:rPr>
              <w:fldChar w:fldCharType="end"/>
            </w:r>
          </w:p>
        </w:tc>
      </w:tr>
    </w:tbl>
    <w:p w:rsidR="009E3EC0" w:rsidRPr="009E3EC0" w:rsidRDefault="009E3EC0" w:rsidP="009E3EC0">
      <w:pPr>
        <w:spacing w:after="0" w:line="480" w:lineRule="auto"/>
        <w:rPr>
          <w:rFonts w:ascii="Times New Roman" w:hAnsi="Times New Roman"/>
          <w:bCs/>
          <w:sz w:val="24"/>
          <w:szCs w:val="24"/>
        </w:rPr>
      </w:pPr>
      <w:r w:rsidRPr="009E3EC0">
        <w:rPr>
          <w:rFonts w:ascii="Times New Roman" w:hAnsi="Times New Roman"/>
          <w:bCs/>
          <w:sz w:val="24"/>
          <w:szCs w:val="24"/>
        </w:rPr>
        <w:t>The quota system has two facets to control, B and Q, the same number as in the sales contest.</w:t>
      </w:r>
      <w:r w:rsidR="006F6AC0">
        <w:rPr>
          <w:rStyle w:val="FootnoteReference"/>
          <w:rFonts w:ascii="Times New Roman" w:hAnsi="Times New Roman"/>
          <w:bCs/>
          <w:sz w:val="24"/>
          <w:szCs w:val="24"/>
        </w:rPr>
        <w:footnoteReference w:id="2"/>
      </w:r>
      <w:r w:rsidRPr="009E3EC0">
        <w:rPr>
          <w:rFonts w:ascii="Times New Roman" w:hAnsi="Times New Roman"/>
          <w:bCs/>
          <w:sz w:val="24"/>
          <w:szCs w:val="24"/>
        </w:rPr>
        <w:t xml:space="preserve"> </w:t>
      </w:r>
      <w:r w:rsidR="000E1643">
        <w:rPr>
          <w:rFonts w:ascii="Times New Roman" w:hAnsi="Times New Roman"/>
          <w:bCs/>
          <w:sz w:val="24"/>
          <w:szCs w:val="24"/>
        </w:rPr>
        <w:t xml:space="preserve">In general the B’s for the contest and quota scheme are different </w:t>
      </w:r>
      <w:r w:rsidR="003F454D">
        <w:rPr>
          <w:rFonts w:ascii="Times New Roman" w:hAnsi="Times New Roman"/>
          <w:bCs/>
          <w:sz w:val="24"/>
          <w:szCs w:val="24"/>
        </w:rPr>
        <w:t xml:space="preserve">as </w:t>
      </w:r>
      <w:r w:rsidR="000E1643">
        <w:rPr>
          <w:rFonts w:ascii="Times New Roman" w:hAnsi="Times New Roman"/>
          <w:bCs/>
          <w:sz w:val="24"/>
          <w:szCs w:val="24"/>
        </w:rPr>
        <w:t>seen in sections 2.1 and 2.2.</w:t>
      </w:r>
    </w:p>
    <w:p w:rsidR="00CA4CA1" w:rsidRDefault="00CA4CA1" w:rsidP="009E3EC0">
      <w:pPr>
        <w:spacing w:after="0" w:line="480" w:lineRule="auto"/>
        <w:rPr>
          <w:rFonts w:ascii="Times New Roman" w:hAnsi="Times New Roman"/>
          <w:b/>
          <w:bCs/>
          <w:sz w:val="24"/>
          <w:szCs w:val="24"/>
        </w:rPr>
      </w:pPr>
    </w:p>
    <w:p w:rsidR="009E3EC0" w:rsidRPr="009E3EC0" w:rsidRDefault="009E3EC0" w:rsidP="009E3EC0">
      <w:pPr>
        <w:spacing w:after="0" w:line="480" w:lineRule="auto"/>
        <w:rPr>
          <w:rFonts w:ascii="Times New Roman" w:hAnsi="Times New Roman"/>
          <w:b/>
          <w:bCs/>
          <w:sz w:val="24"/>
          <w:szCs w:val="24"/>
        </w:rPr>
      </w:pPr>
      <w:r w:rsidRPr="009E3EC0">
        <w:rPr>
          <w:rFonts w:ascii="Times New Roman" w:hAnsi="Times New Roman"/>
          <w:b/>
          <w:bCs/>
          <w:sz w:val="24"/>
          <w:szCs w:val="24"/>
        </w:rPr>
        <w:lastRenderedPageBreak/>
        <w:t>2.1 Sales Contest with Imbalanced Territories</w:t>
      </w:r>
    </w:p>
    <w:p w:rsidR="009E3EC0" w:rsidRPr="009E3EC0" w:rsidRDefault="009E3EC0" w:rsidP="009E3EC0">
      <w:pPr>
        <w:spacing w:after="0" w:line="480" w:lineRule="auto"/>
        <w:ind w:firstLine="720"/>
        <w:rPr>
          <w:rFonts w:ascii="Times New Roman" w:eastAsia="SimSun" w:hAnsi="Times New Roman"/>
          <w:sz w:val="24"/>
          <w:szCs w:val="24"/>
        </w:rPr>
      </w:pPr>
      <w:r w:rsidRPr="009E3EC0">
        <w:rPr>
          <w:rFonts w:ascii="Times New Roman" w:eastAsia="SimSun" w:hAnsi="Times New Roman"/>
          <w:sz w:val="24"/>
          <w:szCs w:val="24"/>
        </w:rPr>
        <w:t>Winning the sales contest is never certain because of the random components of sales.  The probability that the salesperson in territory 1 wins the sales contest is Prob(s</w:t>
      </w:r>
      <w:r w:rsidRPr="009E3EC0">
        <w:rPr>
          <w:rFonts w:ascii="Times New Roman" w:eastAsia="SimSun" w:hAnsi="Times New Roman"/>
          <w:sz w:val="24"/>
          <w:szCs w:val="24"/>
          <w:vertAlign w:val="subscript"/>
        </w:rPr>
        <w:t>1</w:t>
      </w:r>
      <w:r w:rsidRPr="009E3EC0">
        <w:rPr>
          <w:rFonts w:ascii="Times New Roman" w:eastAsia="SimSun" w:hAnsi="Times New Roman"/>
          <w:sz w:val="24"/>
          <w:szCs w:val="24"/>
        </w:rPr>
        <w:t>≥s</w:t>
      </w:r>
      <w:r w:rsidRPr="009E3EC0">
        <w:rPr>
          <w:rFonts w:ascii="Times New Roman" w:eastAsia="SimSun" w:hAnsi="Times New Roman"/>
          <w:sz w:val="24"/>
          <w:szCs w:val="24"/>
          <w:vertAlign w:val="subscript"/>
        </w:rPr>
        <w:t>2</w:t>
      </w:r>
      <w:r w:rsidRPr="009E3EC0">
        <w:rPr>
          <w:rFonts w:ascii="Times New Roman" w:eastAsia="SimSun" w:hAnsi="Times New Roman"/>
          <w:sz w:val="24"/>
          <w:szCs w:val="24"/>
        </w:rPr>
        <w:t xml:space="preserve">) = </w:t>
      </w:r>
    </w:p>
    <w:p w:rsidR="009E3EC0" w:rsidRPr="009E3EC0" w:rsidRDefault="009E3EC0" w:rsidP="009E3EC0">
      <w:pPr>
        <w:spacing w:after="0" w:line="480" w:lineRule="auto"/>
        <w:rPr>
          <w:rFonts w:ascii="Times New Roman" w:eastAsia="SimSun" w:hAnsi="Times New Roman"/>
          <w:sz w:val="24"/>
          <w:szCs w:val="24"/>
        </w:rPr>
      </w:pPr>
      <w:r w:rsidRPr="009E3EC0">
        <w:rPr>
          <w:rFonts w:ascii="Times New Roman" w:eastAsia="SimSun" w:hAnsi="Times New Roman"/>
          <w:sz w:val="24"/>
          <w:szCs w:val="24"/>
        </w:rPr>
        <w:t>Prob(</w:t>
      </w:r>
      <w:r w:rsidR="00B823C8">
        <w:rPr>
          <w:rFonts w:ascii="Times New Roman" w:eastAsia="SimSun" w:hAnsi="Times New Roman" w:cs="Times New Roman"/>
          <w:sz w:val="24"/>
          <w:szCs w:val="24"/>
        </w:rPr>
        <w:t>μ</w:t>
      </w:r>
      <w:r w:rsidR="00B823C8">
        <w:rPr>
          <w:rFonts w:ascii="Times New Roman" w:eastAsia="SimSun" w:hAnsi="Times New Roman"/>
          <w:sz w:val="24"/>
          <w:szCs w:val="24"/>
        </w:rPr>
        <w:t>+</w:t>
      </w:r>
      <w:r w:rsidRPr="009E3EC0">
        <w:rPr>
          <w:rFonts w:ascii="Times New Roman" w:eastAsia="SimSun" w:hAnsi="Times New Roman"/>
          <w:sz w:val="24"/>
          <w:szCs w:val="24"/>
        </w:rPr>
        <w:t>k+e</w:t>
      </w:r>
      <w:r w:rsidRPr="009E3EC0">
        <w:rPr>
          <w:rFonts w:ascii="Times New Roman" w:eastAsia="SimSun" w:hAnsi="Times New Roman"/>
          <w:sz w:val="24"/>
          <w:szCs w:val="24"/>
          <w:vertAlign w:val="subscript"/>
        </w:rPr>
        <w:t>1</w:t>
      </w:r>
      <w:r w:rsidRPr="009E3EC0">
        <w:rPr>
          <w:rFonts w:ascii="Times New Roman" w:eastAsia="SimSun" w:hAnsi="Times New Roman"/>
          <w:sz w:val="24"/>
          <w:szCs w:val="24"/>
        </w:rPr>
        <w:t>+</w:t>
      </w:r>
      <w:r w:rsidRPr="009E3EC0">
        <w:rPr>
          <w:rFonts w:ascii="Symbol" w:eastAsia="SimSun" w:hAnsi="Symbol"/>
          <w:sz w:val="24"/>
          <w:szCs w:val="24"/>
        </w:rPr>
        <w:t></w:t>
      </w:r>
      <w:r w:rsidRPr="009E3EC0">
        <w:rPr>
          <w:rFonts w:ascii="Times New Roman" w:eastAsia="SimSun" w:hAnsi="Times New Roman"/>
          <w:sz w:val="24"/>
          <w:szCs w:val="24"/>
          <w:vertAlign w:val="subscript"/>
        </w:rPr>
        <w:t xml:space="preserve">1 </w:t>
      </w:r>
      <w:r w:rsidRPr="009E3EC0">
        <w:rPr>
          <w:rFonts w:ascii="Times New Roman" w:eastAsia="SimSun" w:hAnsi="Times New Roman"/>
          <w:sz w:val="24"/>
          <w:szCs w:val="24"/>
        </w:rPr>
        <w:t xml:space="preserve">≥ </w:t>
      </w:r>
      <w:r w:rsidR="00B823C8">
        <w:rPr>
          <w:rFonts w:ascii="Times New Roman" w:eastAsia="SimSun" w:hAnsi="Times New Roman" w:cs="Times New Roman"/>
          <w:sz w:val="24"/>
          <w:szCs w:val="24"/>
        </w:rPr>
        <w:t>μ</w:t>
      </w:r>
      <w:r w:rsidRPr="009E3EC0">
        <w:rPr>
          <w:rFonts w:ascii="Times New Roman" w:eastAsia="SimSun" w:hAnsi="Times New Roman"/>
          <w:sz w:val="24"/>
          <w:szCs w:val="24"/>
        </w:rPr>
        <w:t>–k+e</w:t>
      </w:r>
      <w:r w:rsidRPr="009E3EC0">
        <w:rPr>
          <w:rFonts w:ascii="Times New Roman" w:eastAsia="SimSun" w:hAnsi="Times New Roman"/>
          <w:sz w:val="24"/>
          <w:szCs w:val="24"/>
          <w:vertAlign w:val="subscript"/>
        </w:rPr>
        <w:t>2</w:t>
      </w:r>
      <w:r w:rsidRPr="009E3EC0">
        <w:rPr>
          <w:rFonts w:ascii="Times New Roman" w:eastAsia="SimSun" w:hAnsi="Times New Roman"/>
          <w:sz w:val="24"/>
          <w:szCs w:val="24"/>
        </w:rPr>
        <w:t>+</w:t>
      </w:r>
      <w:r w:rsidRPr="009E3EC0">
        <w:rPr>
          <w:rFonts w:ascii="Symbol" w:eastAsia="SimSun" w:hAnsi="Symbol"/>
          <w:sz w:val="24"/>
          <w:szCs w:val="24"/>
        </w:rPr>
        <w:t></w:t>
      </w:r>
      <w:r w:rsidRPr="009E3EC0">
        <w:rPr>
          <w:rFonts w:ascii="Times New Roman" w:eastAsia="SimSun" w:hAnsi="Times New Roman"/>
          <w:sz w:val="24"/>
          <w:szCs w:val="24"/>
          <w:vertAlign w:val="subscript"/>
        </w:rPr>
        <w:t>2</w:t>
      </w:r>
      <w:r w:rsidRPr="009E3EC0">
        <w:rPr>
          <w:rFonts w:ascii="Times New Roman" w:eastAsia="SimSun" w:hAnsi="Times New Roman"/>
          <w:sz w:val="24"/>
          <w:szCs w:val="24"/>
        </w:rPr>
        <w:t>).  The derivation of this probability and</w:t>
      </w:r>
      <w:r w:rsidR="001200F1">
        <w:rPr>
          <w:rFonts w:ascii="Times New Roman" w:eastAsia="SimSun" w:hAnsi="Times New Roman"/>
          <w:sz w:val="24"/>
          <w:szCs w:val="24"/>
        </w:rPr>
        <w:t xml:space="preserve"> all other mathematical details</w:t>
      </w:r>
      <w:r w:rsidRPr="009E3EC0">
        <w:rPr>
          <w:rFonts w:ascii="Times New Roman" w:eastAsia="SimSun" w:hAnsi="Times New Roman"/>
          <w:sz w:val="24"/>
          <w:szCs w:val="24"/>
        </w:rPr>
        <w:t xml:space="preserve"> </w:t>
      </w:r>
      <w:r w:rsidR="001200F1">
        <w:rPr>
          <w:rFonts w:ascii="Times New Roman" w:eastAsia="SimSun" w:hAnsi="Times New Roman"/>
          <w:sz w:val="24"/>
          <w:szCs w:val="24"/>
        </w:rPr>
        <w:t>are</w:t>
      </w:r>
      <w:r w:rsidRPr="009E3EC0">
        <w:rPr>
          <w:rFonts w:ascii="Times New Roman" w:eastAsia="SimSun" w:hAnsi="Times New Roman"/>
          <w:sz w:val="24"/>
          <w:szCs w:val="24"/>
        </w:rPr>
        <w:t xml:space="preserve"> found in a</w:t>
      </w:r>
      <w:r w:rsidR="008D2D5F">
        <w:rPr>
          <w:rFonts w:ascii="Times New Roman" w:eastAsia="SimSun" w:hAnsi="Times New Roman"/>
          <w:sz w:val="24"/>
          <w:szCs w:val="24"/>
        </w:rPr>
        <w:t xml:space="preserve"> technical</w:t>
      </w:r>
      <w:r w:rsidRPr="009E3EC0">
        <w:rPr>
          <w:rFonts w:ascii="Times New Roman" w:eastAsia="SimSun" w:hAnsi="Times New Roman"/>
          <w:sz w:val="24"/>
          <w:szCs w:val="24"/>
        </w:rPr>
        <w:t>-appendix</w:t>
      </w:r>
      <w:r w:rsidR="001200F1">
        <w:rPr>
          <w:rFonts w:ascii="Times New Roman" w:eastAsia="SimSun" w:hAnsi="Times New Roman"/>
          <w:sz w:val="24"/>
          <w:szCs w:val="24"/>
        </w:rPr>
        <w:t xml:space="preserve"> on the authors’ webpage</w:t>
      </w:r>
      <w:r w:rsidRPr="009E3EC0">
        <w:rPr>
          <w:rFonts w:ascii="Times New Roman" w:eastAsia="SimSun" w:hAnsi="Times New Roman"/>
          <w:sz w:val="24"/>
          <w:szCs w:val="24"/>
        </w:rPr>
        <w:t>.  Efforts are costly to the salespeople and rise quadratically, e</w:t>
      </w:r>
      <w:r w:rsidRPr="009E3EC0">
        <w:rPr>
          <w:rFonts w:ascii="Times New Roman" w:eastAsia="SimSun" w:hAnsi="Times New Roman"/>
          <w:sz w:val="24"/>
          <w:szCs w:val="24"/>
          <w:vertAlign w:val="subscript"/>
        </w:rPr>
        <w:t>i</w:t>
      </w:r>
      <w:r w:rsidRPr="009E3EC0">
        <w:rPr>
          <w:rFonts w:ascii="Times New Roman" w:eastAsia="SimSun" w:hAnsi="Times New Roman"/>
          <w:sz w:val="24"/>
          <w:szCs w:val="24"/>
          <w:vertAlign w:val="superscript"/>
        </w:rPr>
        <w:t>2</w:t>
      </w:r>
      <w:r w:rsidRPr="009E3EC0">
        <w:rPr>
          <w:rFonts w:ascii="Times New Roman" w:eastAsia="SimSun" w:hAnsi="Times New Roman"/>
          <w:sz w:val="24"/>
          <w:szCs w:val="24"/>
        </w:rPr>
        <w:t>. The net expected utilities of risk neutral salespeople are</w:t>
      </w:r>
    </w:p>
    <w:tbl>
      <w:tblPr>
        <w:tblW w:w="9360" w:type="dxa"/>
        <w:tblLook w:val="00A0" w:firstRow="1" w:lastRow="0" w:firstColumn="1" w:lastColumn="0" w:noHBand="0" w:noVBand="0"/>
      </w:tblPr>
      <w:tblGrid>
        <w:gridCol w:w="374"/>
        <w:gridCol w:w="8424"/>
        <w:gridCol w:w="562"/>
      </w:tblGrid>
      <w:tr w:rsidR="009E3EC0" w:rsidRPr="009E3EC0" w:rsidTr="00643CE0">
        <w:tc>
          <w:tcPr>
            <w:tcW w:w="200" w:type="pct"/>
          </w:tcPr>
          <w:p w:rsidR="009E3EC0" w:rsidRPr="009E3EC0" w:rsidRDefault="009E3EC0" w:rsidP="009E3EC0">
            <w:pPr>
              <w:spacing w:after="0" w:line="480" w:lineRule="auto"/>
              <w:rPr>
                <w:rFonts w:ascii="Times New Roman" w:eastAsia="SimSun" w:hAnsi="Times New Roman"/>
                <w:sz w:val="24"/>
                <w:szCs w:val="24"/>
              </w:rPr>
            </w:pPr>
          </w:p>
        </w:tc>
        <w:tc>
          <w:tcPr>
            <w:tcW w:w="4500" w:type="pct"/>
            <w:vAlign w:val="center"/>
          </w:tcPr>
          <w:p w:rsidR="009E3EC0" w:rsidRPr="009E3EC0" w:rsidRDefault="009E3EC0" w:rsidP="009E3EC0">
            <w:pPr>
              <w:spacing w:after="0" w:line="480" w:lineRule="auto"/>
              <w:jc w:val="center"/>
              <w:rPr>
                <w:rFonts w:ascii="Times New Roman" w:eastAsia="SimSun" w:hAnsi="Times New Roman"/>
                <w:sz w:val="24"/>
                <w:szCs w:val="24"/>
              </w:rPr>
            </w:pPr>
            <w:r w:rsidRPr="009E3EC0">
              <w:rPr>
                <w:rFonts w:eastAsia="Calibri"/>
                <w:position w:val="-62"/>
                <w:sz w:val="24"/>
                <w:szCs w:val="24"/>
              </w:rPr>
              <w:object w:dxaOrig="6160" w:dyaOrig="1359">
                <v:shape id="_x0000_i1029" type="#_x0000_t75" style="width:308.5pt;height:67.65pt" o:ole="">
                  <v:imagedata r:id="rId19" o:title=""/>
                </v:shape>
                <o:OLEObject Type="Embed" ProgID="Equation.3" ShapeID="_x0000_i1029" DrawAspect="Content" ObjectID="_1451208449" r:id="rId20"/>
              </w:object>
            </w:r>
          </w:p>
        </w:tc>
        <w:tc>
          <w:tcPr>
            <w:tcW w:w="300" w:type="pct"/>
            <w:vAlign w:val="center"/>
          </w:tcPr>
          <w:p w:rsidR="009E3EC0" w:rsidRPr="009E3EC0" w:rsidRDefault="009E3EC0" w:rsidP="009E3EC0">
            <w:pPr>
              <w:spacing w:after="0" w:line="480" w:lineRule="auto"/>
              <w:jc w:val="right"/>
              <w:rPr>
                <w:rFonts w:ascii="Times New Roman" w:eastAsia="SimSun" w:hAnsi="Times New Roman"/>
                <w:sz w:val="24"/>
                <w:szCs w:val="24"/>
              </w:rPr>
            </w:pPr>
            <w:r w:rsidRPr="009E3EC0">
              <w:rPr>
                <w:rFonts w:ascii="Times New Roman" w:eastAsia="SimSun" w:hAnsi="Times New Roman"/>
                <w:sz w:val="24"/>
                <w:szCs w:val="24"/>
              </w:rPr>
              <w:t>(</w:t>
            </w:r>
            <w:r w:rsidRPr="009E3EC0">
              <w:rPr>
                <w:rFonts w:ascii="Times New Roman" w:eastAsia="SimSun" w:hAnsi="Times New Roman"/>
                <w:sz w:val="24"/>
                <w:szCs w:val="24"/>
              </w:rPr>
              <w:fldChar w:fldCharType="begin"/>
            </w:r>
            <w:r w:rsidRPr="009E3EC0">
              <w:rPr>
                <w:rFonts w:ascii="Times New Roman" w:eastAsia="SimSun" w:hAnsi="Times New Roman"/>
                <w:sz w:val="24"/>
                <w:szCs w:val="24"/>
              </w:rPr>
              <w:instrText xml:space="preserve"> LISTNUM  NumberDefault \l 1  </w:instrText>
            </w:r>
            <w:r w:rsidRPr="009E3EC0">
              <w:rPr>
                <w:rFonts w:ascii="Times New Roman" w:eastAsia="SimSun" w:hAnsi="Times New Roman"/>
                <w:sz w:val="24"/>
                <w:szCs w:val="24"/>
              </w:rPr>
              <w:fldChar w:fldCharType="end"/>
            </w:r>
          </w:p>
        </w:tc>
      </w:tr>
      <w:tr w:rsidR="009E3EC0" w:rsidRPr="009E3EC0" w:rsidTr="00643CE0">
        <w:tc>
          <w:tcPr>
            <w:tcW w:w="200" w:type="pct"/>
          </w:tcPr>
          <w:p w:rsidR="009E3EC0" w:rsidRPr="009E3EC0" w:rsidRDefault="009E3EC0" w:rsidP="009E3EC0">
            <w:pPr>
              <w:spacing w:after="0" w:line="480" w:lineRule="auto"/>
              <w:rPr>
                <w:rFonts w:ascii="Times New Roman" w:eastAsia="SimSun" w:hAnsi="Times New Roman"/>
                <w:sz w:val="24"/>
                <w:szCs w:val="24"/>
              </w:rPr>
            </w:pPr>
          </w:p>
        </w:tc>
        <w:tc>
          <w:tcPr>
            <w:tcW w:w="4500" w:type="pct"/>
            <w:vAlign w:val="center"/>
          </w:tcPr>
          <w:p w:rsidR="009E3EC0" w:rsidRPr="009E3EC0" w:rsidRDefault="009E3EC0" w:rsidP="009E3EC0">
            <w:pPr>
              <w:spacing w:after="0" w:line="480" w:lineRule="auto"/>
              <w:jc w:val="center"/>
              <w:rPr>
                <w:rFonts w:ascii="Times New Roman" w:eastAsia="SimSun" w:hAnsi="Times New Roman"/>
                <w:sz w:val="24"/>
                <w:szCs w:val="24"/>
              </w:rPr>
            </w:pPr>
            <w:r w:rsidRPr="009E3EC0">
              <w:rPr>
                <w:rFonts w:eastAsia="Calibri"/>
                <w:position w:val="-62"/>
                <w:sz w:val="24"/>
                <w:szCs w:val="24"/>
              </w:rPr>
              <w:object w:dxaOrig="6320" w:dyaOrig="1359">
                <v:shape id="_x0000_i1030" type="#_x0000_t75" style="width:317.8pt;height:67.65pt" o:ole="">
                  <v:imagedata r:id="rId21" o:title=""/>
                </v:shape>
                <o:OLEObject Type="Embed" ProgID="Equation.3" ShapeID="_x0000_i1030" DrawAspect="Content" ObjectID="_1451208450" r:id="rId22"/>
              </w:object>
            </w:r>
          </w:p>
        </w:tc>
        <w:tc>
          <w:tcPr>
            <w:tcW w:w="300" w:type="pct"/>
            <w:vAlign w:val="center"/>
          </w:tcPr>
          <w:p w:rsidR="009E3EC0" w:rsidRPr="009E3EC0" w:rsidRDefault="009E3EC0" w:rsidP="009E3EC0">
            <w:pPr>
              <w:spacing w:after="0" w:line="480" w:lineRule="auto"/>
              <w:jc w:val="right"/>
              <w:rPr>
                <w:rFonts w:ascii="Times New Roman" w:eastAsia="SimSun" w:hAnsi="Times New Roman"/>
                <w:sz w:val="24"/>
                <w:szCs w:val="24"/>
              </w:rPr>
            </w:pPr>
            <w:r w:rsidRPr="009E3EC0">
              <w:rPr>
                <w:rFonts w:ascii="Times New Roman" w:eastAsia="SimSun" w:hAnsi="Times New Roman"/>
                <w:sz w:val="24"/>
                <w:szCs w:val="24"/>
              </w:rPr>
              <w:t>(</w:t>
            </w:r>
            <w:r w:rsidRPr="009E3EC0">
              <w:rPr>
                <w:rFonts w:ascii="Times New Roman" w:eastAsia="SimSun" w:hAnsi="Times New Roman"/>
                <w:sz w:val="24"/>
                <w:szCs w:val="24"/>
              </w:rPr>
              <w:fldChar w:fldCharType="begin"/>
            </w:r>
            <w:r w:rsidRPr="009E3EC0">
              <w:rPr>
                <w:rFonts w:ascii="Times New Roman" w:eastAsia="SimSun" w:hAnsi="Times New Roman"/>
                <w:sz w:val="24"/>
                <w:szCs w:val="24"/>
              </w:rPr>
              <w:instrText xml:space="preserve"> LISTNUM  NumberDefault \l 1  </w:instrText>
            </w:r>
            <w:r w:rsidRPr="009E3EC0">
              <w:rPr>
                <w:rFonts w:ascii="Times New Roman" w:eastAsia="SimSun" w:hAnsi="Times New Roman"/>
                <w:sz w:val="24"/>
                <w:szCs w:val="24"/>
              </w:rPr>
              <w:fldChar w:fldCharType="end"/>
            </w:r>
          </w:p>
        </w:tc>
      </w:tr>
    </w:tbl>
    <w:p w:rsidR="009E3EC0" w:rsidRPr="009E3EC0" w:rsidRDefault="009E3EC0" w:rsidP="009E3EC0">
      <w:pPr>
        <w:spacing w:after="0" w:line="480" w:lineRule="auto"/>
        <w:rPr>
          <w:rFonts w:ascii="Times New Roman" w:eastAsia="SimSun" w:hAnsi="Times New Roman"/>
          <w:sz w:val="24"/>
          <w:szCs w:val="24"/>
        </w:rPr>
      </w:pPr>
      <w:r w:rsidRPr="009E3EC0">
        <w:rPr>
          <w:rFonts w:ascii="Times New Roman" w:eastAsia="SimSun" w:hAnsi="Times New Roman"/>
          <w:sz w:val="24"/>
          <w:szCs w:val="24"/>
        </w:rPr>
        <w:t>where</w:t>
      </w:r>
      <w:r w:rsidRPr="009E3EC0">
        <w:rPr>
          <w:rFonts w:ascii="Times New Roman" w:eastAsia="SimSun" w:hAnsi="Times New Roman"/>
          <w:position w:val="-6"/>
          <w:sz w:val="24"/>
          <w:szCs w:val="24"/>
        </w:rPr>
        <w:object w:dxaOrig="260" w:dyaOrig="320">
          <v:shape id="_x0000_i1031" type="#_x0000_t75" style="width:11.15pt;height:17.4pt" o:ole="">
            <v:imagedata r:id="rId23" o:title=""/>
          </v:shape>
          <o:OLEObject Type="Embed" ProgID="Equation.3" ShapeID="_x0000_i1031" DrawAspect="Content" ObjectID="_1451208451" r:id="rId24"/>
        </w:object>
      </w:r>
      <w:r w:rsidRPr="009E3EC0">
        <w:rPr>
          <w:rFonts w:ascii="Times New Roman" w:eastAsia="SimSun" w:hAnsi="Times New Roman"/>
          <w:position w:val="-6"/>
          <w:sz w:val="24"/>
          <w:szCs w:val="24"/>
        </w:rPr>
        <w:t xml:space="preserve"> </w:t>
      </w:r>
      <w:r w:rsidRPr="009E3EC0">
        <w:rPr>
          <w:rFonts w:ascii="Times New Roman" w:eastAsia="SimSun" w:hAnsi="Times New Roman"/>
          <w:sz w:val="24"/>
          <w:szCs w:val="24"/>
        </w:rPr>
        <w:t xml:space="preserve">is the utility available at the second best job. The firm’s expected profit is </w:t>
      </w:r>
      <w:r w:rsidR="002B7C3F" w:rsidRPr="009E3EC0">
        <w:rPr>
          <w:rFonts w:ascii="Times New Roman" w:eastAsia="SimSun" w:hAnsi="Times New Roman"/>
          <w:position w:val="-10"/>
          <w:sz w:val="24"/>
          <w:szCs w:val="24"/>
        </w:rPr>
        <w:object w:dxaOrig="2640" w:dyaOrig="340">
          <v:shape id="_x0000_i1032" type="#_x0000_t75" style="width:131.6pt;height:17.4pt" o:ole="">
            <v:imagedata r:id="rId25" o:title=""/>
          </v:shape>
          <o:OLEObject Type="Embed" ProgID="Equation.3" ShapeID="_x0000_i1032" DrawAspect="Content" ObjectID="_1451208452" r:id="rId26"/>
        </w:object>
      </w:r>
      <w:r w:rsidRPr="009E3EC0">
        <w:rPr>
          <w:rFonts w:ascii="Times New Roman" w:eastAsia="SimSun" w:hAnsi="Times New Roman"/>
          <w:position w:val="-10"/>
          <w:sz w:val="24"/>
          <w:szCs w:val="24"/>
        </w:rPr>
        <w:t xml:space="preserve"> </w:t>
      </w:r>
      <w:r w:rsidRPr="009E3EC0">
        <w:rPr>
          <w:rFonts w:ascii="Times New Roman" w:eastAsia="SimSun" w:hAnsi="Times New Roman"/>
          <w:sz w:val="24"/>
          <w:szCs w:val="24"/>
        </w:rPr>
        <w:t xml:space="preserve">because the territory imbalance terms cancel, the expected value of the random terms in sales are zero, both salespeople are paid a salary, and precisely one of them wins a bonus in the contest.  </w:t>
      </w:r>
    </w:p>
    <w:p w:rsidR="009E3EC0" w:rsidRPr="009E3EC0" w:rsidRDefault="009E3EC0" w:rsidP="009E3EC0">
      <w:pPr>
        <w:spacing w:after="0" w:line="480" w:lineRule="auto"/>
        <w:ind w:firstLine="720"/>
        <w:rPr>
          <w:rFonts w:ascii="Times New Roman" w:eastAsia="SimSun" w:hAnsi="Times New Roman"/>
          <w:sz w:val="24"/>
          <w:szCs w:val="24"/>
        </w:rPr>
      </w:pPr>
      <w:r w:rsidRPr="009E3EC0">
        <w:rPr>
          <w:rFonts w:ascii="Times New Roman" w:eastAsia="SimSun" w:hAnsi="Times New Roman"/>
          <w:sz w:val="24"/>
          <w:szCs w:val="24"/>
        </w:rPr>
        <w:t xml:space="preserve">As in the traditional principal-agent models, the firm chooses salary and bonus to maximize expected profit assuming that the agents choose Nash equilibrium efforts and the salesperson in the weaker territory is just willing to participate rather than taking the second best job. The </w:t>
      </w:r>
      <w:r w:rsidR="008D2D5F">
        <w:rPr>
          <w:rFonts w:ascii="Times New Roman" w:eastAsia="SimSun" w:hAnsi="Times New Roman"/>
          <w:sz w:val="24"/>
          <w:szCs w:val="24"/>
        </w:rPr>
        <w:t>technical</w:t>
      </w:r>
      <w:r w:rsidRPr="009E3EC0">
        <w:rPr>
          <w:rFonts w:ascii="Times New Roman" w:eastAsia="SimSun" w:hAnsi="Times New Roman"/>
          <w:sz w:val="24"/>
          <w:szCs w:val="24"/>
        </w:rPr>
        <w:t>-appendix provides the derivation of the equilibrium effort levels, bonus salary, and profit in a sales contest, which are functions of territory imbalance k as follows.</w:t>
      </w:r>
    </w:p>
    <w:tbl>
      <w:tblPr>
        <w:tblW w:w="9360" w:type="dxa"/>
        <w:tblLook w:val="00A0" w:firstRow="1" w:lastRow="0" w:firstColumn="1" w:lastColumn="0" w:noHBand="0" w:noVBand="0"/>
      </w:tblPr>
      <w:tblGrid>
        <w:gridCol w:w="374"/>
        <w:gridCol w:w="8424"/>
        <w:gridCol w:w="562"/>
      </w:tblGrid>
      <w:tr w:rsidR="009E3EC0" w:rsidRPr="009E3EC0" w:rsidTr="00643CE0">
        <w:tc>
          <w:tcPr>
            <w:tcW w:w="200" w:type="pct"/>
          </w:tcPr>
          <w:p w:rsidR="009E3EC0" w:rsidRPr="009E3EC0" w:rsidRDefault="009E3EC0" w:rsidP="009E3EC0">
            <w:pPr>
              <w:spacing w:after="0" w:line="480" w:lineRule="auto"/>
              <w:rPr>
                <w:rFonts w:ascii="Times New Roman" w:eastAsia="SimSun" w:hAnsi="Times New Roman"/>
                <w:sz w:val="24"/>
                <w:szCs w:val="24"/>
              </w:rPr>
            </w:pPr>
          </w:p>
        </w:tc>
        <w:tc>
          <w:tcPr>
            <w:tcW w:w="4500" w:type="pct"/>
            <w:vAlign w:val="center"/>
          </w:tcPr>
          <w:p w:rsidR="009E3EC0" w:rsidRPr="009E3EC0" w:rsidRDefault="009E3EC0" w:rsidP="009E3EC0">
            <w:pPr>
              <w:spacing w:after="0" w:line="480" w:lineRule="auto"/>
              <w:jc w:val="center"/>
              <w:rPr>
                <w:rFonts w:ascii="Times New Roman" w:eastAsia="SimSun" w:hAnsi="Times New Roman"/>
                <w:sz w:val="24"/>
                <w:szCs w:val="24"/>
              </w:rPr>
            </w:pPr>
            <w:r w:rsidRPr="009E3EC0">
              <w:rPr>
                <w:rFonts w:eastAsia="Calibri"/>
                <w:position w:val="-30"/>
                <w:sz w:val="24"/>
                <w:szCs w:val="24"/>
              </w:rPr>
              <w:object w:dxaOrig="2540" w:dyaOrig="680">
                <v:shape id="_x0000_i1033" type="#_x0000_t75" style="width:127.25pt;height:34.15pt" o:ole="">
                  <v:imagedata r:id="rId27" o:title=""/>
                </v:shape>
                <o:OLEObject Type="Embed" ProgID="Equation.3" ShapeID="_x0000_i1033" DrawAspect="Content" ObjectID="_1451208453" r:id="rId28"/>
              </w:object>
            </w:r>
            <w:r w:rsidRPr="009E3EC0">
              <w:rPr>
                <w:rFonts w:ascii="Times New Roman" w:eastAsia="SimSun" w:hAnsi="Times New Roman"/>
                <w:sz w:val="24"/>
                <w:szCs w:val="24"/>
              </w:rPr>
              <w:t>,</w:t>
            </w:r>
          </w:p>
        </w:tc>
        <w:tc>
          <w:tcPr>
            <w:tcW w:w="300" w:type="pct"/>
            <w:vAlign w:val="center"/>
          </w:tcPr>
          <w:p w:rsidR="009E3EC0" w:rsidRPr="009E3EC0" w:rsidRDefault="009E3EC0" w:rsidP="009E3EC0">
            <w:pPr>
              <w:spacing w:after="0" w:line="480" w:lineRule="auto"/>
              <w:jc w:val="right"/>
              <w:rPr>
                <w:rFonts w:ascii="Times New Roman" w:eastAsia="SimSun" w:hAnsi="Times New Roman"/>
                <w:sz w:val="24"/>
                <w:szCs w:val="24"/>
              </w:rPr>
            </w:pPr>
            <w:r w:rsidRPr="009E3EC0">
              <w:rPr>
                <w:rFonts w:ascii="Times New Roman" w:eastAsia="SimSun" w:hAnsi="Times New Roman"/>
                <w:sz w:val="24"/>
                <w:szCs w:val="24"/>
              </w:rPr>
              <w:t>(</w:t>
            </w:r>
            <w:bookmarkStart w:id="6" w:name="_Ref307913829"/>
            <w:bookmarkEnd w:id="6"/>
            <w:r w:rsidRPr="009E3EC0">
              <w:rPr>
                <w:rFonts w:ascii="Times New Roman" w:eastAsia="SimSun" w:hAnsi="Times New Roman"/>
                <w:sz w:val="24"/>
                <w:szCs w:val="24"/>
              </w:rPr>
              <w:fldChar w:fldCharType="begin"/>
            </w:r>
            <w:r w:rsidRPr="009E3EC0">
              <w:rPr>
                <w:rFonts w:ascii="Times New Roman" w:eastAsia="SimSun" w:hAnsi="Times New Roman"/>
                <w:sz w:val="24"/>
                <w:szCs w:val="24"/>
              </w:rPr>
              <w:instrText xml:space="preserve"> LISTNUM  NumberDefault \l 1  </w:instrText>
            </w:r>
            <w:r w:rsidRPr="009E3EC0">
              <w:rPr>
                <w:rFonts w:ascii="Times New Roman" w:eastAsia="SimSun" w:hAnsi="Times New Roman"/>
                <w:sz w:val="24"/>
                <w:szCs w:val="24"/>
              </w:rPr>
              <w:fldChar w:fldCharType="end"/>
            </w:r>
          </w:p>
        </w:tc>
      </w:tr>
      <w:tr w:rsidR="009E3EC0" w:rsidRPr="009E3EC0" w:rsidTr="00643CE0">
        <w:tc>
          <w:tcPr>
            <w:tcW w:w="200" w:type="pct"/>
          </w:tcPr>
          <w:p w:rsidR="009E3EC0" w:rsidRPr="009E3EC0" w:rsidRDefault="009E3EC0" w:rsidP="009E3EC0">
            <w:pPr>
              <w:spacing w:after="0" w:line="480" w:lineRule="auto"/>
              <w:rPr>
                <w:rFonts w:ascii="Times New Roman" w:eastAsia="SimSun" w:hAnsi="Times New Roman"/>
                <w:sz w:val="24"/>
                <w:szCs w:val="24"/>
              </w:rPr>
            </w:pPr>
          </w:p>
        </w:tc>
        <w:tc>
          <w:tcPr>
            <w:tcW w:w="4500" w:type="pct"/>
            <w:vAlign w:val="center"/>
          </w:tcPr>
          <w:p w:rsidR="009E3EC0" w:rsidRPr="009E3EC0" w:rsidRDefault="009E3EC0" w:rsidP="009E3EC0">
            <w:pPr>
              <w:spacing w:after="0" w:line="480" w:lineRule="auto"/>
              <w:jc w:val="center"/>
              <w:rPr>
                <w:rFonts w:ascii="Times New Roman" w:eastAsia="SimSun" w:hAnsi="Times New Roman"/>
                <w:sz w:val="24"/>
                <w:szCs w:val="24"/>
              </w:rPr>
            </w:pPr>
            <w:r w:rsidRPr="009E3EC0">
              <w:rPr>
                <w:rFonts w:eastAsia="Calibri"/>
                <w:position w:val="-32"/>
                <w:sz w:val="24"/>
                <w:szCs w:val="24"/>
              </w:rPr>
              <w:object w:dxaOrig="1760" w:dyaOrig="700">
                <v:shape id="_x0000_i1034" type="#_x0000_t75" style="width:87.5pt;height:33.5pt" o:ole="">
                  <v:imagedata r:id="rId29" o:title=""/>
                </v:shape>
                <o:OLEObject Type="Embed" ProgID="Equation.3" ShapeID="_x0000_i1034" DrawAspect="Content" ObjectID="_1451208454" r:id="rId30"/>
              </w:object>
            </w:r>
            <w:r w:rsidRPr="009E3EC0">
              <w:rPr>
                <w:rFonts w:ascii="Times New Roman" w:eastAsia="SimSun" w:hAnsi="Times New Roman"/>
                <w:sz w:val="24"/>
                <w:szCs w:val="24"/>
              </w:rPr>
              <w:t>,</w:t>
            </w:r>
          </w:p>
        </w:tc>
        <w:tc>
          <w:tcPr>
            <w:tcW w:w="300" w:type="pct"/>
            <w:vAlign w:val="center"/>
          </w:tcPr>
          <w:p w:rsidR="009E3EC0" w:rsidRPr="009E3EC0" w:rsidRDefault="009E3EC0" w:rsidP="009E3EC0">
            <w:pPr>
              <w:spacing w:after="0" w:line="480" w:lineRule="auto"/>
              <w:jc w:val="right"/>
              <w:rPr>
                <w:rFonts w:ascii="Times New Roman" w:eastAsia="SimSun" w:hAnsi="Times New Roman"/>
                <w:sz w:val="24"/>
                <w:szCs w:val="24"/>
              </w:rPr>
            </w:pPr>
            <w:r w:rsidRPr="009E3EC0">
              <w:rPr>
                <w:rFonts w:ascii="Times New Roman" w:eastAsia="SimSun" w:hAnsi="Times New Roman"/>
                <w:sz w:val="24"/>
                <w:szCs w:val="24"/>
              </w:rPr>
              <w:t>(</w:t>
            </w:r>
            <w:bookmarkStart w:id="7" w:name="_Ref307914636"/>
            <w:bookmarkEnd w:id="7"/>
            <w:r w:rsidRPr="009E3EC0">
              <w:rPr>
                <w:rFonts w:ascii="Times New Roman" w:eastAsia="SimSun" w:hAnsi="Times New Roman"/>
                <w:sz w:val="24"/>
                <w:szCs w:val="24"/>
              </w:rPr>
              <w:fldChar w:fldCharType="begin"/>
            </w:r>
            <w:r w:rsidRPr="009E3EC0">
              <w:rPr>
                <w:rFonts w:ascii="Times New Roman" w:eastAsia="SimSun" w:hAnsi="Times New Roman"/>
                <w:sz w:val="24"/>
                <w:szCs w:val="24"/>
              </w:rPr>
              <w:instrText xml:space="preserve"> LISTNUM  NumberDefault \l 1  </w:instrText>
            </w:r>
            <w:r w:rsidRPr="009E3EC0">
              <w:rPr>
                <w:rFonts w:ascii="Times New Roman" w:eastAsia="SimSun" w:hAnsi="Times New Roman"/>
                <w:sz w:val="24"/>
                <w:szCs w:val="24"/>
              </w:rPr>
              <w:fldChar w:fldCharType="end"/>
            </w:r>
          </w:p>
        </w:tc>
      </w:tr>
      <w:tr w:rsidR="009E3EC0" w:rsidRPr="009E3EC0" w:rsidTr="00643CE0">
        <w:tc>
          <w:tcPr>
            <w:tcW w:w="200" w:type="pct"/>
          </w:tcPr>
          <w:p w:rsidR="009E3EC0" w:rsidRPr="009E3EC0" w:rsidRDefault="009E3EC0" w:rsidP="009E3EC0">
            <w:pPr>
              <w:spacing w:after="0" w:line="480" w:lineRule="auto"/>
              <w:rPr>
                <w:rFonts w:ascii="Times New Roman" w:eastAsia="SimSun" w:hAnsi="Times New Roman"/>
                <w:sz w:val="24"/>
                <w:szCs w:val="24"/>
              </w:rPr>
            </w:pPr>
          </w:p>
        </w:tc>
        <w:tc>
          <w:tcPr>
            <w:tcW w:w="4500" w:type="pct"/>
            <w:vAlign w:val="center"/>
          </w:tcPr>
          <w:p w:rsidR="009E3EC0" w:rsidRPr="009E3EC0" w:rsidRDefault="009E3EC0" w:rsidP="009E3EC0">
            <w:pPr>
              <w:spacing w:after="0" w:line="480" w:lineRule="auto"/>
              <w:jc w:val="center"/>
              <w:rPr>
                <w:rFonts w:ascii="Times New Roman" w:eastAsia="SimSun" w:hAnsi="Times New Roman"/>
                <w:sz w:val="24"/>
                <w:szCs w:val="24"/>
              </w:rPr>
            </w:pPr>
            <w:r w:rsidRPr="009E3EC0">
              <w:rPr>
                <w:rFonts w:eastAsia="Calibri"/>
                <w:position w:val="-32"/>
                <w:sz w:val="24"/>
                <w:szCs w:val="24"/>
              </w:rPr>
              <w:object w:dxaOrig="2780" w:dyaOrig="740">
                <v:shape id="_x0000_i1035" type="#_x0000_t75" style="width:138.4pt;height:37.25pt" o:ole="">
                  <v:imagedata r:id="rId31" o:title=""/>
                </v:shape>
                <o:OLEObject Type="Embed" ProgID="Equation.3" ShapeID="_x0000_i1035" DrawAspect="Content" ObjectID="_1451208455" r:id="rId32"/>
              </w:object>
            </w:r>
            <w:r w:rsidRPr="009E3EC0">
              <w:rPr>
                <w:rFonts w:ascii="Times New Roman" w:eastAsia="SimSun" w:hAnsi="Times New Roman"/>
                <w:sz w:val="24"/>
                <w:szCs w:val="24"/>
              </w:rPr>
              <w:t>,</w:t>
            </w:r>
          </w:p>
        </w:tc>
        <w:tc>
          <w:tcPr>
            <w:tcW w:w="300" w:type="pct"/>
            <w:vAlign w:val="center"/>
          </w:tcPr>
          <w:p w:rsidR="009E3EC0" w:rsidRPr="009E3EC0" w:rsidRDefault="009E3EC0" w:rsidP="009E3EC0">
            <w:pPr>
              <w:spacing w:after="0" w:line="480" w:lineRule="auto"/>
              <w:jc w:val="right"/>
              <w:rPr>
                <w:rFonts w:ascii="Times New Roman" w:eastAsia="SimSun" w:hAnsi="Times New Roman"/>
                <w:sz w:val="24"/>
                <w:szCs w:val="24"/>
              </w:rPr>
            </w:pPr>
            <w:r w:rsidRPr="009E3EC0">
              <w:rPr>
                <w:rFonts w:ascii="Times New Roman" w:eastAsia="SimSun" w:hAnsi="Times New Roman"/>
                <w:sz w:val="24"/>
                <w:szCs w:val="24"/>
              </w:rPr>
              <w:t>(</w:t>
            </w:r>
            <w:bookmarkStart w:id="8" w:name="_Ref307915063"/>
            <w:bookmarkEnd w:id="8"/>
            <w:r w:rsidRPr="009E3EC0">
              <w:rPr>
                <w:rFonts w:ascii="Times New Roman" w:eastAsia="SimSun" w:hAnsi="Times New Roman"/>
                <w:sz w:val="24"/>
                <w:szCs w:val="24"/>
              </w:rPr>
              <w:fldChar w:fldCharType="begin"/>
            </w:r>
            <w:r w:rsidRPr="009E3EC0">
              <w:rPr>
                <w:rFonts w:ascii="Times New Roman" w:eastAsia="SimSun" w:hAnsi="Times New Roman"/>
                <w:sz w:val="24"/>
                <w:szCs w:val="24"/>
              </w:rPr>
              <w:instrText xml:space="preserve"> LISTNUM  NumberDefault \l 1  </w:instrText>
            </w:r>
            <w:r w:rsidRPr="009E3EC0">
              <w:rPr>
                <w:rFonts w:ascii="Times New Roman" w:eastAsia="SimSun" w:hAnsi="Times New Roman"/>
                <w:sz w:val="24"/>
                <w:szCs w:val="24"/>
              </w:rPr>
              <w:fldChar w:fldCharType="end"/>
            </w:r>
          </w:p>
        </w:tc>
      </w:tr>
      <w:tr w:rsidR="009E3EC0" w:rsidRPr="009E3EC0" w:rsidTr="00643CE0">
        <w:tc>
          <w:tcPr>
            <w:tcW w:w="200" w:type="pct"/>
          </w:tcPr>
          <w:p w:rsidR="009E3EC0" w:rsidRPr="009E3EC0" w:rsidRDefault="009E3EC0" w:rsidP="009E3EC0">
            <w:pPr>
              <w:spacing w:after="0" w:line="480" w:lineRule="auto"/>
              <w:rPr>
                <w:rFonts w:ascii="Times New Roman" w:eastAsia="SimSun" w:hAnsi="Times New Roman"/>
                <w:sz w:val="24"/>
                <w:szCs w:val="24"/>
              </w:rPr>
            </w:pPr>
          </w:p>
        </w:tc>
        <w:tc>
          <w:tcPr>
            <w:tcW w:w="4500" w:type="pct"/>
            <w:vAlign w:val="center"/>
          </w:tcPr>
          <w:p w:rsidR="009E3EC0" w:rsidRPr="009E3EC0" w:rsidRDefault="00340880" w:rsidP="009E3EC0">
            <w:pPr>
              <w:spacing w:after="0" w:line="480" w:lineRule="auto"/>
              <w:jc w:val="center"/>
              <w:rPr>
                <w:rFonts w:ascii="Times New Roman" w:eastAsia="SimSun" w:hAnsi="Times New Roman"/>
                <w:sz w:val="24"/>
                <w:szCs w:val="24"/>
              </w:rPr>
            </w:pPr>
            <w:r w:rsidRPr="009E3EC0">
              <w:rPr>
                <w:rFonts w:eastAsia="Calibri"/>
                <w:position w:val="-32"/>
                <w:sz w:val="24"/>
                <w:szCs w:val="24"/>
              </w:rPr>
              <w:object w:dxaOrig="4360" w:dyaOrig="700">
                <v:shape id="_x0000_i1036" type="#_x0000_t75" style="width:207.3pt;height:34.15pt" o:ole="">
                  <v:imagedata r:id="rId33" o:title=""/>
                </v:shape>
                <o:OLEObject Type="Embed" ProgID="Equation.3" ShapeID="_x0000_i1036" DrawAspect="Content" ObjectID="_1451208456" r:id="rId34"/>
              </w:object>
            </w:r>
            <w:r w:rsidR="009E3EC0" w:rsidRPr="009E3EC0">
              <w:rPr>
                <w:rFonts w:ascii="Times New Roman" w:eastAsia="SimSun" w:hAnsi="Times New Roman"/>
                <w:sz w:val="24"/>
                <w:szCs w:val="24"/>
              </w:rPr>
              <w:t>.</w:t>
            </w:r>
          </w:p>
        </w:tc>
        <w:tc>
          <w:tcPr>
            <w:tcW w:w="300" w:type="pct"/>
            <w:vAlign w:val="center"/>
          </w:tcPr>
          <w:p w:rsidR="009E3EC0" w:rsidRPr="009E3EC0" w:rsidRDefault="009E3EC0" w:rsidP="009E3EC0">
            <w:pPr>
              <w:spacing w:after="0" w:line="480" w:lineRule="auto"/>
              <w:jc w:val="right"/>
              <w:rPr>
                <w:rFonts w:ascii="Times New Roman" w:eastAsia="SimSun" w:hAnsi="Times New Roman"/>
                <w:sz w:val="24"/>
                <w:szCs w:val="24"/>
              </w:rPr>
            </w:pPr>
            <w:r w:rsidRPr="009E3EC0">
              <w:rPr>
                <w:rFonts w:ascii="Times New Roman" w:eastAsia="SimSun" w:hAnsi="Times New Roman"/>
                <w:sz w:val="24"/>
                <w:szCs w:val="24"/>
              </w:rPr>
              <w:t>(</w:t>
            </w:r>
            <w:bookmarkStart w:id="9" w:name="_Ref307215386"/>
            <w:bookmarkEnd w:id="9"/>
            <w:r w:rsidRPr="009E3EC0">
              <w:rPr>
                <w:rFonts w:ascii="Times New Roman" w:eastAsia="SimSun" w:hAnsi="Times New Roman"/>
                <w:sz w:val="24"/>
                <w:szCs w:val="24"/>
              </w:rPr>
              <w:fldChar w:fldCharType="begin"/>
            </w:r>
            <w:r w:rsidRPr="009E3EC0">
              <w:rPr>
                <w:rFonts w:ascii="Times New Roman" w:eastAsia="SimSun" w:hAnsi="Times New Roman"/>
                <w:sz w:val="24"/>
                <w:szCs w:val="24"/>
              </w:rPr>
              <w:instrText xml:space="preserve"> LISTNUM  NumberDefault \l 1  </w:instrText>
            </w:r>
            <w:r w:rsidRPr="009E3EC0">
              <w:rPr>
                <w:rFonts w:ascii="Times New Roman" w:eastAsia="SimSun" w:hAnsi="Times New Roman"/>
                <w:sz w:val="24"/>
                <w:szCs w:val="24"/>
              </w:rPr>
              <w:fldChar w:fldCharType="end"/>
            </w:r>
          </w:p>
        </w:tc>
      </w:tr>
    </w:tbl>
    <w:p w:rsidR="009E3EC0" w:rsidRPr="009E3EC0" w:rsidRDefault="009E3EC0" w:rsidP="009E3EC0">
      <w:pPr>
        <w:spacing w:after="0" w:line="480" w:lineRule="auto"/>
        <w:ind w:right="360"/>
        <w:rPr>
          <w:rFonts w:ascii="Times New Roman" w:hAnsi="Times New Roman"/>
          <w:bCs/>
          <w:sz w:val="24"/>
          <w:szCs w:val="24"/>
        </w:rPr>
      </w:pPr>
      <w:r w:rsidRPr="009E3EC0">
        <w:rPr>
          <w:rFonts w:ascii="Times New Roman" w:hAnsi="Times New Roman"/>
          <w:bCs/>
          <w:sz w:val="24"/>
          <w:szCs w:val="24"/>
        </w:rPr>
        <w:t>From these we can establish the predicted adjustment of the decision makers to increased territory imbalance, as described next.</w:t>
      </w:r>
    </w:p>
    <w:p w:rsidR="009E3EC0" w:rsidRPr="009E3EC0" w:rsidRDefault="009E3EC0" w:rsidP="009E3EC0">
      <w:pPr>
        <w:spacing w:after="0" w:line="480" w:lineRule="auto"/>
        <w:ind w:firstLine="720"/>
        <w:rPr>
          <w:rFonts w:ascii="Times New Roman" w:hAnsi="Times New Roman"/>
          <w:bCs/>
          <w:sz w:val="24"/>
          <w:szCs w:val="24"/>
        </w:rPr>
      </w:pPr>
      <w:r w:rsidRPr="009E3EC0">
        <w:rPr>
          <w:rFonts w:ascii="Times New Roman" w:hAnsi="Times New Roman"/>
          <w:bCs/>
          <w:sz w:val="24"/>
          <w:szCs w:val="24"/>
        </w:rPr>
        <w:t>Note that the efforts of the two agents are identical in (</w:t>
      </w:r>
      <w:r w:rsidRPr="009E3EC0">
        <w:rPr>
          <w:rFonts w:ascii="Times New Roman" w:hAnsi="Times New Roman"/>
          <w:bCs/>
          <w:sz w:val="24"/>
          <w:szCs w:val="24"/>
        </w:rPr>
        <w:fldChar w:fldCharType="begin"/>
      </w:r>
      <w:r w:rsidRPr="009E3EC0">
        <w:rPr>
          <w:rFonts w:ascii="Times New Roman" w:hAnsi="Times New Roman"/>
          <w:bCs/>
          <w:sz w:val="24"/>
          <w:szCs w:val="24"/>
        </w:rPr>
        <w:instrText xml:space="preserve"> REF _Ref307913829 \r \h </w:instrText>
      </w:r>
      <w:r w:rsidRPr="009E3EC0">
        <w:rPr>
          <w:rFonts w:ascii="Times New Roman" w:hAnsi="Times New Roman"/>
          <w:bCs/>
          <w:sz w:val="24"/>
          <w:szCs w:val="24"/>
        </w:rPr>
      </w:r>
      <w:r w:rsidRPr="009E3EC0">
        <w:rPr>
          <w:rFonts w:ascii="Times New Roman" w:hAnsi="Times New Roman"/>
          <w:bCs/>
          <w:sz w:val="24"/>
          <w:szCs w:val="24"/>
        </w:rPr>
        <w:fldChar w:fldCharType="separate"/>
      </w:r>
      <w:r w:rsidR="001200F1">
        <w:rPr>
          <w:rFonts w:ascii="Times New Roman" w:hAnsi="Times New Roman"/>
          <w:bCs/>
          <w:sz w:val="24"/>
          <w:szCs w:val="24"/>
        </w:rPr>
        <w:t>5)</w:t>
      </w:r>
      <w:r w:rsidRPr="009E3EC0">
        <w:rPr>
          <w:rFonts w:ascii="Times New Roman" w:hAnsi="Times New Roman"/>
          <w:bCs/>
          <w:sz w:val="24"/>
          <w:szCs w:val="24"/>
        </w:rPr>
        <w:fldChar w:fldCharType="end"/>
      </w:r>
      <w:r w:rsidR="00BE0A97">
        <w:rPr>
          <w:rFonts w:ascii="Times New Roman" w:hAnsi="Times New Roman"/>
          <w:bCs/>
          <w:sz w:val="24"/>
          <w:szCs w:val="24"/>
        </w:rPr>
        <w:t xml:space="preserve"> even though the</w:t>
      </w:r>
      <w:r w:rsidRPr="009E3EC0">
        <w:rPr>
          <w:rFonts w:ascii="Times New Roman" w:hAnsi="Times New Roman"/>
          <w:bCs/>
          <w:sz w:val="24"/>
          <w:szCs w:val="24"/>
        </w:rPr>
        <w:t xml:space="preserve"> two territories are </w:t>
      </w:r>
      <w:r w:rsidR="00BE0A97">
        <w:rPr>
          <w:rFonts w:ascii="Times New Roman" w:hAnsi="Times New Roman"/>
          <w:bCs/>
          <w:sz w:val="24"/>
          <w:szCs w:val="24"/>
        </w:rPr>
        <w:t xml:space="preserve">not </w:t>
      </w:r>
      <w:r w:rsidRPr="009E3EC0">
        <w:rPr>
          <w:rFonts w:ascii="Times New Roman" w:hAnsi="Times New Roman"/>
          <w:bCs/>
          <w:sz w:val="24"/>
          <w:szCs w:val="24"/>
        </w:rPr>
        <w:t>balanced</w:t>
      </w:r>
      <w:r w:rsidR="00BE0A97">
        <w:rPr>
          <w:rFonts w:ascii="Times New Roman" w:hAnsi="Times New Roman"/>
          <w:bCs/>
          <w:sz w:val="24"/>
          <w:szCs w:val="24"/>
        </w:rPr>
        <w:t xml:space="preserve">. </w:t>
      </w:r>
      <w:r w:rsidRPr="009E3EC0">
        <w:rPr>
          <w:rFonts w:ascii="Times New Roman" w:hAnsi="Times New Roman"/>
          <w:bCs/>
          <w:sz w:val="24"/>
          <w:szCs w:val="24"/>
        </w:rPr>
        <w:t>The salesperson in the stronger territory knows that he has a natural advantage and all that matters to winning the contest is having more total sales than the weaker territory.  The stronger territory salesperson can simply match the effort of the other salesperson</w:t>
      </w:r>
      <w:r w:rsidR="00BE0A97">
        <w:rPr>
          <w:rFonts w:ascii="Times New Roman" w:hAnsi="Times New Roman"/>
          <w:bCs/>
          <w:sz w:val="24"/>
          <w:szCs w:val="24"/>
        </w:rPr>
        <w:t xml:space="preserve">, allowing her </w:t>
      </w:r>
      <w:r w:rsidRPr="009E3EC0">
        <w:rPr>
          <w:rFonts w:ascii="Times New Roman" w:hAnsi="Times New Roman"/>
          <w:bCs/>
          <w:sz w:val="24"/>
          <w:szCs w:val="24"/>
        </w:rPr>
        <w:t xml:space="preserve">natural </w:t>
      </w:r>
      <w:r w:rsidR="00BE0A97">
        <w:rPr>
          <w:rFonts w:ascii="Times New Roman" w:hAnsi="Times New Roman"/>
          <w:bCs/>
          <w:sz w:val="24"/>
          <w:szCs w:val="24"/>
        </w:rPr>
        <w:t xml:space="preserve">territorial </w:t>
      </w:r>
      <w:r w:rsidRPr="009E3EC0">
        <w:rPr>
          <w:rFonts w:ascii="Times New Roman" w:hAnsi="Times New Roman"/>
          <w:bCs/>
          <w:sz w:val="24"/>
          <w:szCs w:val="24"/>
        </w:rPr>
        <w:t xml:space="preserve">advantage to win the contest with less work.  The salesperson in the weak territory recognizes that her/his extra hustle can always be matched by the rival so the contest outcome is determined by the unlucky assignment to this territory.  </w:t>
      </w:r>
    </w:p>
    <w:p w:rsidR="009E3EC0" w:rsidRPr="009E3EC0" w:rsidRDefault="009E3EC0" w:rsidP="009E3EC0">
      <w:pPr>
        <w:spacing w:after="0" w:line="480" w:lineRule="auto"/>
        <w:ind w:right="360" w:firstLine="720"/>
        <w:rPr>
          <w:rFonts w:ascii="Times New Roman" w:hAnsi="Times New Roman"/>
          <w:bCs/>
          <w:sz w:val="24"/>
          <w:szCs w:val="24"/>
        </w:rPr>
      </w:pPr>
      <w:r w:rsidRPr="009E3EC0">
        <w:rPr>
          <w:rFonts w:ascii="Times New Roman" w:hAnsi="Times New Roman"/>
          <w:bCs/>
          <w:sz w:val="24"/>
          <w:szCs w:val="24"/>
        </w:rPr>
        <w:t>Differentiation of (</w:t>
      </w:r>
      <w:r w:rsidRPr="009E3EC0">
        <w:rPr>
          <w:rFonts w:ascii="Times New Roman" w:hAnsi="Times New Roman"/>
          <w:bCs/>
          <w:sz w:val="24"/>
          <w:szCs w:val="24"/>
        </w:rPr>
        <w:fldChar w:fldCharType="begin"/>
      </w:r>
      <w:r w:rsidRPr="009E3EC0">
        <w:rPr>
          <w:rFonts w:ascii="Times New Roman" w:hAnsi="Times New Roman"/>
          <w:bCs/>
          <w:sz w:val="24"/>
          <w:szCs w:val="24"/>
        </w:rPr>
        <w:instrText xml:space="preserve"> REF _Ref307913829 \r \h </w:instrText>
      </w:r>
      <w:r w:rsidRPr="009E3EC0">
        <w:rPr>
          <w:rFonts w:ascii="Times New Roman" w:hAnsi="Times New Roman"/>
          <w:bCs/>
          <w:sz w:val="24"/>
          <w:szCs w:val="24"/>
        </w:rPr>
      </w:r>
      <w:r w:rsidRPr="009E3EC0">
        <w:rPr>
          <w:rFonts w:ascii="Times New Roman" w:hAnsi="Times New Roman"/>
          <w:bCs/>
          <w:sz w:val="24"/>
          <w:szCs w:val="24"/>
        </w:rPr>
        <w:fldChar w:fldCharType="separate"/>
      </w:r>
      <w:r w:rsidR="001200F1">
        <w:rPr>
          <w:rFonts w:ascii="Times New Roman" w:hAnsi="Times New Roman"/>
          <w:bCs/>
          <w:sz w:val="24"/>
          <w:szCs w:val="24"/>
        </w:rPr>
        <w:t>5)</w:t>
      </w:r>
      <w:r w:rsidRPr="009E3EC0">
        <w:rPr>
          <w:rFonts w:ascii="Times New Roman" w:hAnsi="Times New Roman"/>
          <w:bCs/>
          <w:sz w:val="24"/>
          <w:szCs w:val="24"/>
        </w:rPr>
        <w:fldChar w:fldCharType="end"/>
      </w:r>
      <w:r w:rsidRPr="009E3EC0">
        <w:rPr>
          <w:rFonts w:ascii="Times New Roman" w:hAnsi="Times New Roman"/>
          <w:bCs/>
          <w:sz w:val="24"/>
          <w:szCs w:val="24"/>
        </w:rPr>
        <w:t xml:space="preserve"> with respect to k leads to the conclusion that, as the territories become more imbalanced, the common level of effort diminishes.  Following the above logic, this makes sense because the salesperson in the weaker territory becomes more discouraged that work will pay dividends as</w:t>
      </w:r>
      <w:r w:rsidR="003677C8">
        <w:rPr>
          <w:rFonts w:ascii="Times New Roman" w:hAnsi="Times New Roman"/>
          <w:bCs/>
          <w:sz w:val="24"/>
          <w:szCs w:val="24"/>
        </w:rPr>
        <w:t xml:space="preserve"> </w:t>
      </w:r>
      <w:r w:rsidRPr="009E3EC0">
        <w:rPr>
          <w:rFonts w:ascii="Times New Roman" w:hAnsi="Times New Roman"/>
          <w:bCs/>
          <w:sz w:val="24"/>
          <w:szCs w:val="24"/>
        </w:rPr>
        <w:t xml:space="preserve">k increases.  When k has increased to </w:t>
      </w:r>
      <w:r w:rsidRPr="009E3EC0">
        <w:rPr>
          <w:rFonts w:ascii="Times New Roman" w:eastAsia="Calibri" w:hAnsi="Times New Roman"/>
          <w:bCs/>
          <w:position w:val="-24"/>
          <w:sz w:val="24"/>
          <w:szCs w:val="24"/>
        </w:rPr>
        <w:object w:dxaOrig="1920" w:dyaOrig="680">
          <v:shape id="_x0000_i1037" type="#_x0000_t75" style="width:95.6pt;height:34.15pt" o:ole="">
            <v:imagedata r:id="rId35" o:title=""/>
          </v:shape>
          <o:OLEObject Type="Embed" ProgID="Equation.3" ShapeID="_x0000_i1037" DrawAspect="Content" ObjectID="_1451208457" r:id="rId36"/>
        </w:object>
      </w:r>
      <w:r w:rsidRPr="009E3EC0">
        <w:rPr>
          <w:rFonts w:ascii="Times New Roman" w:hAnsi="Times New Roman"/>
          <w:bCs/>
          <w:sz w:val="24"/>
          <w:szCs w:val="24"/>
        </w:rPr>
        <w:t>, this discouragement will drive the effort in the weaker territory to zero (matched in the stronger territory).</w:t>
      </w:r>
    </w:p>
    <w:p w:rsidR="009E3EC0" w:rsidRPr="009E3EC0" w:rsidRDefault="009E3EC0" w:rsidP="009E3EC0">
      <w:pPr>
        <w:spacing w:after="0" w:line="480" w:lineRule="auto"/>
        <w:ind w:right="360" w:firstLine="720"/>
        <w:rPr>
          <w:rFonts w:ascii="Times New Roman" w:hAnsi="Times New Roman"/>
          <w:bCs/>
          <w:sz w:val="24"/>
          <w:szCs w:val="24"/>
        </w:rPr>
      </w:pPr>
      <w:r w:rsidRPr="009E3EC0">
        <w:rPr>
          <w:rFonts w:ascii="Times New Roman" w:hAnsi="Times New Roman"/>
          <w:bCs/>
          <w:sz w:val="24"/>
          <w:szCs w:val="24"/>
        </w:rPr>
        <w:lastRenderedPageBreak/>
        <w:t xml:space="preserve"> </w:t>
      </w:r>
      <w:r w:rsidR="00570A2F">
        <w:rPr>
          <w:rFonts w:ascii="Times New Roman" w:hAnsi="Times New Roman"/>
          <w:bCs/>
          <w:sz w:val="24"/>
          <w:szCs w:val="24"/>
        </w:rPr>
        <w:t xml:space="preserve">What about the firm’s compensation? </w:t>
      </w:r>
      <w:r w:rsidRPr="009E3EC0">
        <w:rPr>
          <w:rFonts w:ascii="Times New Roman" w:hAnsi="Times New Roman"/>
          <w:bCs/>
          <w:sz w:val="24"/>
          <w:szCs w:val="24"/>
        </w:rPr>
        <w:t>As the territories become more imbalanced, the salespeople exert less effort and this reduces the firm’s incentive to pay the salesperson for winning the contest</w:t>
      </w:r>
      <w:r w:rsidR="008228B4">
        <w:rPr>
          <w:rFonts w:ascii="Times New Roman" w:hAnsi="Times New Roman"/>
          <w:bCs/>
          <w:sz w:val="24"/>
          <w:szCs w:val="24"/>
        </w:rPr>
        <w:t>:</w:t>
      </w:r>
      <w:r w:rsidRPr="009E3EC0">
        <w:rPr>
          <w:rFonts w:ascii="Times New Roman" w:hAnsi="Times New Roman"/>
          <w:bCs/>
          <w:sz w:val="24"/>
          <w:szCs w:val="24"/>
        </w:rPr>
        <w:t xml:space="preserve"> the derivative of the bonus in (</w:t>
      </w:r>
      <w:r w:rsidRPr="009E3EC0">
        <w:rPr>
          <w:rFonts w:ascii="Times New Roman" w:hAnsi="Times New Roman"/>
          <w:bCs/>
          <w:sz w:val="24"/>
          <w:szCs w:val="24"/>
        </w:rPr>
        <w:fldChar w:fldCharType="begin"/>
      </w:r>
      <w:r w:rsidRPr="009E3EC0">
        <w:rPr>
          <w:rFonts w:ascii="Times New Roman" w:hAnsi="Times New Roman"/>
          <w:bCs/>
          <w:sz w:val="24"/>
          <w:szCs w:val="24"/>
        </w:rPr>
        <w:instrText xml:space="preserve"> REF _Ref307914636 \r \h </w:instrText>
      </w:r>
      <w:r w:rsidRPr="009E3EC0">
        <w:rPr>
          <w:rFonts w:ascii="Times New Roman" w:hAnsi="Times New Roman"/>
          <w:bCs/>
          <w:sz w:val="24"/>
          <w:szCs w:val="24"/>
        </w:rPr>
      </w:r>
      <w:r w:rsidRPr="009E3EC0">
        <w:rPr>
          <w:rFonts w:ascii="Times New Roman" w:hAnsi="Times New Roman"/>
          <w:bCs/>
          <w:sz w:val="24"/>
          <w:szCs w:val="24"/>
        </w:rPr>
        <w:fldChar w:fldCharType="separate"/>
      </w:r>
      <w:r w:rsidR="001200F1">
        <w:rPr>
          <w:rFonts w:ascii="Times New Roman" w:hAnsi="Times New Roman"/>
          <w:bCs/>
          <w:sz w:val="24"/>
          <w:szCs w:val="24"/>
        </w:rPr>
        <w:t>6)</w:t>
      </w:r>
      <w:r w:rsidRPr="009E3EC0">
        <w:rPr>
          <w:rFonts w:ascii="Times New Roman" w:hAnsi="Times New Roman"/>
          <w:bCs/>
          <w:sz w:val="24"/>
          <w:szCs w:val="24"/>
        </w:rPr>
        <w:fldChar w:fldCharType="end"/>
      </w:r>
      <w:r w:rsidRPr="009E3EC0">
        <w:rPr>
          <w:rFonts w:ascii="Times New Roman" w:hAnsi="Times New Roman"/>
          <w:bCs/>
          <w:sz w:val="24"/>
          <w:szCs w:val="24"/>
        </w:rPr>
        <w:t xml:space="preserve"> with respect to k is negative</w:t>
      </w:r>
      <w:r w:rsidR="000532FD">
        <w:rPr>
          <w:rFonts w:ascii="Times New Roman" w:hAnsi="Times New Roman"/>
          <w:bCs/>
          <w:sz w:val="24"/>
          <w:szCs w:val="24"/>
        </w:rPr>
        <w:t xml:space="preserve">. </w:t>
      </w:r>
      <w:r w:rsidRPr="009E3EC0">
        <w:rPr>
          <w:rFonts w:ascii="Times New Roman" w:hAnsi="Times New Roman"/>
          <w:bCs/>
          <w:sz w:val="24"/>
          <w:szCs w:val="24"/>
        </w:rPr>
        <w:t>To keep the salespeople participating, the salary in (</w:t>
      </w:r>
      <w:r w:rsidRPr="009E3EC0">
        <w:rPr>
          <w:rFonts w:ascii="Times New Roman" w:hAnsi="Times New Roman"/>
          <w:bCs/>
          <w:sz w:val="24"/>
          <w:szCs w:val="24"/>
        </w:rPr>
        <w:fldChar w:fldCharType="begin"/>
      </w:r>
      <w:r w:rsidRPr="009E3EC0">
        <w:rPr>
          <w:rFonts w:ascii="Times New Roman" w:hAnsi="Times New Roman"/>
          <w:bCs/>
          <w:sz w:val="24"/>
          <w:szCs w:val="24"/>
        </w:rPr>
        <w:instrText xml:space="preserve"> REF _Ref307915063 \r \h </w:instrText>
      </w:r>
      <w:r w:rsidRPr="009E3EC0">
        <w:rPr>
          <w:rFonts w:ascii="Times New Roman" w:hAnsi="Times New Roman"/>
          <w:bCs/>
          <w:sz w:val="24"/>
          <w:szCs w:val="24"/>
        </w:rPr>
      </w:r>
      <w:r w:rsidRPr="009E3EC0">
        <w:rPr>
          <w:rFonts w:ascii="Times New Roman" w:hAnsi="Times New Roman"/>
          <w:bCs/>
          <w:sz w:val="24"/>
          <w:szCs w:val="24"/>
        </w:rPr>
        <w:fldChar w:fldCharType="separate"/>
      </w:r>
      <w:r w:rsidR="001200F1">
        <w:rPr>
          <w:rFonts w:ascii="Times New Roman" w:hAnsi="Times New Roman"/>
          <w:bCs/>
          <w:sz w:val="24"/>
          <w:szCs w:val="24"/>
        </w:rPr>
        <w:t>7)</w:t>
      </w:r>
      <w:r w:rsidRPr="009E3EC0">
        <w:rPr>
          <w:rFonts w:ascii="Times New Roman" w:hAnsi="Times New Roman"/>
          <w:bCs/>
          <w:sz w:val="24"/>
          <w:szCs w:val="24"/>
        </w:rPr>
        <w:fldChar w:fldCharType="end"/>
      </w:r>
      <w:r w:rsidRPr="009E3EC0">
        <w:rPr>
          <w:rFonts w:ascii="Times New Roman" w:hAnsi="Times New Roman"/>
          <w:bCs/>
          <w:sz w:val="24"/>
          <w:szCs w:val="24"/>
        </w:rPr>
        <w:t xml:space="preserve"> must increase as k grows.  </w:t>
      </w:r>
    </w:p>
    <w:p w:rsidR="009E3EC0" w:rsidRPr="009E3EC0" w:rsidRDefault="009E3EC0" w:rsidP="009E3EC0">
      <w:pPr>
        <w:spacing w:after="0" w:line="480" w:lineRule="auto"/>
        <w:ind w:firstLine="720"/>
        <w:rPr>
          <w:rFonts w:ascii="Times New Roman" w:hAnsi="Times New Roman"/>
          <w:bCs/>
          <w:sz w:val="24"/>
          <w:szCs w:val="24"/>
        </w:rPr>
      </w:pPr>
      <w:r w:rsidRPr="009E3EC0">
        <w:rPr>
          <w:rFonts w:ascii="Times New Roman" w:hAnsi="Times New Roman"/>
          <w:bCs/>
          <w:sz w:val="24"/>
          <w:szCs w:val="24"/>
        </w:rPr>
        <w:t xml:space="preserve">While the firm will reduce bonuses, this is a second-best adjustment.  Even though for </w:t>
      </w:r>
      <w:r w:rsidRPr="009E3EC0">
        <w:rPr>
          <w:rFonts w:ascii="Times New Roman" w:hAnsi="Times New Roman"/>
          <w:bCs/>
          <w:sz w:val="24"/>
          <w:szCs w:val="24"/>
          <w:u w:val="single"/>
        </w:rPr>
        <w:t>given effort</w:t>
      </w:r>
      <w:r w:rsidRPr="009E3EC0">
        <w:rPr>
          <w:rFonts w:ascii="Times New Roman" w:hAnsi="Times New Roman"/>
          <w:bCs/>
          <w:sz w:val="24"/>
          <w:szCs w:val="24"/>
        </w:rPr>
        <w:t xml:space="preserve">, the total expected sales is unaffected by greater territory imbalance (sales in territory 1 goes up as much as it goes down in territory 2), the effort is </w:t>
      </w:r>
      <w:r w:rsidRPr="009E3EC0">
        <w:rPr>
          <w:rFonts w:ascii="Times New Roman" w:hAnsi="Times New Roman"/>
          <w:bCs/>
          <w:sz w:val="24"/>
          <w:szCs w:val="24"/>
          <w:u w:val="single"/>
        </w:rPr>
        <w:t>not given</w:t>
      </w:r>
      <w:r w:rsidRPr="009E3EC0">
        <w:rPr>
          <w:rFonts w:ascii="Times New Roman" w:hAnsi="Times New Roman"/>
          <w:bCs/>
          <w:sz w:val="24"/>
          <w:szCs w:val="24"/>
        </w:rPr>
        <w:t xml:space="preserve">. As seen in Proposition </w:t>
      </w:r>
      <w:r w:rsidR="00F6125E">
        <w:rPr>
          <w:rFonts w:ascii="Times New Roman" w:hAnsi="Times New Roman"/>
          <w:bCs/>
          <w:sz w:val="24"/>
          <w:szCs w:val="24"/>
        </w:rPr>
        <w:t>1</w:t>
      </w:r>
      <w:r w:rsidRPr="009E3EC0">
        <w:rPr>
          <w:rFonts w:ascii="Times New Roman" w:hAnsi="Times New Roman"/>
          <w:bCs/>
          <w:sz w:val="24"/>
          <w:szCs w:val="24"/>
        </w:rPr>
        <w:t>, effort drops with greater imbalance</w:t>
      </w:r>
      <w:r w:rsidR="003677C8">
        <w:rPr>
          <w:rFonts w:ascii="Times New Roman" w:hAnsi="Times New Roman"/>
          <w:bCs/>
          <w:sz w:val="24"/>
          <w:szCs w:val="24"/>
        </w:rPr>
        <w:t xml:space="preserve">, so </w:t>
      </w:r>
      <w:r w:rsidRPr="009E3EC0">
        <w:rPr>
          <w:rFonts w:ascii="Times New Roman" w:hAnsi="Times New Roman"/>
          <w:bCs/>
          <w:sz w:val="24"/>
          <w:szCs w:val="24"/>
        </w:rPr>
        <w:t xml:space="preserve">the expected profits </w:t>
      </w:r>
      <w:r w:rsidR="003677C8">
        <w:rPr>
          <w:rFonts w:ascii="Times New Roman" w:hAnsi="Times New Roman"/>
          <w:bCs/>
          <w:sz w:val="24"/>
          <w:szCs w:val="24"/>
        </w:rPr>
        <w:t xml:space="preserve">also </w:t>
      </w:r>
      <w:r w:rsidRPr="009E3EC0">
        <w:rPr>
          <w:rFonts w:ascii="Times New Roman" w:hAnsi="Times New Roman"/>
          <w:bCs/>
          <w:sz w:val="24"/>
          <w:szCs w:val="24"/>
        </w:rPr>
        <w:t xml:space="preserve">fall. </w:t>
      </w:r>
    </w:p>
    <w:p w:rsidR="009E3EC0" w:rsidRPr="009E3EC0" w:rsidRDefault="009E3EC0" w:rsidP="009E3EC0">
      <w:pPr>
        <w:spacing w:after="0" w:line="240" w:lineRule="auto"/>
        <w:ind w:left="720"/>
        <w:rPr>
          <w:rFonts w:ascii="Times New Roman" w:hAnsi="Times New Roman"/>
          <w:b/>
          <w:bCs/>
          <w:sz w:val="24"/>
          <w:szCs w:val="24"/>
        </w:rPr>
      </w:pPr>
    </w:p>
    <w:p w:rsidR="005F3D7A" w:rsidRDefault="00570A2F" w:rsidP="00570A2F">
      <w:pPr>
        <w:spacing w:after="0" w:line="240" w:lineRule="auto"/>
        <w:ind w:left="720" w:right="360"/>
        <w:rPr>
          <w:rFonts w:ascii="Times New Roman" w:hAnsi="Times New Roman"/>
          <w:bCs/>
          <w:sz w:val="24"/>
          <w:szCs w:val="24"/>
        </w:rPr>
      </w:pPr>
      <w:r w:rsidRPr="009E3EC0">
        <w:rPr>
          <w:rFonts w:ascii="Times New Roman" w:hAnsi="Times New Roman"/>
          <w:b/>
          <w:bCs/>
          <w:sz w:val="24"/>
          <w:szCs w:val="24"/>
        </w:rPr>
        <w:t>Proposition 1</w:t>
      </w:r>
      <w:r w:rsidRPr="009E3EC0">
        <w:rPr>
          <w:rFonts w:ascii="Times New Roman" w:hAnsi="Times New Roman"/>
          <w:bCs/>
          <w:sz w:val="24"/>
          <w:szCs w:val="24"/>
        </w:rPr>
        <w:t xml:space="preserve">: </w:t>
      </w:r>
      <w:r w:rsidR="005F3D7A">
        <w:rPr>
          <w:rFonts w:ascii="Times New Roman" w:hAnsi="Times New Roman"/>
          <w:bCs/>
          <w:sz w:val="24"/>
          <w:szCs w:val="24"/>
        </w:rPr>
        <w:t>In a cont</w:t>
      </w:r>
      <w:r w:rsidR="00506F4C">
        <w:rPr>
          <w:rFonts w:ascii="Times New Roman" w:hAnsi="Times New Roman"/>
          <w:bCs/>
          <w:sz w:val="24"/>
          <w:szCs w:val="24"/>
        </w:rPr>
        <w:t>est with imbalanced territories:</w:t>
      </w:r>
    </w:p>
    <w:p w:rsidR="005F3D7A" w:rsidRDefault="00570A2F" w:rsidP="005F3D7A">
      <w:pPr>
        <w:pStyle w:val="ListParagraph"/>
        <w:numPr>
          <w:ilvl w:val="0"/>
          <w:numId w:val="10"/>
        </w:numPr>
        <w:spacing w:after="0" w:line="240" w:lineRule="auto"/>
        <w:ind w:right="360"/>
        <w:rPr>
          <w:bCs/>
          <w:szCs w:val="24"/>
        </w:rPr>
      </w:pPr>
      <w:r w:rsidRPr="005F3D7A">
        <w:rPr>
          <w:bCs/>
          <w:szCs w:val="24"/>
        </w:rPr>
        <w:t xml:space="preserve">Regardless of how imbalanced their territories, the two salespeople exert identical effort to win the sales contest. </w:t>
      </w:r>
    </w:p>
    <w:p w:rsidR="00570A2F" w:rsidRDefault="001B0687" w:rsidP="005F3D7A">
      <w:pPr>
        <w:pStyle w:val="ListParagraph"/>
        <w:numPr>
          <w:ilvl w:val="0"/>
          <w:numId w:val="10"/>
        </w:numPr>
        <w:spacing w:after="0" w:line="240" w:lineRule="auto"/>
        <w:ind w:right="360"/>
        <w:rPr>
          <w:bCs/>
          <w:szCs w:val="24"/>
        </w:rPr>
      </w:pPr>
      <w:r>
        <w:rPr>
          <w:bCs/>
          <w:szCs w:val="24"/>
        </w:rPr>
        <w:t>The common effort decreases in</w:t>
      </w:r>
      <w:r w:rsidR="00570A2F" w:rsidRPr="005F3D7A">
        <w:rPr>
          <w:bCs/>
          <w:szCs w:val="24"/>
        </w:rPr>
        <w:t xml:space="preserve"> territory imbalance. </w:t>
      </w:r>
    </w:p>
    <w:p w:rsidR="005F3D7A" w:rsidRPr="005F3D7A" w:rsidRDefault="005F3D7A" w:rsidP="005F3D7A">
      <w:pPr>
        <w:pStyle w:val="ListParagraph"/>
        <w:numPr>
          <w:ilvl w:val="0"/>
          <w:numId w:val="10"/>
        </w:numPr>
        <w:spacing w:after="0" w:line="240" w:lineRule="auto"/>
        <w:ind w:right="360"/>
        <w:rPr>
          <w:bCs/>
          <w:szCs w:val="24"/>
        </w:rPr>
      </w:pPr>
      <w:r>
        <w:rPr>
          <w:bCs/>
          <w:szCs w:val="24"/>
        </w:rPr>
        <w:t xml:space="preserve">The </w:t>
      </w:r>
      <w:r w:rsidRPr="009E3EC0">
        <w:rPr>
          <w:bCs/>
          <w:szCs w:val="24"/>
        </w:rPr>
        <w:t>firm’s optimal profit decreases in territory imbalance.</w:t>
      </w:r>
    </w:p>
    <w:p w:rsidR="009E3EC0" w:rsidRPr="009E3EC0" w:rsidRDefault="009E3EC0" w:rsidP="009E3EC0">
      <w:pPr>
        <w:spacing w:after="0" w:line="240" w:lineRule="auto"/>
        <w:ind w:left="720"/>
        <w:rPr>
          <w:rFonts w:ascii="Times New Roman" w:hAnsi="Times New Roman"/>
          <w:bCs/>
          <w:sz w:val="24"/>
          <w:szCs w:val="24"/>
        </w:rPr>
      </w:pPr>
    </w:p>
    <w:p w:rsidR="009E3EC0" w:rsidRPr="009E3EC0" w:rsidRDefault="009E3EC0" w:rsidP="009E3EC0">
      <w:pPr>
        <w:spacing w:after="0" w:line="240" w:lineRule="auto"/>
        <w:ind w:left="720"/>
        <w:rPr>
          <w:rFonts w:ascii="Times New Roman" w:hAnsi="Times New Roman"/>
          <w:bCs/>
          <w:sz w:val="24"/>
          <w:szCs w:val="24"/>
        </w:rPr>
      </w:pPr>
    </w:p>
    <w:p w:rsidR="009E3EC0" w:rsidRPr="009E3EC0" w:rsidRDefault="009E3EC0" w:rsidP="009E3EC0">
      <w:pPr>
        <w:spacing w:after="0" w:line="480" w:lineRule="auto"/>
        <w:rPr>
          <w:rFonts w:ascii="Times New Roman" w:hAnsi="Times New Roman"/>
          <w:b/>
          <w:bCs/>
          <w:sz w:val="24"/>
          <w:szCs w:val="24"/>
        </w:rPr>
      </w:pPr>
      <w:r w:rsidRPr="009E3EC0">
        <w:rPr>
          <w:rFonts w:ascii="Times New Roman" w:hAnsi="Times New Roman"/>
          <w:b/>
          <w:bCs/>
          <w:sz w:val="24"/>
          <w:szCs w:val="24"/>
        </w:rPr>
        <w:t>2.2 Quota with Imbalanced Territories</w:t>
      </w:r>
    </w:p>
    <w:p w:rsidR="009E3EC0" w:rsidRPr="009E3EC0" w:rsidRDefault="009E3EC0" w:rsidP="009E3EC0">
      <w:pPr>
        <w:spacing w:after="0" w:line="480" w:lineRule="auto"/>
        <w:ind w:firstLine="720"/>
        <w:rPr>
          <w:rFonts w:ascii="Times New Roman" w:hAnsi="Times New Roman"/>
          <w:sz w:val="24"/>
          <w:szCs w:val="24"/>
        </w:rPr>
      </w:pPr>
      <w:r w:rsidRPr="009E3EC0">
        <w:rPr>
          <w:rFonts w:ascii="Times New Roman" w:eastAsia="SimSun" w:hAnsi="Times New Roman"/>
          <w:sz w:val="24"/>
          <w:szCs w:val="24"/>
        </w:rPr>
        <w:t xml:space="preserve">Now consider a bonus-quota system. </w:t>
      </w:r>
      <w:r w:rsidRPr="009E3EC0">
        <w:rPr>
          <w:rFonts w:ascii="Times New Roman" w:hAnsi="Times New Roman"/>
          <w:bCs/>
          <w:sz w:val="24"/>
          <w:szCs w:val="24"/>
        </w:rPr>
        <w:t xml:space="preserve">The quota compensation system pays a bonus to the salesperson in a territory if and only if the territory’s sales exceed a pre-specified, but optimally set, quota regardless of the sales in the other territory. In this section we will analyze the case where the firm offers a single bonus and quota common to both territories to contrast to the contest’s two prizes. As above, we also assume risk-neutrality. Thus we can lay aside the issue of control of risk and the number of decision variables the firm adjusts as alternate explanations for the quota plan’s superior performance, and focus entirely on how territory imbalance affects the agents’ efforts in a contest and quota. </w:t>
      </w:r>
      <w:r w:rsidRPr="009E3EC0">
        <w:rPr>
          <w:rFonts w:ascii="Times New Roman" w:hAnsi="Times New Roman"/>
          <w:sz w:val="24"/>
          <w:szCs w:val="24"/>
        </w:rPr>
        <w:t xml:space="preserve">It is important to point out that a single quota plan and risk neutrality are assumed only here in Section 2 to isolate agents’ efforts as drivers of our main theoretical result stated </w:t>
      </w:r>
      <w:r w:rsidR="009655D7">
        <w:rPr>
          <w:rFonts w:ascii="Times New Roman" w:hAnsi="Times New Roman"/>
          <w:sz w:val="24"/>
          <w:szCs w:val="24"/>
        </w:rPr>
        <w:t>as ‘Main Result’ in section 2.3</w:t>
      </w:r>
      <w:r w:rsidRPr="009E3EC0">
        <w:rPr>
          <w:rFonts w:ascii="Times New Roman" w:hAnsi="Times New Roman"/>
          <w:sz w:val="24"/>
          <w:szCs w:val="24"/>
        </w:rPr>
        <w:t xml:space="preserve">. In Sections 3 and 4, we allow the firm to </w:t>
      </w:r>
      <w:r w:rsidRPr="009E3EC0">
        <w:rPr>
          <w:rFonts w:ascii="Times New Roman" w:hAnsi="Times New Roman"/>
          <w:sz w:val="24"/>
          <w:szCs w:val="24"/>
        </w:rPr>
        <w:lastRenderedPageBreak/>
        <w:t>offer territory-specific quotas and handicapped contests to correct for territory imbalance and introduce risk-averse agents.</w:t>
      </w:r>
    </w:p>
    <w:p w:rsidR="009E3EC0" w:rsidRPr="009E3EC0" w:rsidRDefault="009E3EC0" w:rsidP="009E3EC0">
      <w:pPr>
        <w:spacing w:after="0" w:line="480" w:lineRule="auto"/>
        <w:ind w:firstLine="720"/>
        <w:rPr>
          <w:rFonts w:ascii="Times New Roman" w:eastAsia="SimSun" w:hAnsi="Times New Roman"/>
          <w:sz w:val="24"/>
          <w:szCs w:val="24"/>
        </w:rPr>
      </w:pPr>
      <w:r w:rsidRPr="009E3EC0">
        <w:rPr>
          <w:rFonts w:ascii="Times New Roman" w:eastAsia="SimSun" w:hAnsi="Times New Roman"/>
          <w:sz w:val="24"/>
          <w:szCs w:val="24"/>
        </w:rPr>
        <w:t>Using the same method for the quota as was used for the contest, we solve for the equilibrium quota compensation and the corresponding equilibrium efforts levels and firms’ profit in the appendix, as summarized below.</w:t>
      </w:r>
    </w:p>
    <w:tbl>
      <w:tblPr>
        <w:tblW w:w="9438" w:type="dxa"/>
        <w:jc w:val="right"/>
        <w:tblLook w:val="00A0" w:firstRow="1" w:lastRow="0" w:firstColumn="1" w:lastColumn="0" w:noHBand="0" w:noVBand="0"/>
      </w:tblPr>
      <w:tblGrid>
        <w:gridCol w:w="308"/>
        <w:gridCol w:w="32"/>
        <w:gridCol w:w="8343"/>
        <w:gridCol w:w="17"/>
        <w:gridCol w:w="738"/>
      </w:tblGrid>
      <w:tr w:rsidR="009E3EC0" w:rsidRPr="009E3EC0" w:rsidTr="002B7C3F">
        <w:trPr>
          <w:jc w:val="right"/>
        </w:trPr>
        <w:tc>
          <w:tcPr>
            <w:tcW w:w="180" w:type="pct"/>
            <w:gridSpan w:val="2"/>
          </w:tcPr>
          <w:p w:rsidR="009E3EC0" w:rsidRPr="009E3EC0" w:rsidRDefault="009E3EC0" w:rsidP="002B7C3F">
            <w:pPr>
              <w:spacing w:after="0" w:line="240" w:lineRule="auto"/>
              <w:rPr>
                <w:rFonts w:ascii="Times New Roman" w:eastAsia="SimSun" w:hAnsi="Times New Roman"/>
                <w:sz w:val="24"/>
                <w:szCs w:val="24"/>
              </w:rPr>
            </w:pPr>
          </w:p>
        </w:tc>
        <w:tc>
          <w:tcPr>
            <w:tcW w:w="4429" w:type="pct"/>
            <w:gridSpan w:val="2"/>
            <w:vAlign w:val="center"/>
          </w:tcPr>
          <w:p w:rsidR="009E3EC0" w:rsidRPr="009E3EC0" w:rsidRDefault="009E3EC0" w:rsidP="002B7C3F">
            <w:pPr>
              <w:spacing w:after="0" w:line="240" w:lineRule="auto"/>
              <w:jc w:val="center"/>
              <w:rPr>
                <w:rFonts w:ascii="Times New Roman" w:eastAsia="SimSun" w:hAnsi="Times New Roman"/>
                <w:sz w:val="24"/>
                <w:szCs w:val="24"/>
              </w:rPr>
            </w:pPr>
            <w:r w:rsidRPr="009E3EC0">
              <w:rPr>
                <w:rFonts w:eastAsia="Calibri"/>
                <w:position w:val="-12"/>
                <w:szCs w:val="24"/>
              </w:rPr>
              <w:object w:dxaOrig="1820" w:dyaOrig="400">
                <v:shape id="_x0000_i1038" type="#_x0000_t75" style="width:90pt;height:20.5pt" o:ole="">
                  <v:imagedata r:id="rId37" o:title=""/>
                </v:shape>
                <o:OLEObject Type="Embed" ProgID="Equation.3" ShapeID="_x0000_i1038" DrawAspect="Content" ObjectID="_1451208458" r:id="rId38"/>
              </w:object>
            </w:r>
            <w:r w:rsidRPr="009E3EC0">
              <w:rPr>
                <w:rFonts w:ascii="Times New Roman" w:eastAsia="SimSun" w:hAnsi="Times New Roman"/>
                <w:sz w:val="24"/>
                <w:szCs w:val="24"/>
              </w:rPr>
              <w:t>,</w:t>
            </w:r>
          </w:p>
        </w:tc>
        <w:tc>
          <w:tcPr>
            <w:tcW w:w="391" w:type="pct"/>
            <w:vAlign w:val="center"/>
          </w:tcPr>
          <w:p w:rsidR="009E3EC0" w:rsidRPr="009E3EC0" w:rsidRDefault="009E3EC0" w:rsidP="002B7C3F">
            <w:pPr>
              <w:spacing w:after="0" w:line="240" w:lineRule="auto"/>
              <w:jc w:val="right"/>
              <w:rPr>
                <w:rFonts w:ascii="Times New Roman" w:eastAsia="SimSun" w:hAnsi="Times New Roman"/>
                <w:sz w:val="24"/>
                <w:szCs w:val="24"/>
              </w:rPr>
            </w:pPr>
            <w:r w:rsidRPr="009E3EC0">
              <w:rPr>
                <w:rFonts w:ascii="Times New Roman" w:eastAsia="SimSun" w:hAnsi="Times New Roman"/>
                <w:sz w:val="24"/>
                <w:szCs w:val="24"/>
              </w:rPr>
              <w:t>(</w:t>
            </w:r>
            <w:bookmarkStart w:id="10" w:name="_Ref307923019"/>
            <w:bookmarkEnd w:id="10"/>
            <w:r w:rsidRPr="009E3EC0">
              <w:rPr>
                <w:rFonts w:ascii="Times New Roman" w:eastAsia="SimSun" w:hAnsi="Times New Roman"/>
                <w:sz w:val="24"/>
                <w:szCs w:val="24"/>
              </w:rPr>
              <w:fldChar w:fldCharType="begin"/>
            </w:r>
            <w:r w:rsidRPr="009E3EC0">
              <w:rPr>
                <w:rFonts w:ascii="Times New Roman" w:eastAsia="SimSun" w:hAnsi="Times New Roman"/>
                <w:sz w:val="24"/>
                <w:szCs w:val="24"/>
              </w:rPr>
              <w:instrText xml:space="preserve"> LISTNUM  NumberDefault \l 1  </w:instrText>
            </w:r>
            <w:r w:rsidRPr="009E3EC0">
              <w:rPr>
                <w:rFonts w:ascii="Times New Roman" w:eastAsia="SimSun" w:hAnsi="Times New Roman"/>
                <w:sz w:val="24"/>
                <w:szCs w:val="24"/>
              </w:rPr>
              <w:fldChar w:fldCharType="end"/>
            </w:r>
          </w:p>
        </w:tc>
      </w:tr>
      <w:tr w:rsidR="009E3EC0" w:rsidRPr="009E3EC0" w:rsidTr="002B7C3F">
        <w:trPr>
          <w:jc w:val="right"/>
        </w:trPr>
        <w:tc>
          <w:tcPr>
            <w:tcW w:w="163" w:type="pct"/>
          </w:tcPr>
          <w:p w:rsidR="009E3EC0" w:rsidRPr="009E3EC0" w:rsidRDefault="009E3EC0" w:rsidP="009E3EC0">
            <w:pPr>
              <w:spacing w:after="0" w:line="480" w:lineRule="auto"/>
              <w:rPr>
                <w:rFonts w:ascii="Times New Roman" w:eastAsia="SimSun" w:hAnsi="Times New Roman"/>
                <w:sz w:val="24"/>
                <w:szCs w:val="24"/>
              </w:rPr>
            </w:pPr>
          </w:p>
        </w:tc>
        <w:tc>
          <w:tcPr>
            <w:tcW w:w="4437" w:type="pct"/>
            <w:gridSpan w:val="2"/>
            <w:vAlign w:val="center"/>
          </w:tcPr>
          <w:p w:rsidR="009E3EC0" w:rsidRPr="009E3EC0" w:rsidRDefault="009E3EC0" w:rsidP="002B7C3F">
            <w:pPr>
              <w:spacing w:after="0" w:line="240" w:lineRule="auto"/>
              <w:jc w:val="center"/>
              <w:rPr>
                <w:rFonts w:ascii="Times New Roman" w:eastAsia="SimSun" w:hAnsi="Times New Roman"/>
                <w:sz w:val="24"/>
                <w:szCs w:val="24"/>
              </w:rPr>
            </w:pPr>
            <w:r w:rsidRPr="009E3EC0">
              <w:rPr>
                <w:rFonts w:eastAsia="Calibri"/>
                <w:position w:val="-12"/>
                <w:sz w:val="24"/>
                <w:szCs w:val="24"/>
              </w:rPr>
              <w:object w:dxaOrig="1460" w:dyaOrig="380">
                <v:shape id="_x0000_i1039" type="#_x0000_t75" style="width:73.25pt;height:18.6pt" o:ole="">
                  <v:imagedata r:id="rId39" o:title=""/>
                </v:shape>
                <o:OLEObject Type="Embed" ProgID="Equation.3" ShapeID="_x0000_i1039" DrawAspect="Content" ObjectID="_1451208459" r:id="rId40"/>
              </w:object>
            </w:r>
            <w:r w:rsidRPr="009E3EC0">
              <w:rPr>
                <w:rFonts w:ascii="Times New Roman" w:eastAsia="SimSun" w:hAnsi="Times New Roman"/>
                <w:sz w:val="24"/>
                <w:szCs w:val="24"/>
              </w:rPr>
              <w:t>,</w:t>
            </w:r>
          </w:p>
        </w:tc>
        <w:tc>
          <w:tcPr>
            <w:tcW w:w="401" w:type="pct"/>
            <w:gridSpan w:val="2"/>
            <w:vAlign w:val="center"/>
          </w:tcPr>
          <w:p w:rsidR="009E3EC0" w:rsidRPr="009E3EC0" w:rsidRDefault="009E3EC0" w:rsidP="00B0160C">
            <w:pPr>
              <w:spacing w:after="0" w:line="240" w:lineRule="auto"/>
              <w:jc w:val="right"/>
              <w:rPr>
                <w:rFonts w:ascii="Times New Roman" w:eastAsia="SimSun" w:hAnsi="Times New Roman"/>
                <w:sz w:val="24"/>
                <w:szCs w:val="24"/>
              </w:rPr>
            </w:pPr>
            <w:r w:rsidRPr="009E3EC0">
              <w:rPr>
                <w:rFonts w:ascii="Times New Roman" w:eastAsia="SimSun" w:hAnsi="Times New Roman"/>
                <w:sz w:val="24"/>
                <w:szCs w:val="24"/>
              </w:rPr>
              <w:t>(</w:t>
            </w:r>
            <w:bookmarkStart w:id="11" w:name="_Ref307217161"/>
            <w:bookmarkEnd w:id="11"/>
            <w:r w:rsidRPr="009E3EC0">
              <w:rPr>
                <w:rFonts w:ascii="Times New Roman" w:eastAsia="SimSun" w:hAnsi="Times New Roman"/>
                <w:sz w:val="24"/>
                <w:szCs w:val="24"/>
              </w:rPr>
              <w:fldChar w:fldCharType="begin"/>
            </w:r>
            <w:r w:rsidRPr="009E3EC0">
              <w:rPr>
                <w:rFonts w:ascii="Times New Roman" w:eastAsia="SimSun" w:hAnsi="Times New Roman"/>
                <w:sz w:val="24"/>
                <w:szCs w:val="24"/>
              </w:rPr>
              <w:instrText xml:space="preserve"> LISTNUM  NumberDefault \l 1  </w:instrText>
            </w:r>
            <w:r w:rsidRPr="009E3EC0">
              <w:rPr>
                <w:rFonts w:ascii="Times New Roman" w:eastAsia="SimSun" w:hAnsi="Times New Roman"/>
                <w:sz w:val="24"/>
                <w:szCs w:val="24"/>
              </w:rPr>
              <w:fldChar w:fldCharType="end"/>
            </w:r>
          </w:p>
        </w:tc>
      </w:tr>
      <w:tr w:rsidR="009E3EC0" w:rsidRPr="009E3EC0" w:rsidTr="002B7C3F">
        <w:trPr>
          <w:jc w:val="right"/>
        </w:trPr>
        <w:tc>
          <w:tcPr>
            <w:tcW w:w="180" w:type="pct"/>
            <w:gridSpan w:val="2"/>
          </w:tcPr>
          <w:p w:rsidR="009E3EC0" w:rsidRPr="009E3EC0" w:rsidRDefault="009E3EC0" w:rsidP="002B7C3F">
            <w:pPr>
              <w:spacing w:after="0" w:line="240" w:lineRule="auto"/>
              <w:rPr>
                <w:szCs w:val="24"/>
              </w:rPr>
            </w:pPr>
          </w:p>
        </w:tc>
        <w:tc>
          <w:tcPr>
            <w:tcW w:w="4420" w:type="pct"/>
            <w:vAlign w:val="center"/>
          </w:tcPr>
          <w:p w:rsidR="009E3EC0" w:rsidRPr="009E3EC0" w:rsidRDefault="00867F5F" w:rsidP="002B7C3F">
            <w:pPr>
              <w:spacing w:after="0" w:line="240" w:lineRule="auto"/>
              <w:jc w:val="center"/>
              <w:rPr>
                <w:szCs w:val="24"/>
              </w:rPr>
            </w:pPr>
            <w:r w:rsidRPr="009E3EC0">
              <w:rPr>
                <w:rFonts w:eastAsia="Calibri"/>
                <w:position w:val="-30"/>
                <w:sz w:val="24"/>
                <w:szCs w:val="24"/>
              </w:rPr>
              <w:object w:dxaOrig="2580" w:dyaOrig="700">
                <v:shape id="_x0000_i1040" type="#_x0000_t75" style="width:130.35pt;height:33.5pt" o:ole="">
                  <v:imagedata r:id="rId41" o:title=""/>
                </v:shape>
                <o:OLEObject Type="Embed" ProgID="Equation.3" ShapeID="_x0000_i1040" DrawAspect="Content" ObjectID="_1451208460" r:id="rId42"/>
              </w:object>
            </w:r>
            <w:r w:rsidR="009E3EC0" w:rsidRPr="009E3EC0">
              <w:rPr>
                <w:szCs w:val="24"/>
              </w:rPr>
              <w:t>,</w:t>
            </w:r>
          </w:p>
        </w:tc>
        <w:tc>
          <w:tcPr>
            <w:tcW w:w="401" w:type="pct"/>
            <w:gridSpan w:val="2"/>
            <w:vAlign w:val="center"/>
          </w:tcPr>
          <w:p w:rsidR="009E3EC0" w:rsidRPr="009E3EC0" w:rsidRDefault="009E3EC0" w:rsidP="002B7C3F">
            <w:pPr>
              <w:spacing w:after="0" w:line="240" w:lineRule="auto"/>
              <w:jc w:val="right"/>
              <w:rPr>
                <w:rFonts w:ascii="Times New Roman" w:hAnsi="Times New Roman"/>
                <w:szCs w:val="24"/>
              </w:rPr>
            </w:pPr>
            <w:r w:rsidRPr="009E3EC0">
              <w:rPr>
                <w:rFonts w:ascii="Times New Roman" w:hAnsi="Times New Roman"/>
                <w:sz w:val="24"/>
                <w:szCs w:val="24"/>
              </w:rPr>
              <w:t>(</w:t>
            </w:r>
            <w:bookmarkStart w:id="12" w:name="_Ref307926073"/>
            <w:bookmarkEnd w:id="12"/>
            <w:r w:rsidRPr="009E3EC0">
              <w:rPr>
                <w:rFonts w:ascii="Times New Roman" w:hAnsi="Times New Roman"/>
                <w:sz w:val="24"/>
                <w:szCs w:val="24"/>
              </w:rPr>
              <w:fldChar w:fldCharType="begin"/>
            </w:r>
            <w:r w:rsidRPr="009E3EC0">
              <w:rPr>
                <w:rFonts w:ascii="Times New Roman" w:hAnsi="Times New Roman"/>
                <w:sz w:val="24"/>
                <w:szCs w:val="24"/>
              </w:rPr>
              <w:instrText xml:space="preserve"> LISTNUM  NumberDefault \l 1  </w:instrText>
            </w:r>
            <w:r w:rsidRPr="009E3EC0">
              <w:rPr>
                <w:rFonts w:ascii="Times New Roman" w:hAnsi="Times New Roman"/>
                <w:sz w:val="24"/>
                <w:szCs w:val="24"/>
              </w:rPr>
              <w:fldChar w:fldCharType="end"/>
            </w:r>
          </w:p>
        </w:tc>
      </w:tr>
      <w:tr w:rsidR="009E3EC0" w:rsidRPr="009E3EC0" w:rsidTr="002B7C3F">
        <w:trPr>
          <w:jc w:val="right"/>
        </w:trPr>
        <w:tc>
          <w:tcPr>
            <w:tcW w:w="180" w:type="pct"/>
            <w:gridSpan w:val="2"/>
          </w:tcPr>
          <w:p w:rsidR="009E3EC0" w:rsidRPr="009E3EC0" w:rsidRDefault="009E3EC0" w:rsidP="002B7C3F">
            <w:pPr>
              <w:spacing w:after="0" w:line="240" w:lineRule="auto"/>
              <w:rPr>
                <w:szCs w:val="24"/>
              </w:rPr>
            </w:pPr>
          </w:p>
        </w:tc>
        <w:tc>
          <w:tcPr>
            <w:tcW w:w="4420" w:type="pct"/>
            <w:vAlign w:val="center"/>
          </w:tcPr>
          <w:p w:rsidR="009E3EC0" w:rsidRPr="009E3EC0" w:rsidRDefault="00867F5F" w:rsidP="002B7C3F">
            <w:pPr>
              <w:spacing w:after="0" w:line="240" w:lineRule="auto"/>
              <w:jc w:val="center"/>
              <w:rPr>
                <w:szCs w:val="24"/>
              </w:rPr>
            </w:pPr>
            <w:r w:rsidRPr="009E3EC0">
              <w:rPr>
                <w:rFonts w:eastAsia="Calibri"/>
                <w:position w:val="-12"/>
                <w:szCs w:val="24"/>
              </w:rPr>
              <w:object w:dxaOrig="2740" w:dyaOrig="400">
                <v:shape id="_x0000_i1041" type="#_x0000_t75" style="width:137.15pt;height:20.5pt" o:ole="">
                  <v:imagedata r:id="rId43" o:title=""/>
                </v:shape>
                <o:OLEObject Type="Embed" ProgID="Equation.3" ShapeID="_x0000_i1041" DrawAspect="Content" ObjectID="_1451208461" r:id="rId44"/>
              </w:object>
            </w:r>
            <w:r w:rsidR="009E3EC0" w:rsidRPr="009E3EC0">
              <w:rPr>
                <w:szCs w:val="24"/>
              </w:rPr>
              <w:t>.</w:t>
            </w:r>
          </w:p>
        </w:tc>
        <w:tc>
          <w:tcPr>
            <w:tcW w:w="401" w:type="pct"/>
            <w:gridSpan w:val="2"/>
            <w:vAlign w:val="center"/>
          </w:tcPr>
          <w:p w:rsidR="009E3EC0" w:rsidRPr="009E3EC0" w:rsidRDefault="009E3EC0" w:rsidP="002B7C3F">
            <w:pPr>
              <w:spacing w:after="0" w:line="240" w:lineRule="auto"/>
              <w:jc w:val="right"/>
              <w:rPr>
                <w:rFonts w:ascii="Times New Roman" w:hAnsi="Times New Roman"/>
                <w:szCs w:val="24"/>
              </w:rPr>
            </w:pPr>
            <w:r w:rsidRPr="009E3EC0">
              <w:rPr>
                <w:rFonts w:ascii="Times New Roman" w:hAnsi="Times New Roman"/>
                <w:sz w:val="24"/>
                <w:szCs w:val="24"/>
              </w:rPr>
              <w:t>(</w:t>
            </w:r>
            <w:bookmarkStart w:id="13" w:name="_Ref307925387"/>
            <w:bookmarkEnd w:id="13"/>
            <w:r w:rsidRPr="009E3EC0">
              <w:rPr>
                <w:rFonts w:ascii="Times New Roman" w:hAnsi="Times New Roman"/>
                <w:sz w:val="24"/>
                <w:szCs w:val="24"/>
              </w:rPr>
              <w:fldChar w:fldCharType="begin"/>
            </w:r>
            <w:r w:rsidRPr="009E3EC0">
              <w:rPr>
                <w:rFonts w:ascii="Times New Roman" w:hAnsi="Times New Roman"/>
                <w:sz w:val="24"/>
                <w:szCs w:val="24"/>
              </w:rPr>
              <w:instrText xml:space="preserve"> LISTNUM  NumberDefault \l 1  </w:instrText>
            </w:r>
            <w:r w:rsidRPr="009E3EC0">
              <w:rPr>
                <w:rFonts w:ascii="Times New Roman" w:hAnsi="Times New Roman"/>
                <w:sz w:val="24"/>
                <w:szCs w:val="24"/>
              </w:rPr>
              <w:fldChar w:fldCharType="end"/>
            </w:r>
          </w:p>
        </w:tc>
      </w:tr>
    </w:tbl>
    <w:p w:rsidR="00B0160C" w:rsidRDefault="00B0160C" w:rsidP="009E3EC0">
      <w:pPr>
        <w:spacing w:after="0" w:line="480" w:lineRule="auto"/>
        <w:ind w:firstLine="720"/>
        <w:rPr>
          <w:rFonts w:ascii="Times New Roman" w:hAnsi="Times New Roman"/>
          <w:bCs/>
          <w:sz w:val="24"/>
          <w:szCs w:val="24"/>
        </w:rPr>
      </w:pPr>
    </w:p>
    <w:p w:rsidR="009E3EC0" w:rsidRPr="009E3EC0" w:rsidRDefault="009E3EC0" w:rsidP="009E3EC0">
      <w:pPr>
        <w:spacing w:after="0" w:line="480" w:lineRule="auto"/>
        <w:ind w:firstLine="720"/>
        <w:rPr>
          <w:rFonts w:ascii="Times New Roman" w:hAnsi="Times New Roman"/>
          <w:bCs/>
          <w:sz w:val="24"/>
          <w:szCs w:val="24"/>
        </w:rPr>
      </w:pPr>
      <w:r w:rsidRPr="009E3EC0">
        <w:rPr>
          <w:rFonts w:ascii="Times New Roman" w:hAnsi="Times New Roman"/>
          <w:bCs/>
          <w:sz w:val="24"/>
          <w:szCs w:val="24"/>
        </w:rPr>
        <w:t>To keep the salesperson in the weaker territory participating, the firm reduces the quota as imbalance increases, making it easier to obtain the bonus.  Because the quota is achieved more frequently, the profit maximizing bonus is reduced.  Although these adjustments mitigate the problem of imbalanced territories, the expected profit of the firm falls with the degree of territory imbalance.</w:t>
      </w:r>
    </w:p>
    <w:p w:rsidR="009E3EC0" w:rsidRPr="009E3EC0" w:rsidRDefault="009E3EC0" w:rsidP="009E3EC0">
      <w:pPr>
        <w:spacing w:after="0" w:line="480" w:lineRule="auto"/>
        <w:ind w:right="360" w:firstLine="720"/>
        <w:rPr>
          <w:rFonts w:ascii="Times New Roman" w:hAnsi="Times New Roman"/>
          <w:bCs/>
          <w:sz w:val="24"/>
          <w:szCs w:val="24"/>
        </w:rPr>
      </w:pPr>
      <w:r w:rsidRPr="009E3EC0">
        <w:rPr>
          <w:rFonts w:ascii="Times New Roman" w:hAnsi="Times New Roman"/>
          <w:bCs/>
          <w:sz w:val="24"/>
          <w:szCs w:val="24"/>
        </w:rPr>
        <w:t xml:space="preserve">With a quota-based compensation system, the effort is primarily driven by the bonus.  As the territories become more imbalanced the effort in both territories is reduced because the bonus is reduced.  </w:t>
      </w:r>
    </w:p>
    <w:p w:rsidR="00506F4C" w:rsidRDefault="00506F4C" w:rsidP="00506F4C">
      <w:pPr>
        <w:spacing w:after="0" w:line="240" w:lineRule="auto"/>
        <w:ind w:left="720" w:right="360"/>
        <w:rPr>
          <w:rFonts w:ascii="Times New Roman" w:hAnsi="Times New Roman"/>
          <w:bCs/>
          <w:sz w:val="24"/>
          <w:szCs w:val="24"/>
        </w:rPr>
      </w:pPr>
      <w:r w:rsidRPr="009E3EC0">
        <w:rPr>
          <w:rFonts w:ascii="Times New Roman" w:hAnsi="Times New Roman"/>
          <w:b/>
          <w:bCs/>
          <w:sz w:val="24"/>
          <w:szCs w:val="24"/>
        </w:rPr>
        <w:t xml:space="preserve">Proposition </w:t>
      </w:r>
      <w:r>
        <w:rPr>
          <w:rFonts w:ascii="Times New Roman" w:hAnsi="Times New Roman"/>
          <w:b/>
          <w:bCs/>
          <w:sz w:val="24"/>
          <w:szCs w:val="24"/>
        </w:rPr>
        <w:t>2</w:t>
      </w:r>
      <w:r w:rsidRPr="009E3EC0">
        <w:rPr>
          <w:rFonts w:ascii="Times New Roman" w:hAnsi="Times New Roman"/>
          <w:b/>
          <w:bCs/>
          <w:sz w:val="24"/>
          <w:szCs w:val="24"/>
        </w:rPr>
        <w:t>:</w:t>
      </w:r>
      <w:r w:rsidRPr="009E3EC0">
        <w:rPr>
          <w:rFonts w:ascii="Times New Roman" w:hAnsi="Times New Roman"/>
          <w:bCs/>
          <w:sz w:val="24"/>
          <w:szCs w:val="24"/>
        </w:rPr>
        <w:t xml:space="preserve"> In the quota system</w:t>
      </w:r>
      <w:r>
        <w:rPr>
          <w:rFonts w:ascii="Times New Roman" w:hAnsi="Times New Roman"/>
          <w:bCs/>
          <w:sz w:val="24"/>
          <w:szCs w:val="24"/>
        </w:rPr>
        <w:t xml:space="preserve"> with imbalanced territories:</w:t>
      </w:r>
    </w:p>
    <w:p w:rsidR="00506F4C" w:rsidRPr="00506F4C" w:rsidRDefault="00506F4C" w:rsidP="00506F4C">
      <w:pPr>
        <w:pStyle w:val="ListParagraph"/>
        <w:numPr>
          <w:ilvl w:val="0"/>
          <w:numId w:val="11"/>
        </w:numPr>
        <w:spacing w:after="0" w:line="240" w:lineRule="auto"/>
        <w:ind w:right="360"/>
        <w:rPr>
          <w:bCs/>
          <w:szCs w:val="24"/>
        </w:rPr>
      </w:pPr>
      <w:r w:rsidRPr="00506F4C">
        <w:rPr>
          <w:bCs/>
          <w:szCs w:val="24"/>
        </w:rPr>
        <w:t>The optimal bonus, quota, and profit decrease as the territories’ potential becomes more imbalanced.</w:t>
      </w:r>
    </w:p>
    <w:p w:rsidR="00506F4C" w:rsidRPr="00506F4C" w:rsidRDefault="00506F4C" w:rsidP="00506F4C">
      <w:pPr>
        <w:pStyle w:val="ListParagraph"/>
        <w:numPr>
          <w:ilvl w:val="0"/>
          <w:numId w:val="11"/>
        </w:numPr>
        <w:spacing w:after="0" w:line="240" w:lineRule="auto"/>
        <w:ind w:right="360"/>
        <w:rPr>
          <w:bCs/>
          <w:szCs w:val="24"/>
        </w:rPr>
      </w:pPr>
      <w:r>
        <w:rPr>
          <w:bCs/>
          <w:szCs w:val="24"/>
        </w:rPr>
        <w:t>The effort decreases in territory imbalance.</w:t>
      </w:r>
    </w:p>
    <w:p w:rsidR="009E3EC0" w:rsidRPr="009E3EC0" w:rsidRDefault="009E3EC0" w:rsidP="009E3EC0">
      <w:pPr>
        <w:spacing w:after="0" w:line="240" w:lineRule="auto"/>
        <w:ind w:left="720" w:right="360"/>
        <w:rPr>
          <w:rFonts w:ascii="Times New Roman" w:hAnsi="Times New Roman"/>
          <w:bCs/>
          <w:sz w:val="24"/>
          <w:szCs w:val="24"/>
        </w:rPr>
      </w:pPr>
    </w:p>
    <w:p w:rsidR="009E3EC0" w:rsidRPr="009E3EC0" w:rsidRDefault="009E3EC0" w:rsidP="009E3EC0">
      <w:pPr>
        <w:spacing w:after="0" w:line="480" w:lineRule="auto"/>
        <w:rPr>
          <w:rFonts w:ascii="Times New Roman" w:hAnsi="Times New Roman"/>
          <w:b/>
          <w:bCs/>
          <w:sz w:val="24"/>
          <w:szCs w:val="24"/>
        </w:rPr>
      </w:pPr>
      <w:r w:rsidRPr="009E3EC0">
        <w:rPr>
          <w:rFonts w:ascii="Times New Roman" w:hAnsi="Times New Roman"/>
          <w:b/>
          <w:bCs/>
          <w:sz w:val="24"/>
          <w:szCs w:val="24"/>
        </w:rPr>
        <w:t>2.3. Comparison of Sales Contest and Quota with Imbalanced Territories</w:t>
      </w:r>
    </w:p>
    <w:p w:rsidR="009E3EC0" w:rsidRPr="009E3EC0" w:rsidRDefault="009E3EC0" w:rsidP="009E3EC0">
      <w:pPr>
        <w:spacing w:after="0" w:line="480" w:lineRule="auto"/>
        <w:ind w:firstLine="720"/>
        <w:rPr>
          <w:rFonts w:ascii="Times New Roman" w:hAnsi="Times New Roman"/>
          <w:color w:val="000000"/>
          <w:sz w:val="24"/>
          <w:szCs w:val="24"/>
        </w:rPr>
      </w:pPr>
      <w:r w:rsidRPr="009E3EC0">
        <w:rPr>
          <w:rFonts w:ascii="Times New Roman" w:hAnsi="Times New Roman"/>
          <w:bCs/>
          <w:sz w:val="24"/>
          <w:szCs w:val="24"/>
        </w:rPr>
        <w:t>By contrasting equation (</w:t>
      </w:r>
      <w:r w:rsidRPr="009E3EC0">
        <w:rPr>
          <w:rFonts w:ascii="Times New Roman" w:hAnsi="Times New Roman"/>
          <w:bCs/>
          <w:sz w:val="24"/>
          <w:szCs w:val="24"/>
        </w:rPr>
        <w:fldChar w:fldCharType="begin"/>
      </w:r>
      <w:r w:rsidRPr="009E3EC0">
        <w:rPr>
          <w:rFonts w:ascii="Times New Roman" w:hAnsi="Times New Roman"/>
          <w:bCs/>
          <w:sz w:val="24"/>
          <w:szCs w:val="24"/>
        </w:rPr>
        <w:instrText xml:space="preserve"> REF _Ref307913829 \r \h </w:instrText>
      </w:r>
      <w:r w:rsidRPr="009E3EC0">
        <w:rPr>
          <w:rFonts w:ascii="Times New Roman" w:hAnsi="Times New Roman"/>
          <w:bCs/>
          <w:sz w:val="24"/>
          <w:szCs w:val="24"/>
        </w:rPr>
      </w:r>
      <w:r w:rsidRPr="009E3EC0">
        <w:rPr>
          <w:rFonts w:ascii="Times New Roman" w:hAnsi="Times New Roman"/>
          <w:bCs/>
          <w:sz w:val="24"/>
          <w:szCs w:val="24"/>
        </w:rPr>
        <w:fldChar w:fldCharType="separate"/>
      </w:r>
      <w:r w:rsidR="001200F1">
        <w:rPr>
          <w:rFonts w:ascii="Times New Roman" w:hAnsi="Times New Roman"/>
          <w:bCs/>
          <w:sz w:val="24"/>
          <w:szCs w:val="24"/>
        </w:rPr>
        <w:t>5)</w:t>
      </w:r>
      <w:r w:rsidRPr="009E3EC0">
        <w:rPr>
          <w:rFonts w:ascii="Times New Roman" w:hAnsi="Times New Roman"/>
          <w:bCs/>
          <w:sz w:val="24"/>
          <w:szCs w:val="24"/>
        </w:rPr>
        <w:fldChar w:fldCharType="end"/>
      </w:r>
      <w:r w:rsidRPr="009E3EC0">
        <w:rPr>
          <w:rFonts w:ascii="Times New Roman" w:hAnsi="Times New Roman"/>
          <w:bCs/>
          <w:sz w:val="24"/>
          <w:szCs w:val="24"/>
        </w:rPr>
        <w:t xml:space="preserve"> for the contest to equation (</w:t>
      </w:r>
      <w:r w:rsidRPr="009E3EC0">
        <w:rPr>
          <w:rFonts w:ascii="Times New Roman" w:hAnsi="Times New Roman"/>
          <w:bCs/>
          <w:sz w:val="24"/>
          <w:szCs w:val="24"/>
        </w:rPr>
        <w:fldChar w:fldCharType="begin"/>
      </w:r>
      <w:r w:rsidRPr="009E3EC0">
        <w:rPr>
          <w:rFonts w:ascii="Times New Roman" w:hAnsi="Times New Roman"/>
          <w:bCs/>
          <w:sz w:val="24"/>
          <w:szCs w:val="24"/>
        </w:rPr>
        <w:instrText xml:space="preserve"> REF _Ref307923019 \r \h </w:instrText>
      </w:r>
      <w:r w:rsidRPr="009E3EC0">
        <w:rPr>
          <w:rFonts w:ascii="Times New Roman" w:hAnsi="Times New Roman"/>
          <w:bCs/>
          <w:sz w:val="24"/>
          <w:szCs w:val="24"/>
        </w:rPr>
      </w:r>
      <w:r w:rsidRPr="009E3EC0">
        <w:rPr>
          <w:rFonts w:ascii="Times New Roman" w:hAnsi="Times New Roman"/>
          <w:bCs/>
          <w:sz w:val="24"/>
          <w:szCs w:val="24"/>
        </w:rPr>
        <w:fldChar w:fldCharType="separate"/>
      </w:r>
      <w:r w:rsidR="001200F1">
        <w:rPr>
          <w:rFonts w:ascii="Times New Roman" w:hAnsi="Times New Roman"/>
          <w:bCs/>
          <w:sz w:val="24"/>
          <w:szCs w:val="24"/>
        </w:rPr>
        <w:t>9)</w:t>
      </w:r>
      <w:r w:rsidRPr="009E3EC0">
        <w:rPr>
          <w:rFonts w:ascii="Times New Roman" w:hAnsi="Times New Roman"/>
          <w:bCs/>
          <w:sz w:val="24"/>
          <w:szCs w:val="24"/>
        </w:rPr>
        <w:fldChar w:fldCharType="end"/>
      </w:r>
      <w:r w:rsidRPr="009E3EC0">
        <w:rPr>
          <w:rFonts w:ascii="Times New Roman" w:hAnsi="Times New Roman"/>
          <w:bCs/>
          <w:sz w:val="24"/>
          <w:szCs w:val="24"/>
        </w:rPr>
        <w:t xml:space="preserve"> for the quota, we see that effort in the contest is uniformly below that of the quota for imbalance territories.  Why is this?  In the </w:t>
      </w:r>
      <w:r w:rsidRPr="009E3EC0">
        <w:rPr>
          <w:rFonts w:ascii="Times New Roman" w:hAnsi="Times New Roman"/>
          <w:bCs/>
          <w:sz w:val="24"/>
          <w:szCs w:val="24"/>
        </w:rPr>
        <w:lastRenderedPageBreak/>
        <w:t xml:space="preserve">contest, additional effort improves the likelihood of winning but with an incremental benefit that depends on the excess of effort over that found in the other territory.  As we have seen it is likely that the two efforts will be similar, so the incremental benefit of greater hustle is not large.  On the other hand, in the quota additional effort pays dividends regardless of what is done in the other territory.  Hence, exerting more effort has a bigger effect in a quota system than a contest.  </w:t>
      </w:r>
    </w:p>
    <w:p w:rsidR="004029E4" w:rsidRDefault="00305725" w:rsidP="004029E4">
      <w:pPr>
        <w:spacing w:after="0" w:line="240" w:lineRule="auto"/>
        <w:ind w:left="720"/>
        <w:rPr>
          <w:rFonts w:ascii="Times New Roman" w:hAnsi="Times New Roman"/>
          <w:bCs/>
          <w:sz w:val="24"/>
          <w:szCs w:val="24"/>
        </w:rPr>
      </w:pPr>
      <w:r>
        <w:rPr>
          <w:rFonts w:ascii="Times New Roman" w:hAnsi="Times New Roman"/>
          <w:b/>
          <w:bCs/>
          <w:sz w:val="24"/>
          <w:szCs w:val="24"/>
        </w:rPr>
        <w:t>Proposition 3</w:t>
      </w:r>
      <w:r w:rsidR="004029E4" w:rsidRPr="00330967">
        <w:rPr>
          <w:rFonts w:ascii="Times New Roman" w:hAnsi="Times New Roman"/>
          <w:b/>
          <w:bCs/>
          <w:sz w:val="24"/>
          <w:szCs w:val="24"/>
        </w:rPr>
        <w:t>:</w:t>
      </w:r>
      <w:r w:rsidR="004029E4" w:rsidRPr="00330967">
        <w:rPr>
          <w:rFonts w:ascii="Times New Roman" w:hAnsi="Times New Roman"/>
          <w:bCs/>
          <w:sz w:val="24"/>
          <w:szCs w:val="24"/>
        </w:rPr>
        <w:t xml:space="preserve"> Effort is larger with a quota-based system than a sales contest, and when territory imbalance is large enough that both salespeople would stop exerting effort in a sales contest, they</w:t>
      </w:r>
      <w:r w:rsidR="004029E4">
        <w:rPr>
          <w:rFonts w:ascii="Times New Roman" w:hAnsi="Times New Roman"/>
          <w:bCs/>
          <w:sz w:val="24"/>
          <w:szCs w:val="24"/>
        </w:rPr>
        <w:t xml:space="preserve"> would still </w:t>
      </w:r>
      <w:r w:rsidR="004029E4" w:rsidRPr="00330967">
        <w:rPr>
          <w:rFonts w:ascii="Times New Roman" w:hAnsi="Times New Roman"/>
          <w:bCs/>
          <w:sz w:val="24"/>
          <w:szCs w:val="24"/>
        </w:rPr>
        <w:t>exert positive effort under a quota system.</w:t>
      </w:r>
    </w:p>
    <w:p w:rsidR="004029E4" w:rsidRDefault="004029E4" w:rsidP="009E3EC0">
      <w:pPr>
        <w:spacing w:after="0" w:line="480" w:lineRule="auto"/>
        <w:ind w:firstLine="720"/>
        <w:rPr>
          <w:rFonts w:ascii="Times New Roman" w:hAnsi="Times New Roman"/>
          <w:bCs/>
          <w:sz w:val="24"/>
          <w:szCs w:val="24"/>
        </w:rPr>
      </w:pPr>
    </w:p>
    <w:p w:rsidR="009E3EC0" w:rsidRPr="009E3EC0" w:rsidRDefault="009E3EC0" w:rsidP="009E3EC0">
      <w:pPr>
        <w:spacing w:after="0" w:line="480" w:lineRule="auto"/>
        <w:ind w:firstLine="720"/>
        <w:rPr>
          <w:rFonts w:ascii="Times New Roman" w:hAnsi="Times New Roman"/>
          <w:bCs/>
          <w:sz w:val="24"/>
          <w:szCs w:val="24"/>
        </w:rPr>
      </w:pPr>
      <w:r w:rsidRPr="009E3EC0">
        <w:rPr>
          <w:rFonts w:ascii="Times New Roman" w:hAnsi="Times New Roman"/>
          <w:bCs/>
          <w:sz w:val="24"/>
          <w:szCs w:val="24"/>
        </w:rPr>
        <w:t>The main theoretical insight that we offer in this paper is that territory imbalance harms the contest more than the quota. Contrast profits for the contest in equation (</w:t>
      </w:r>
      <w:r w:rsidRPr="009E3EC0">
        <w:rPr>
          <w:rFonts w:ascii="Times New Roman" w:hAnsi="Times New Roman"/>
          <w:bCs/>
          <w:sz w:val="24"/>
          <w:szCs w:val="24"/>
        </w:rPr>
        <w:fldChar w:fldCharType="begin"/>
      </w:r>
      <w:r w:rsidRPr="009E3EC0">
        <w:rPr>
          <w:rFonts w:ascii="Times New Roman" w:hAnsi="Times New Roman"/>
          <w:bCs/>
          <w:sz w:val="24"/>
          <w:szCs w:val="24"/>
        </w:rPr>
        <w:instrText xml:space="preserve"> REF _Ref307215386 \r \h </w:instrText>
      </w:r>
      <w:r w:rsidRPr="009E3EC0">
        <w:rPr>
          <w:rFonts w:ascii="Times New Roman" w:hAnsi="Times New Roman"/>
          <w:bCs/>
          <w:sz w:val="24"/>
          <w:szCs w:val="24"/>
        </w:rPr>
      </w:r>
      <w:r w:rsidRPr="009E3EC0">
        <w:rPr>
          <w:rFonts w:ascii="Times New Roman" w:hAnsi="Times New Roman"/>
          <w:bCs/>
          <w:sz w:val="24"/>
          <w:szCs w:val="24"/>
        </w:rPr>
        <w:fldChar w:fldCharType="separate"/>
      </w:r>
      <w:r w:rsidR="001200F1">
        <w:rPr>
          <w:rFonts w:ascii="Times New Roman" w:hAnsi="Times New Roman"/>
          <w:bCs/>
          <w:sz w:val="24"/>
          <w:szCs w:val="24"/>
        </w:rPr>
        <w:t>8)</w:t>
      </w:r>
      <w:r w:rsidRPr="009E3EC0">
        <w:rPr>
          <w:rFonts w:ascii="Times New Roman" w:hAnsi="Times New Roman"/>
          <w:bCs/>
          <w:sz w:val="24"/>
          <w:szCs w:val="24"/>
        </w:rPr>
        <w:fldChar w:fldCharType="end"/>
      </w:r>
      <w:r w:rsidRPr="009E3EC0">
        <w:rPr>
          <w:rFonts w:ascii="Times New Roman" w:hAnsi="Times New Roman"/>
          <w:bCs/>
          <w:sz w:val="24"/>
          <w:szCs w:val="24"/>
        </w:rPr>
        <w:t xml:space="preserve"> to those for a quota in equation (</w:t>
      </w:r>
      <w:r w:rsidRPr="009E3EC0">
        <w:rPr>
          <w:rFonts w:ascii="Times New Roman" w:hAnsi="Times New Roman"/>
          <w:bCs/>
          <w:sz w:val="24"/>
          <w:szCs w:val="24"/>
        </w:rPr>
        <w:fldChar w:fldCharType="begin"/>
      </w:r>
      <w:r w:rsidRPr="009E3EC0">
        <w:rPr>
          <w:rFonts w:ascii="Times New Roman" w:hAnsi="Times New Roman"/>
          <w:bCs/>
          <w:sz w:val="24"/>
          <w:szCs w:val="24"/>
        </w:rPr>
        <w:instrText xml:space="preserve"> REF _Ref307925387 \r \h </w:instrText>
      </w:r>
      <w:r w:rsidRPr="009E3EC0">
        <w:rPr>
          <w:rFonts w:ascii="Times New Roman" w:hAnsi="Times New Roman"/>
          <w:bCs/>
          <w:sz w:val="24"/>
          <w:szCs w:val="24"/>
        </w:rPr>
      </w:r>
      <w:r w:rsidRPr="009E3EC0">
        <w:rPr>
          <w:rFonts w:ascii="Times New Roman" w:hAnsi="Times New Roman"/>
          <w:bCs/>
          <w:sz w:val="24"/>
          <w:szCs w:val="24"/>
        </w:rPr>
        <w:fldChar w:fldCharType="separate"/>
      </w:r>
      <w:r w:rsidR="001200F1">
        <w:rPr>
          <w:rFonts w:ascii="Times New Roman" w:hAnsi="Times New Roman"/>
          <w:bCs/>
          <w:sz w:val="24"/>
          <w:szCs w:val="24"/>
        </w:rPr>
        <w:t>12)</w:t>
      </w:r>
      <w:r w:rsidRPr="009E3EC0">
        <w:rPr>
          <w:rFonts w:ascii="Times New Roman" w:hAnsi="Times New Roman"/>
          <w:bCs/>
          <w:sz w:val="24"/>
          <w:szCs w:val="24"/>
        </w:rPr>
        <w:fldChar w:fldCharType="end"/>
      </w:r>
      <w:r w:rsidRPr="009E3EC0">
        <w:rPr>
          <w:rFonts w:ascii="Times New Roman" w:hAnsi="Times New Roman"/>
          <w:bCs/>
          <w:sz w:val="24"/>
          <w:szCs w:val="24"/>
        </w:rPr>
        <w:t>,  and one can see that if k ≤ k</w:t>
      </w:r>
      <w:r w:rsidRPr="009E3EC0">
        <w:rPr>
          <w:rFonts w:ascii="Times New Roman" w:hAnsi="Times New Roman"/>
          <w:bCs/>
          <w:sz w:val="24"/>
          <w:szCs w:val="24"/>
          <w:vertAlign w:val="subscript"/>
        </w:rPr>
        <w:t>0</w:t>
      </w:r>
      <w:r w:rsidRPr="009E3EC0">
        <w:rPr>
          <w:rFonts w:ascii="Times New Roman" w:hAnsi="Times New Roman"/>
          <w:bCs/>
          <w:sz w:val="24"/>
          <w:szCs w:val="24"/>
        </w:rPr>
        <w:sym w:font="Symbol" w:char="F0BB"/>
      </w:r>
      <w:r w:rsidRPr="009E3EC0">
        <w:rPr>
          <w:rFonts w:ascii="Times New Roman" w:hAnsi="Times New Roman"/>
          <w:bCs/>
          <w:sz w:val="24"/>
          <w:szCs w:val="24"/>
        </w:rPr>
        <w:t>0.19 the profit in a contest is below that of a quota system.</w:t>
      </w:r>
    </w:p>
    <w:p w:rsidR="009E3EC0" w:rsidRPr="009E3EC0" w:rsidRDefault="009E3EC0" w:rsidP="009E3EC0">
      <w:pPr>
        <w:spacing w:after="0" w:line="240" w:lineRule="auto"/>
        <w:ind w:left="720"/>
        <w:rPr>
          <w:rFonts w:ascii="Times New Roman" w:hAnsi="Times New Roman"/>
          <w:b/>
          <w:bCs/>
          <w:sz w:val="24"/>
          <w:szCs w:val="24"/>
        </w:rPr>
      </w:pPr>
    </w:p>
    <w:p w:rsidR="009E3EC0" w:rsidRPr="009E3EC0" w:rsidRDefault="009E3EC0" w:rsidP="009E3EC0">
      <w:pPr>
        <w:spacing w:after="0" w:line="240" w:lineRule="auto"/>
        <w:ind w:left="720"/>
        <w:rPr>
          <w:rFonts w:ascii="Times New Roman" w:hAnsi="Times New Roman"/>
          <w:bCs/>
          <w:sz w:val="24"/>
          <w:szCs w:val="24"/>
        </w:rPr>
      </w:pPr>
      <w:r w:rsidRPr="009E3EC0">
        <w:rPr>
          <w:rFonts w:ascii="Times New Roman" w:hAnsi="Times New Roman"/>
          <w:b/>
          <w:bCs/>
          <w:sz w:val="24"/>
          <w:szCs w:val="24"/>
        </w:rPr>
        <w:t xml:space="preserve">Main </w:t>
      </w:r>
      <w:r w:rsidR="00AB1079">
        <w:rPr>
          <w:rFonts w:ascii="Times New Roman" w:hAnsi="Times New Roman"/>
          <w:b/>
          <w:bCs/>
          <w:sz w:val="24"/>
          <w:szCs w:val="24"/>
        </w:rPr>
        <w:t>Result</w:t>
      </w:r>
      <w:r w:rsidRPr="009E3EC0">
        <w:rPr>
          <w:rFonts w:ascii="Times New Roman" w:hAnsi="Times New Roman"/>
          <w:b/>
          <w:bCs/>
          <w:sz w:val="24"/>
          <w:szCs w:val="24"/>
        </w:rPr>
        <w:t xml:space="preserve">: </w:t>
      </w:r>
      <w:r w:rsidRPr="009E3EC0">
        <w:rPr>
          <w:rFonts w:ascii="Times New Roman" w:hAnsi="Times New Roman"/>
          <w:bCs/>
          <w:sz w:val="24"/>
          <w:szCs w:val="24"/>
        </w:rPr>
        <w:t xml:space="preserve">When the territories are imbalanced with respect to their sales potentials, the firm’s profit with a contest is uniformly lower than its profit with a quota system. </w:t>
      </w:r>
    </w:p>
    <w:p w:rsidR="009E3EC0" w:rsidRPr="009E3EC0" w:rsidRDefault="009E3EC0" w:rsidP="009E3EC0">
      <w:pPr>
        <w:spacing w:after="0" w:line="240" w:lineRule="auto"/>
        <w:ind w:left="720"/>
        <w:rPr>
          <w:rFonts w:ascii="Times New Roman" w:hAnsi="Times New Roman"/>
          <w:bCs/>
          <w:sz w:val="24"/>
          <w:szCs w:val="24"/>
        </w:rPr>
      </w:pPr>
    </w:p>
    <w:p w:rsidR="009E3EC0" w:rsidRPr="009E3EC0" w:rsidRDefault="009E3EC0" w:rsidP="009E3EC0">
      <w:pPr>
        <w:spacing w:after="0" w:line="240" w:lineRule="auto"/>
        <w:ind w:left="720"/>
        <w:rPr>
          <w:rFonts w:ascii="Times New Roman" w:hAnsi="Times New Roman"/>
          <w:bCs/>
          <w:sz w:val="24"/>
          <w:szCs w:val="24"/>
        </w:rPr>
      </w:pPr>
    </w:p>
    <w:p w:rsidR="009E3EC0" w:rsidRPr="009E3EC0" w:rsidRDefault="009E3EC0" w:rsidP="009E3EC0">
      <w:pPr>
        <w:spacing w:after="0" w:line="480" w:lineRule="auto"/>
        <w:ind w:firstLine="720"/>
        <w:rPr>
          <w:rFonts w:ascii="Times New Roman" w:hAnsi="Times New Roman"/>
          <w:bCs/>
          <w:sz w:val="24"/>
          <w:szCs w:val="24"/>
        </w:rPr>
      </w:pPr>
      <w:r w:rsidRPr="009E3EC0">
        <w:rPr>
          <w:rFonts w:ascii="Times New Roman" w:hAnsi="Times New Roman"/>
          <w:bCs/>
          <w:sz w:val="24"/>
          <w:szCs w:val="24"/>
        </w:rPr>
        <w:t xml:space="preserve">The rationale for the Main </w:t>
      </w:r>
      <w:r w:rsidR="003359DC">
        <w:rPr>
          <w:rFonts w:ascii="Times New Roman" w:hAnsi="Times New Roman"/>
          <w:bCs/>
          <w:sz w:val="24"/>
          <w:szCs w:val="24"/>
        </w:rPr>
        <w:t>Result</w:t>
      </w:r>
      <w:r w:rsidRPr="009E3EC0">
        <w:rPr>
          <w:rFonts w:ascii="Times New Roman" w:hAnsi="Times New Roman"/>
          <w:bCs/>
          <w:sz w:val="24"/>
          <w:szCs w:val="24"/>
        </w:rPr>
        <w:t xml:space="preserve"> lies in the optimal efforts of the agents in the contest and quota system described</w:t>
      </w:r>
      <w:r w:rsidR="00746DF0">
        <w:rPr>
          <w:rFonts w:ascii="Times New Roman" w:hAnsi="Times New Roman"/>
          <w:bCs/>
          <w:sz w:val="24"/>
          <w:szCs w:val="24"/>
        </w:rPr>
        <w:t xml:space="preserve"> in Proposition 3</w:t>
      </w:r>
      <w:r w:rsidRPr="009E3EC0">
        <w:rPr>
          <w:rFonts w:ascii="Times New Roman" w:hAnsi="Times New Roman"/>
          <w:bCs/>
          <w:sz w:val="24"/>
          <w:szCs w:val="24"/>
        </w:rPr>
        <w:t xml:space="preserve">. The agent in the weaker territory anticipates effort matching and so does not exert extra effort to win the contest. The Main </w:t>
      </w:r>
      <w:r w:rsidR="00246038">
        <w:rPr>
          <w:rFonts w:ascii="Times New Roman" w:hAnsi="Times New Roman"/>
          <w:bCs/>
          <w:sz w:val="24"/>
          <w:szCs w:val="24"/>
        </w:rPr>
        <w:t>Result</w:t>
      </w:r>
      <w:r w:rsidRPr="009E3EC0">
        <w:rPr>
          <w:rFonts w:ascii="Times New Roman" w:hAnsi="Times New Roman"/>
          <w:bCs/>
          <w:sz w:val="24"/>
          <w:szCs w:val="24"/>
        </w:rPr>
        <w:t xml:space="preserve"> shows a clear point of departure of our work from the extant theory literature comparing individual and relative systems.</w:t>
      </w:r>
      <w:r w:rsidRPr="009E3EC0">
        <w:rPr>
          <w:rFonts w:ascii="Times New Roman" w:hAnsi="Times New Roman"/>
          <w:bCs/>
          <w:sz w:val="24"/>
          <w:szCs w:val="24"/>
          <w:vertAlign w:val="superscript"/>
        </w:rPr>
        <w:t xml:space="preserve"> </w:t>
      </w:r>
      <w:r w:rsidRPr="009E3EC0">
        <w:rPr>
          <w:rFonts w:ascii="Times New Roman" w:hAnsi="Times New Roman"/>
          <w:bCs/>
          <w:sz w:val="24"/>
          <w:szCs w:val="24"/>
          <w:vertAlign w:val="superscript"/>
        </w:rPr>
        <w:footnoteReference w:id="3"/>
      </w:r>
      <w:r w:rsidRPr="009E3EC0">
        <w:rPr>
          <w:rFonts w:ascii="Times New Roman" w:hAnsi="Times New Roman"/>
          <w:bCs/>
          <w:sz w:val="24"/>
          <w:szCs w:val="24"/>
        </w:rPr>
        <w:t xml:space="preserve"> This literature finds that with risk neutral agents, the firm is indifferent between a contest and a quota when territories are balanced.</w:t>
      </w:r>
    </w:p>
    <w:p w:rsidR="009E3EC0" w:rsidRPr="009E3EC0" w:rsidRDefault="009E3EC0" w:rsidP="009E3EC0">
      <w:pPr>
        <w:spacing w:after="0" w:line="480" w:lineRule="auto"/>
        <w:ind w:firstLine="720"/>
        <w:rPr>
          <w:rFonts w:ascii="Times New Roman" w:hAnsi="Times New Roman"/>
          <w:bCs/>
          <w:sz w:val="24"/>
          <w:szCs w:val="24"/>
        </w:rPr>
      </w:pPr>
      <w:r w:rsidRPr="009E3EC0">
        <w:rPr>
          <w:rFonts w:ascii="Times New Roman" w:hAnsi="Times New Roman"/>
          <w:color w:val="000000"/>
          <w:sz w:val="24"/>
          <w:szCs w:val="24"/>
        </w:rPr>
        <w:t xml:space="preserve">Turn now to the bonuses.  The sales contest and quota plan both pay a salesperson a bonus for high sales.  In the contest “high” sales is relative to the other salesperson and in the </w:t>
      </w:r>
      <w:r w:rsidRPr="009E3EC0">
        <w:rPr>
          <w:rFonts w:ascii="Times New Roman" w:hAnsi="Times New Roman"/>
          <w:color w:val="000000"/>
          <w:sz w:val="24"/>
          <w:szCs w:val="24"/>
        </w:rPr>
        <w:lastRenderedPageBreak/>
        <w:t>quota system there is an absolute standard for “high.”  Which payment system has the highe</w:t>
      </w:r>
      <w:r w:rsidR="002A2E83">
        <w:rPr>
          <w:rFonts w:ascii="Times New Roman" w:hAnsi="Times New Roman"/>
          <w:color w:val="000000"/>
          <w:sz w:val="24"/>
          <w:szCs w:val="24"/>
        </w:rPr>
        <w:t>r</w:t>
      </w:r>
      <w:r w:rsidRPr="009E3EC0">
        <w:rPr>
          <w:rFonts w:ascii="Times New Roman" w:hAnsi="Times New Roman"/>
          <w:color w:val="000000"/>
          <w:sz w:val="24"/>
          <w:szCs w:val="24"/>
        </w:rPr>
        <w:t xml:space="preserve"> bonus?  </w:t>
      </w:r>
      <w:r w:rsidR="00746DF0">
        <w:rPr>
          <w:rFonts w:ascii="Times New Roman" w:hAnsi="Times New Roman"/>
          <w:color w:val="000000"/>
          <w:sz w:val="24"/>
          <w:szCs w:val="24"/>
        </w:rPr>
        <w:t>B</w:t>
      </w:r>
      <w:r w:rsidRPr="009E3EC0">
        <w:rPr>
          <w:rFonts w:ascii="Times New Roman" w:hAnsi="Times New Roman"/>
          <w:color w:val="000000"/>
          <w:sz w:val="24"/>
          <w:szCs w:val="24"/>
        </w:rPr>
        <w:t>y contrasting equation (</w:t>
      </w:r>
      <w:r w:rsidRPr="009E3EC0">
        <w:rPr>
          <w:rFonts w:ascii="Times New Roman" w:hAnsi="Times New Roman"/>
          <w:color w:val="000000"/>
          <w:sz w:val="24"/>
          <w:szCs w:val="24"/>
        </w:rPr>
        <w:fldChar w:fldCharType="begin"/>
      </w:r>
      <w:r w:rsidRPr="009E3EC0">
        <w:rPr>
          <w:rFonts w:ascii="Times New Roman" w:hAnsi="Times New Roman"/>
          <w:color w:val="000000"/>
          <w:sz w:val="24"/>
          <w:szCs w:val="24"/>
        </w:rPr>
        <w:instrText xml:space="preserve"> REF _Ref307914636 \r \h </w:instrText>
      </w:r>
      <w:r w:rsidRPr="009E3EC0">
        <w:rPr>
          <w:rFonts w:ascii="Times New Roman" w:hAnsi="Times New Roman"/>
          <w:color w:val="000000"/>
          <w:sz w:val="24"/>
          <w:szCs w:val="24"/>
        </w:rPr>
      </w:r>
      <w:r w:rsidRPr="009E3EC0">
        <w:rPr>
          <w:rFonts w:ascii="Times New Roman" w:hAnsi="Times New Roman"/>
          <w:color w:val="000000"/>
          <w:sz w:val="24"/>
          <w:szCs w:val="24"/>
        </w:rPr>
        <w:fldChar w:fldCharType="separate"/>
      </w:r>
      <w:r w:rsidR="001200F1">
        <w:rPr>
          <w:rFonts w:ascii="Times New Roman" w:hAnsi="Times New Roman"/>
          <w:color w:val="000000"/>
          <w:sz w:val="24"/>
          <w:szCs w:val="24"/>
        </w:rPr>
        <w:t>6)</w:t>
      </w:r>
      <w:r w:rsidRPr="009E3EC0">
        <w:rPr>
          <w:rFonts w:ascii="Times New Roman" w:hAnsi="Times New Roman"/>
          <w:color w:val="000000"/>
          <w:sz w:val="24"/>
          <w:szCs w:val="24"/>
        </w:rPr>
        <w:fldChar w:fldCharType="end"/>
      </w:r>
      <w:r w:rsidRPr="009E3EC0">
        <w:rPr>
          <w:rFonts w:ascii="Times New Roman" w:hAnsi="Times New Roman"/>
          <w:color w:val="000000"/>
          <w:sz w:val="24"/>
          <w:szCs w:val="24"/>
        </w:rPr>
        <w:t xml:space="preserve"> to equation (</w:t>
      </w:r>
      <w:r w:rsidRPr="009E3EC0">
        <w:rPr>
          <w:rFonts w:ascii="Times New Roman" w:hAnsi="Times New Roman"/>
          <w:color w:val="000000"/>
          <w:sz w:val="24"/>
          <w:szCs w:val="24"/>
        </w:rPr>
        <w:fldChar w:fldCharType="begin"/>
      </w:r>
      <w:r w:rsidRPr="009E3EC0">
        <w:rPr>
          <w:rFonts w:ascii="Times New Roman" w:hAnsi="Times New Roman"/>
          <w:color w:val="000000"/>
          <w:sz w:val="24"/>
          <w:szCs w:val="24"/>
        </w:rPr>
        <w:instrText xml:space="preserve"> REF _Ref307217161 \r \h </w:instrText>
      </w:r>
      <w:r w:rsidRPr="009E3EC0">
        <w:rPr>
          <w:rFonts w:ascii="Times New Roman" w:hAnsi="Times New Roman"/>
          <w:color w:val="000000"/>
          <w:sz w:val="24"/>
          <w:szCs w:val="24"/>
        </w:rPr>
      </w:r>
      <w:r w:rsidRPr="009E3EC0">
        <w:rPr>
          <w:rFonts w:ascii="Times New Roman" w:hAnsi="Times New Roman"/>
          <w:color w:val="000000"/>
          <w:sz w:val="24"/>
          <w:szCs w:val="24"/>
        </w:rPr>
        <w:fldChar w:fldCharType="separate"/>
      </w:r>
      <w:r w:rsidR="001200F1">
        <w:rPr>
          <w:rFonts w:ascii="Times New Roman" w:hAnsi="Times New Roman"/>
          <w:color w:val="000000"/>
          <w:sz w:val="24"/>
          <w:szCs w:val="24"/>
        </w:rPr>
        <w:t>10)</w:t>
      </w:r>
      <w:r w:rsidRPr="009E3EC0">
        <w:rPr>
          <w:rFonts w:ascii="Times New Roman" w:hAnsi="Times New Roman"/>
          <w:color w:val="000000"/>
          <w:sz w:val="24"/>
          <w:szCs w:val="24"/>
        </w:rPr>
        <w:fldChar w:fldCharType="end"/>
      </w:r>
      <w:r w:rsidRPr="009E3EC0">
        <w:rPr>
          <w:rFonts w:ascii="Times New Roman" w:hAnsi="Times New Roman"/>
          <w:color w:val="000000"/>
          <w:sz w:val="24"/>
          <w:szCs w:val="24"/>
        </w:rPr>
        <w:t xml:space="preserve">, the optimal </w:t>
      </w:r>
      <w:r w:rsidR="00B0160C">
        <w:rPr>
          <w:rFonts w:ascii="Times New Roman" w:hAnsi="Times New Roman"/>
          <w:color w:val="000000"/>
          <w:sz w:val="24"/>
          <w:szCs w:val="24"/>
        </w:rPr>
        <w:t>quota</w:t>
      </w:r>
      <w:r w:rsidRPr="009E3EC0">
        <w:rPr>
          <w:rFonts w:ascii="Times New Roman" w:hAnsi="Times New Roman"/>
          <w:color w:val="000000"/>
          <w:sz w:val="24"/>
          <w:szCs w:val="24"/>
        </w:rPr>
        <w:t xml:space="preserve"> offers a </w:t>
      </w:r>
      <w:r w:rsidR="00B0160C">
        <w:rPr>
          <w:rFonts w:ascii="Times New Roman" w:hAnsi="Times New Roman"/>
          <w:color w:val="000000"/>
          <w:sz w:val="24"/>
          <w:szCs w:val="24"/>
        </w:rPr>
        <w:t>larger</w:t>
      </w:r>
      <w:r w:rsidRPr="009E3EC0">
        <w:rPr>
          <w:rFonts w:ascii="Times New Roman" w:hAnsi="Times New Roman"/>
          <w:color w:val="000000"/>
          <w:sz w:val="24"/>
          <w:szCs w:val="24"/>
        </w:rPr>
        <w:t xml:space="preserve"> bonus.  </w:t>
      </w:r>
      <w:r w:rsidR="00B0160C">
        <w:rPr>
          <w:rFonts w:ascii="Times New Roman" w:hAnsi="Times New Roman"/>
          <w:color w:val="000000"/>
          <w:sz w:val="24"/>
          <w:szCs w:val="24"/>
        </w:rPr>
        <w:t xml:space="preserve">The marginal probability of receiving the bonus with respect to effort is higher in the quota than the contest because the quota does not have to contrast imbalanced territories. Thus, larger bonuses are more profitable in a quota than a contest.  </w:t>
      </w:r>
    </w:p>
    <w:p w:rsidR="009E3EC0" w:rsidRPr="009E3EC0" w:rsidRDefault="009E3EC0" w:rsidP="009E3EC0">
      <w:pPr>
        <w:spacing w:after="0" w:line="480" w:lineRule="auto"/>
        <w:rPr>
          <w:rFonts w:ascii="Times New Roman" w:hAnsi="Times New Roman"/>
          <w:b/>
          <w:bCs/>
          <w:sz w:val="28"/>
          <w:szCs w:val="28"/>
        </w:rPr>
      </w:pPr>
    </w:p>
    <w:p w:rsidR="009E3EC0" w:rsidRPr="009E3EC0" w:rsidRDefault="009E3EC0" w:rsidP="009E3EC0">
      <w:pPr>
        <w:spacing w:after="0" w:line="480" w:lineRule="auto"/>
        <w:rPr>
          <w:rFonts w:ascii="Times New Roman" w:hAnsi="Times New Roman"/>
          <w:b/>
          <w:bCs/>
          <w:sz w:val="28"/>
          <w:szCs w:val="28"/>
        </w:rPr>
      </w:pPr>
      <w:r w:rsidRPr="009E3EC0">
        <w:rPr>
          <w:rFonts w:ascii="Times New Roman" w:hAnsi="Times New Roman"/>
          <w:b/>
          <w:bCs/>
          <w:sz w:val="28"/>
          <w:szCs w:val="28"/>
        </w:rPr>
        <w:t>3. Handicapped Contest versus Dual Quota Systems</w:t>
      </w:r>
    </w:p>
    <w:p w:rsidR="009E3EC0" w:rsidRPr="009E3EC0" w:rsidRDefault="009E3EC0" w:rsidP="009E3EC0">
      <w:pPr>
        <w:spacing w:after="0" w:line="480" w:lineRule="auto"/>
        <w:rPr>
          <w:rFonts w:ascii="Times New Roman" w:hAnsi="Times New Roman"/>
          <w:bCs/>
          <w:sz w:val="24"/>
          <w:szCs w:val="24"/>
        </w:rPr>
      </w:pPr>
      <w:r w:rsidRPr="009E3EC0">
        <w:rPr>
          <w:b/>
          <w:bCs/>
          <w:sz w:val="28"/>
          <w:szCs w:val="28"/>
        </w:rPr>
        <w:tab/>
      </w:r>
      <w:r w:rsidRPr="009E3EC0">
        <w:rPr>
          <w:rFonts w:ascii="Times New Roman" w:hAnsi="Times New Roman"/>
          <w:bCs/>
          <w:sz w:val="24"/>
          <w:szCs w:val="24"/>
        </w:rPr>
        <w:t>Sales practitioners may feel that the disadvantage of contest vis-à-vis quotas with imbalance</w:t>
      </w:r>
      <w:r w:rsidR="00F16B74">
        <w:rPr>
          <w:rFonts w:ascii="Times New Roman" w:hAnsi="Times New Roman"/>
          <w:bCs/>
          <w:sz w:val="24"/>
          <w:szCs w:val="24"/>
        </w:rPr>
        <w:t>d</w:t>
      </w:r>
      <w:r w:rsidRPr="009E3EC0">
        <w:rPr>
          <w:rFonts w:ascii="Times New Roman" w:hAnsi="Times New Roman"/>
          <w:bCs/>
          <w:sz w:val="24"/>
          <w:szCs w:val="24"/>
        </w:rPr>
        <w:t xml:space="preserve"> territories stated in the Main </w:t>
      </w:r>
      <w:r w:rsidR="00F16B74">
        <w:rPr>
          <w:rFonts w:ascii="Times New Roman" w:hAnsi="Times New Roman"/>
          <w:bCs/>
          <w:sz w:val="24"/>
          <w:szCs w:val="24"/>
        </w:rPr>
        <w:t>Result</w:t>
      </w:r>
      <w:r w:rsidRPr="009E3EC0">
        <w:rPr>
          <w:rFonts w:ascii="Times New Roman" w:hAnsi="Times New Roman"/>
          <w:bCs/>
          <w:sz w:val="24"/>
          <w:szCs w:val="24"/>
        </w:rPr>
        <w:t xml:space="preserve"> is common knowledge.  However, one must be careful not to compare a contest to a quota system that has been tailored to the territory sales potential. To avoid this confound, we allow the firm to </w:t>
      </w:r>
      <w:r w:rsidR="00F16B74">
        <w:rPr>
          <w:rFonts w:ascii="Times New Roman" w:hAnsi="Times New Roman"/>
          <w:bCs/>
          <w:sz w:val="24"/>
          <w:szCs w:val="24"/>
        </w:rPr>
        <w:t xml:space="preserve">both </w:t>
      </w:r>
      <w:r w:rsidRPr="009E3EC0">
        <w:rPr>
          <w:rFonts w:ascii="Times New Roman" w:hAnsi="Times New Roman"/>
          <w:bCs/>
          <w:sz w:val="24"/>
          <w:szCs w:val="24"/>
        </w:rPr>
        <w:t xml:space="preserve">handicap the contest and to offer territory-specific quotas, which we call a dual quota system. </w:t>
      </w:r>
      <w:r w:rsidR="00F458DF">
        <w:rPr>
          <w:rFonts w:ascii="Times New Roman" w:hAnsi="Times New Roman"/>
          <w:bCs/>
          <w:sz w:val="24"/>
          <w:szCs w:val="24"/>
        </w:rPr>
        <w:t xml:space="preserve">Without loss of generality we assume </w:t>
      </w:r>
      <w:r w:rsidR="00F458DF">
        <w:rPr>
          <w:rFonts w:ascii="Times New Roman" w:hAnsi="Times New Roman"/>
          <w:bCs/>
          <w:sz w:val="24"/>
          <w:szCs w:val="24"/>
        </w:rPr>
        <w:sym w:font="Symbol" w:char="F06D"/>
      </w:r>
      <w:r w:rsidR="00F458DF">
        <w:rPr>
          <w:rFonts w:ascii="Times New Roman" w:hAnsi="Times New Roman"/>
          <w:bCs/>
          <w:sz w:val="24"/>
          <w:szCs w:val="24"/>
        </w:rPr>
        <w:t>=0 for this section.</w:t>
      </w:r>
    </w:p>
    <w:p w:rsidR="009E3EC0" w:rsidRPr="009E3EC0" w:rsidRDefault="009E3EC0" w:rsidP="009E3EC0">
      <w:pPr>
        <w:spacing w:after="0" w:line="480" w:lineRule="auto"/>
        <w:rPr>
          <w:rFonts w:ascii="Times New Roman" w:hAnsi="Times New Roman"/>
          <w:b/>
          <w:bCs/>
          <w:sz w:val="24"/>
          <w:szCs w:val="24"/>
        </w:rPr>
      </w:pPr>
      <w:r w:rsidRPr="009E3EC0">
        <w:rPr>
          <w:rFonts w:ascii="Times New Roman" w:hAnsi="Times New Roman"/>
          <w:b/>
          <w:bCs/>
          <w:sz w:val="24"/>
          <w:szCs w:val="24"/>
        </w:rPr>
        <w:t>3.1. Contest with Handicapping</w:t>
      </w:r>
    </w:p>
    <w:p w:rsidR="00632492" w:rsidRDefault="009E3EC0" w:rsidP="00632492">
      <w:pPr>
        <w:spacing w:after="0" w:line="480" w:lineRule="auto"/>
        <w:ind w:firstLine="720"/>
        <w:rPr>
          <w:rFonts w:ascii="Times New Roman" w:eastAsia="SimSun" w:hAnsi="Times New Roman"/>
          <w:sz w:val="24"/>
          <w:szCs w:val="24"/>
        </w:rPr>
      </w:pPr>
      <w:r w:rsidRPr="009E3EC0">
        <w:rPr>
          <w:rFonts w:ascii="Times New Roman" w:eastAsia="SimSun" w:hAnsi="Times New Roman"/>
          <w:sz w:val="24"/>
          <w:szCs w:val="24"/>
        </w:rPr>
        <w:t xml:space="preserve">Because of the known advantage of </w:t>
      </w:r>
      <w:r w:rsidRPr="009E3EC0">
        <w:rPr>
          <w:rFonts w:ascii="Times New Roman" w:hAnsi="Times New Roman"/>
          <w:bCs/>
          <w:sz w:val="24"/>
          <w:szCs w:val="24"/>
        </w:rPr>
        <w:t xml:space="preserve">territory </w:t>
      </w:r>
      <w:r w:rsidRPr="009E3EC0">
        <w:rPr>
          <w:rFonts w:ascii="Times New Roman" w:eastAsia="SimSun" w:hAnsi="Times New Roman"/>
          <w:sz w:val="24"/>
          <w:szCs w:val="24"/>
        </w:rPr>
        <w:t xml:space="preserve">1 over </w:t>
      </w:r>
      <w:r w:rsidRPr="009E3EC0">
        <w:rPr>
          <w:rFonts w:ascii="Times New Roman" w:hAnsi="Times New Roman"/>
          <w:bCs/>
          <w:sz w:val="24"/>
          <w:szCs w:val="24"/>
        </w:rPr>
        <w:t xml:space="preserve">territory </w:t>
      </w:r>
      <w:r w:rsidRPr="009E3EC0">
        <w:rPr>
          <w:rFonts w:ascii="Times New Roman" w:eastAsia="SimSun" w:hAnsi="Times New Roman"/>
          <w:sz w:val="24"/>
          <w:szCs w:val="24"/>
        </w:rPr>
        <w:t xml:space="preserve">2, it seems unfair for the contest to contrast sales that are in part beyond the control of the salespeople. Suppose instead that the weaker </w:t>
      </w:r>
      <w:r w:rsidRPr="009E3EC0">
        <w:rPr>
          <w:rFonts w:ascii="Times New Roman" w:hAnsi="Times New Roman"/>
          <w:bCs/>
          <w:sz w:val="24"/>
          <w:szCs w:val="24"/>
        </w:rPr>
        <w:t xml:space="preserve">territory 2 is given an accounting head start in an amount h.  That is, </w:t>
      </w:r>
      <w:r w:rsidRPr="009E3EC0">
        <w:rPr>
          <w:rFonts w:ascii="Times New Roman" w:eastAsia="SimSun" w:hAnsi="Times New Roman"/>
          <w:sz w:val="24"/>
          <w:szCs w:val="24"/>
        </w:rPr>
        <w:t>for the purposes of the contest, sales are treated as though they were are s</w:t>
      </w:r>
      <w:r w:rsidRPr="009E3EC0">
        <w:rPr>
          <w:rFonts w:ascii="Times New Roman" w:eastAsia="SimSun" w:hAnsi="Times New Roman"/>
          <w:sz w:val="24"/>
          <w:szCs w:val="24"/>
          <w:vertAlign w:val="subscript"/>
        </w:rPr>
        <w:t>1</w:t>
      </w:r>
      <w:r w:rsidRPr="009E3EC0">
        <w:rPr>
          <w:rFonts w:ascii="Times New Roman" w:eastAsia="SimSun" w:hAnsi="Times New Roman"/>
          <w:sz w:val="24"/>
          <w:szCs w:val="24"/>
        </w:rPr>
        <w:t>-h and s</w:t>
      </w:r>
      <w:r w:rsidRPr="009E3EC0">
        <w:rPr>
          <w:rFonts w:ascii="Times New Roman" w:eastAsia="SimSun" w:hAnsi="Times New Roman"/>
          <w:sz w:val="24"/>
          <w:szCs w:val="24"/>
          <w:vertAlign w:val="subscript"/>
        </w:rPr>
        <w:t>2</w:t>
      </w:r>
      <w:r w:rsidRPr="009E3EC0">
        <w:rPr>
          <w:rFonts w:ascii="Times New Roman" w:eastAsia="SimSun" w:hAnsi="Times New Roman"/>
          <w:sz w:val="24"/>
          <w:szCs w:val="24"/>
        </w:rPr>
        <w:t>+h</w:t>
      </w:r>
      <w:r w:rsidRPr="009E3EC0">
        <w:rPr>
          <w:rFonts w:ascii="Times New Roman" w:eastAsia="SimSun" w:hAnsi="Times New Roman"/>
          <w:sz w:val="24"/>
          <w:szCs w:val="24"/>
          <w:vertAlign w:val="subscript"/>
        </w:rPr>
        <w:t>.</w:t>
      </w:r>
      <w:r w:rsidRPr="009E3EC0">
        <w:rPr>
          <w:rFonts w:ascii="Times New Roman" w:eastAsia="SimSun" w:hAnsi="Times New Roman"/>
          <w:sz w:val="24"/>
          <w:szCs w:val="24"/>
        </w:rPr>
        <w:t xml:space="preserve"> Let the handicapped imbalance be denoted K</w:t>
      </w:r>
      <w:r w:rsidRPr="009E3EC0">
        <w:rPr>
          <w:rFonts w:ascii="Times New Roman" w:eastAsia="SimSun" w:hAnsi="Times New Roman"/>
          <w:sz w:val="24"/>
          <w:szCs w:val="24"/>
        </w:rPr>
        <w:sym w:font="Symbol" w:char="F0BA"/>
      </w:r>
      <w:r w:rsidRPr="009E3EC0">
        <w:rPr>
          <w:rFonts w:ascii="Times New Roman" w:eastAsia="SimSun" w:hAnsi="Times New Roman"/>
          <w:sz w:val="24"/>
          <w:szCs w:val="24"/>
        </w:rPr>
        <w:t>k-h. According to (</w:t>
      </w:r>
      <w:r w:rsidRPr="009E3EC0">
        <w:rPr>
          <w:rFonts w:ascii="Times New Roman" w:eastAsia="SimSun" w:hAnsi="Times New Roman"/>
          <w:sz w:val="24"/>
          <w:szCs w:val="24"/>
        </w:rPr>
        <w:fldChar w:fldCharType="begin"/>
      </w:r>
      <w:r w:rsidRPr="009E3EC0">
        <w:rPr>
          <w:rFonts w:ascii="Times New Roman" w:eastAsia="SimSun" w:hAnsi="Times New Roman"/>
          <w:sz w:val="24"/>
          <w:szCs w:val="24"/>
        </w:rPr>
        <w:instrText xml:space="preserve"> REF _Ref307215243 \r \h </w:instrText>
      </w:r>
      <w:r w:rsidRPr="009E3EC0">
        <w:rPr>
          <w:rFonts w:ascii="Times New Roman" w:eastAsia="SimSun" w:hAnsi="Times New Roman"/>
          <w:sz w:val="24"/>
          <w:szCs w:val="24"/>
        </w:rPr>
      </w:r>
      <w:r w:rsidRPr="009E3EC0">
        <w:rPr>
          <w:rFonts w:ascii="Times New Roman" w:eastAsia="SimSun" w:hAnsi="Times New Roman"/>
          <w:sz w:val="24"/>
          <w:szCs w:val="24"/>
        </w:rPr>
        <w:fldChar w:fldCharType="separate"/>
      </w:r>
      <w:r w:rsidR="001200F1">
        <w:rPr>
          <w:rFonts w:ascii="Times New Roman" w:eastAsia="SimSun" w:hAnsi="Times New Roman"/>
          <w:sz w:val="24"/>
          <w:szCs w:val="24"/>
        </w:rPr>
        <w:t>1)</w:t>
      </w:r>
      <w:r w:rsidRPr="009E3EC0">
        <w:rPr>
          <w:rFonts w:ascii="Times New Roman" w:eastAsia="SimSun" w:hAnsi="Times New Roman"/>
          <w:sz w:val="24"/>
          <w:szCs w:val="24"/>
        </w:rPr>
        <w:fldChar w:fldCharType="end"/>
      </w:r>
      <w:r w:rsidRPr="009E3EC0">
        <w:rPr>
          <w:rFonts w:ascii="Times New Roman" w:eastAsia="SimSun" w:hAnsi="Times New Roman"/>
          <w:sz w:val="24"/>
          <w:szCs w:val="24"/>
        </w:rPr>
        <w:t xml:space="preserve">, the equilibrium effort levels that result are </w:t>
      </w:r>
      <w:r w:rsidRPr="009E3EC0">
        <w:rPr>
          <w:rFonts w:ascii="Times New Roman" w:eastAsia="SimSun" w:hAnsi="Times New Roman"/>
          <w:position w:val="-30"/>
          <w:sz w:val="24"/>
          <w:szCs w:val="24"/>
        </w:rPr>
        <w:object w:dxaOrig="2460" w:dyaOrig="680">
          <v:shape id="_x0000_i1042" type="#_x0000_t75" style="width:121.65pt;height:34.75pt" o:ole="">
            <v:imagedata r:id="rId45" o:title=""/>
          </v:shape>
          <o:OLEObject Type="Embed" ProgID="Equation.3" ShapeID="_x0000_i1042" DrawAspect="Content" ObjectID="_1451208462" r:id="rId46"/>
        </w:object>
      </w:r>
      <w:r w:rsidRPr="009E3EC0">
        <w:rPr>
          <w:rFonts w:ascii="Times New Roman" w:eastAsia="SimSun" w:hAnsi="Times New Roman"/>
          <w:sz w:val="24"/>
          <w:szCs w:val="24"/>
        </w:rPr>
        <w:t xml:space="preserve">. The maximum efforts are achieved at K=0. By deducting </w:t>
      </w:r>
      <w:r w:rsidRPr="009E3EC0">
        <w:rPr>
          <w:rFonts w:ascii="Times New Roman" w:eastAsia="SimSun" w:hAnsi="Times New Roman"/>
          <w:sz w:val="24"/>
          <w:szCs w:val="24"/>
        </w:rPr>
        <w:lastRenderedPageBreak/>
        <w:t>this implied handicap h=k from territory 1 and adding it to territory 2, the problem reduces to the balanced case. For the handicapped contest</w:t>
      </w:r>
      <w:r w:rsidR="008912DD">
        <w:rPr>
          <w:rFonts w:ascii="Times New Roman" w:eastAsia="SimSun" w:hAnsi="Times New Roman"/>
          <w:sz w:val="24"/>
          <w:szCs w:val="24"/>
        </w:rPr>
        <w:t xml:space="preserve"> the profit is</w:t>
      </w:r>
      <w:r w:rsidR="00632492">
        <w:rPr>
          <w:rFonts w:ascii="Times New Roman" w:eastAsia="SimSun" w:hAnsi="Times New Roman"/>
          <w:sz w:val="24"/>
          <w:szCs w:val="24"/>
        </w:rPr>
        <w:t xml:space="preserve"> </w:t>
      </w:r>
      <w:r w:rsidR="00632492" w:rsidRPr="009E3EC0">
        <w:rPr>
          <w:rFonts w:ascii="Times New Roman" w:eastAsia="Calibri" w:hAnsi="Times New Roman"/>
          <w:position w:val="-24"/>
          <w:sz w:val="24"/>
          <w:szCs w:val="24"/>
        </w:rPr>
        <w:object w:dxaOrig="1579" w:dyaOrig="620">
          <v:shape id="_x0000_i1043" type="#_x0000_t75" style="width:78.85pt;height:29.8pt" o:ole="">
            <v:imagedata r:id="rId47" o:title=""/>
          </v:shape>
          <o:OLEObject Type="Embed" ProgID="Equation.3" ShapeID="_x0000_i1043" DrawAspect="Content" ObjectID="_1451208463" r:id="rId48"/>
        </w:object>
      </w:r>
      <w:r w:rsidR="00006188">
        <w:rPr>
          <w:rFonts w:ascii="Times New Roman" w:eastAsia="SimSun" w:hAnsi="Times New Roman"/>
          <w:sz w:val="24"/>
          <w:szCs w:val="24"/>
        </w:rPr>
        <w:t>(see Appendix).</w:t>
      </w:r>
    </w:p>
    <w:p w:rsidR="009E3EC0" w:rsidRPr="009E3EC0" w:rsidRDefault="009E3EC0" w:rsidP="00632492">
      <w:pPr>
        <w:spacing w:after="0" w:line="480" w:lineRule="auto"/>
        <w:rPr>
          <w:rFonts w:ascii="Times New Roman" w:eastAsia="SimSun" w:hAnsi="Times New Roman"/>
          <w:i/>
          <w:sz w:val="24"/>
          <w:szCs w:val="24"/>
          <w:u w:val="single"/>
        </w:rPr>
      </w:pPr>
      <w:r w:rsidRPr="009E3EC0">
        <w:rPr>
          <w:rFonts w:ascii="Times New Roman" w:eastAsia="SimSun" w:hAnsi="Times New Roman"/>
          <w:b/>
          <w:sz w:val="24"/>
          <w:szCs w:val="24"/>
        </w:rPr>
        <w:t>3.2 Dual Quota Plans</w:t>
      </w:r>
    </w:p>
    <w:p w:rsidR="00632492" w:rsidRDefault="009E3EC0" w:rsidP="00632492">
      <w:pPr>
        <w:spacing w:after="0" w:line="480" w:lineRule="auto"/>
        <w:ind w:firstLine="720"/>
        <w:rPr>
          <w:rFonts w:ascii="Times New Roman" w:eastAsia="SimSun" w:hAnsi="Times New Roman"/>
          <w:sz w:val="24"/>
          <w:szCs w:val="24"/>
        </w:rPr>
      </w:pPr>
      <w:r w:rsidRPr="009E3EC0">
        <w:rPr>
          <w:rFonts w:ascii="Times New Roman" w:eastAsia="SimSun" w:hAnsi="Times New Roman"/>
          <w:sz w:val="24"/>
          <w:szCs w:val="24"/>
        </w:rPr>
        <w:t>In parallel with handicapped contest, consider dual quotas. The quota territory 1, Q</w:t>
      </w:r>
      <w:r w:rsidRPr="009E3EC0">
        <w:rPr>
          <w:rFonts w:ascii="Times New Roman" w:eastAsia="SimSun" w:hAnsi="Times New Roman"/>
          <w:sz w:val="24"/>
          <w:szCs w:val="24"/>
          <w:vertAlign w:val="subscript"/>
        </w:rPr>
        <w:t>1</w:t>
      </w:r>
      <w:r w:rsidRPr="009E3EC0">
        <w:rPr>
          <w:rFonts w:ascii="Times New Roman" w:eastAsia="SimSun" w:hAnsi="Times New Roman"/>
          <w:sz w:val="24"/>
          <w:szCs w:val="24"/>
        </w:rPr>
        <w:t>, is greater than the quota for territory 2, Q</w:t>
      </w:r>
      <w:r w:rsidRPr="009E3EC0">
        <w:rPr>
          <w:rFonts w:ascii="Times New Roman" w:eastAsia="SimSun" w:hAnsi="Times New Roman"/>
          <w:sz w:val="24"/>
          <w:szCs w:val="24"/>
          <w:vertAlign w:val="subscript"/>
        </w:rPr>
        <w:t>2</w:t>
      </w:r>
      <w:r w:rsidRPr="009E3EC0">
        <w:rPr>
          <w:rFonts w:ascii="Times New Roman" w:eastAsia="SimSun" w:hAnsi="Times New Roman"/>
          <w:sz w:val="24"/>
          <w:szCs w:val="24"/>
        </w:rPr>
        <w:t xml:space="preserve">, due to the territory imbalance. The equilibrium </w:t>
      </w:r>
      <w:r w:rsidR="00F116D5">
        <w:rPr>
          <w:rFonts w:ascii="Times New Roman" w:eastAsia="SimSun" w:hAnsi="Times New Roman"/>
          <w:sz w:val="24"/>
          <w:szCs w:val="24"/>
        </w:rPr>
        <w:t>efforts, bonus and</w:t>
      </w:r>
      <w:r w:rsidRPr="009E3EC0">
        <w:rPr>
          <w:rFonts w:ascii="Times New Roman" w:eastAsia="SimSun" w:hAnsi="Times New Roman"/>
          <w:sz w:val="24"/>
          <w:szCs w:val="24"/>
        </w:rPr>
        <w:t xml:space="preserve"> </w:t>
      </w:r>
      <w:r w:rsidR="00F116D5">
        <w:rPr>
          <w:rFonts w:ascii="Times New Roman" w:eastAsia="SimSun" w:hAnsi="Times New Roman"/>
          <w:sz w:val="24"/>
          <w:szCs w:val="24"/>
        </w:rPr>
        <w:t xml:space="preserve">territory-specific </w:t>
      </w:r>
      <w:r w:rsidRPr="009E3EC0">
        <w:rPr>
          <w:rFonts w:ascii="Times New Roman" w:eastAsia="SimSun" w:hAnsi="Times New Roman"/>
          <w:sz w:val="24"/>
          <w:szCs w:val="24"/>
        </w:rPr>
        <w:t xml:space="preserve">quotas for the dual quota </w:t>
      </w:r>
      <w:r w:rsidR="00F116D5">
        <w:rPr>
          <w:rFonts w:ascii="Times New Roman" w:eastAsia="SimSun" w:hAnsi="Times New Roman"/>
          <w:sz w:val="24"/>
          <w:szCs w:val="24"/>
        </w:rPr>
        <w:t xml:space="preserve">case </w:t>
      </w:r>
      <w:r w:rsidRPr="009E3EC0">
        <w:rPr>
          <w:rFonts w:ascii="Times New Roman" w:eastAsia="SimSun" w:hAnsi="Times New Roman"/>
          <w:sz w:val="24"/>
          <w:szCs w:val="24"/>
        </w:rPr>
        <w:t xml:space="preserve">are given </w:t>
      </w:r>
      <w:r w:rsidR="008912DD">
        <w:rPr>
          <w:rFonts w:ascii="Times New Roman" w:eastAsia="SimSun" w:hAnsi="Times New Roman"/>
          <w:sz w:val="24"/>
          <w:szCs w:val="24"/>
        </w:rPr>
        <w:t xml:space="preserve">in the </w:t>
      </w:r>
      <w:r w:rsidRPr="009E3EC0">
        <w:rPr>
          <w:rFonts w:ascii="Times New Roman" w:eastAsia="SimSun" w:hAnsi="Times New Roman"/>
          <w:sz w:val="24"/>
          <w:szCs w:val="24"/>
        </w:rPr>
        <w:t>appendix</w:t>
      </w:r>
      <w:r w:rsidR="00F116D5">
        <w:rPr>
          <w:rFonts w:ascii="Times New Roman" w:eastAsia="SimSun" w:hAnsi="Times New Roman"/>
          <w:sz w:val="24"/>
          <w:szCs w:val="24"/>
        </w:rPr>
        <w:t>. The firm’s profit is</w:t>
      </w:r>
      <w:r w:rsidR="00632492">
        <w:rPr>
          <w:rFonts w:ascii="Times New Roman" w:eastAsia="SimSun" w:hAnsi="Times New Roman"/>
          <w:sz w:val="24"/>
          <w:szCs w:val="24"/>
        </w:rPr>
        <w:t xml:space="preserve">, </w:t>
      </w:r>
      <w:r w:rsidR="00632492" w:rsidRPr="009E3EC0">
        <w:rPr>
          <w:rFonts w:ascii="Times New Roman" w:eastAsia="SimSun" w:hAnsi="Times New Roman"/>
          <w:position w:val="-24"/>
          <w:sz w:val="24"/>
          <w:szCs w:val="24"/>
        </w:rPr>
        <w:object w:dxaOrig="1620" w:dyaOrig="620">
          <v:shape id="_x0000_i1044" type="#_x0000_t75" style="width:79.45pt;height:29.8pt" o:ole="">
            <v:imagedata r:id="rId49" o:title=""/>
          </v:shape>
          <o:OLEObject Type="Embed" ProgID="Equation.3" ShapeID="_x0000_i1044" DrawAspect="Content" ObjectID="_1451208464" r:id="rId50"/>
        </w:object>
      </w:r>
      <w:r w:rsidR="00632492">
        <w:rPr>
          <w:rFonts w:ascii="Times New Roman" w:eastAsia="SimSun" w:hAnsi="Times New Roman"/>
          <w:sz w:val="24"/>
          <w:szCs w:val="24"/>
        </w:rPr>
        <w:t xml:space="preserve">. </w:t>
      </w:r>
    </w:p>
    <w:p w:rsidR="009E3EC0" w:rsidRPr="009E3EC0" w:rsidRDefault="009E3EC0" w:rsidP="00632492">
      <w:pPr>
        <w:spacing w:after="0" w:line="480" w:lineRule="auto"/>
        <w:ind w:firstLine="720"/>
        <w:rPr>
          <w:rFonts w:ascii="Times New Roman" w:eastAsia="SimSun" w:hAnsi="Times New Roman"/>
          <w:bCs/>
          <w:sz w:val="24"/>
          <w:szCs w:val="24"/>
        </w:rPr>
      </w:pPr>
      <w:r w:rsidRPr="009E3EC0">
        <w:rPr>
          <w:rFonts w:ascii="Times New Roman" w:eastAsia="SimSun" w:hAnsi="Times New Roman"/>
          <w:bCs/>
          <w:sz w:val="24"/>
          <w:szCs w:val="24"/>
        </w:rPr>
        <w:t xml:space="preserve">From a comparison of </w:t>
      </w:r>
      <w:r w:rsidR="00632492">
        <w:rPr>
          <w:rFonts w:ascii="Times New Roman" w:eastAsia="SimSun" w:hAnsi="Times New Roman"/>
          <w:bCs/>
          <w:sz w:val="24"/>
          <w:szCs w:val="24"/>
        </w:rPr>
        <w:t xml:space="preserve">profits </w:t>
      </w:r>
      <w:r w:rsidRPr="009E3EC0">
        <w:rPr>
          <w:rFonts w:ascii="Times New Roman" w:eastAsia="SimSun" w:hAnsi="Times New Roman"/>
          <w:bCs/>
          <w:sz w:val="24"/>
          <w:szCs w:val="24"/>
        </w:rPr>
        <w:t>we can see that for the risk neutral case, handicapping the contest exactly corrects for territory imbalance and the firm’s profit with the handicapped contest equals its profit when it sets two territory-specific quota plans.</w:t>
      </w:r>
    </w:p>
    <w:p w:rsidR="009E3EC0" w:rsidRPr="009E3EC0" w:rsidRDefault="009E3EC0" w:rsidP="009E3EC0">
      <w:pPr>
        <w:tabs>
          <w:tab w:val="left" w:pos="281"/>
          <w:tab w:val="left" w:pos="8705"/>
        </w:tabs>
        <w:spacing w:after="0" w:line="480" w:lineRule="auto"/>
        <w:rPr>
          <w:rFonts w:ascii="Times New Roman" w:eastAsia="SimSun" w:hAnsi="Times New Roman"/>
          <w:position w:val="-24"/>
          <w:sz w:val="24"/>
          <w:szCs w:val="24"/>
        </w:rPr>
      </w:pPr>
    </w:p>
    <w:p w:rsidR="009E3EC0" w:rsidRPr="009E3EC0" w:rsidRDefault="009E3EC0" w:rsidP="009E3EC0">
      <w:pPr>
        <w:keepNext/>
        <w:numPr>
          <w:ilvl w:val="2"/>
          <w:numId w:val="0"/>
        </w:numPr>
        <w:spacing w:after="0" w:line="480" w:lineRule="auto"/>
        <w:ind w:left="720" w:hanging="720"/>
        <w:outlineLvl w:val="2"/>
        <w:rPr>
          <w:rFonts w:ascii="Times New Roman" w:eastAsia="SimSun" w:hAnsi="Times New Roman"/>
          <w:b/>
          <w:bCs/>
          <w:sz w:val="28"/>
          <w:szCs w:val="28"/>
        </w:rPr>
      </w:pPr>
      <w:r w:rsidRPr="009E3EC0">
        <w:rPr>
          <w:rFonts w:ascii="Times New Roman" w:eastAsia="SimSun" w:hAnsi="Times New Roman"/>
          <w:b/>
          <w:bCs/>
          <w:sz w:val="28"/>
          <w:szCs w:val="28"/>
        </w:rPr>
        <w:t xml:space="preserve">4. </w:t>
      </w:r>
      <w:r w:rsidRPr="009E3EC0">
        <w:rPr>
          <w:rFonts w:ascii="Times New Roman" w:hAnsi="Times New Roman"/>
          <w:b/>
          <w:bCs/>
          <w:sz w:val="28"/>
          <w:szCs w:val="28"/>
        </w:rPr>
        <w:t xml:space="preserve">Sales Contest versus Quota when Agents are </w:t>
      </w:r>
      <w:r w:rsidRPr="009E3EC0">
        <w:rPr>
          <w:rFonts w:ascii="Times New Roman" w:eastAsia="SimSun" w:hAnsi="Times New Roman"/>
          <w:b/>
          <w:bCs/>
          <w:sz w:val="28"/>
          <w:szCs w:val="28"/>
        </w:rPr>
        <w:t>Risk Averse</w:t>
      </w:r>
    </w:p>
    <w:p w:rsidR="009E3EC0" w:rsidRPr="009E3EC0" w:rsidRDefault="009E3EC0" w:rsidP="009E3EC0">
      <w:pPr>
        <w:spacing w:after="0" w:line="480" w:lineRule="auto"/>
        <w:ind w:firstLine="720"/>
        <w:rPr>
          <w:rFonts w:ascii="Times New Roman" w:eastAsia="SimSun" w:hAnsi="Times New Roman"/>
          <w:sz w:val="24"/>
          <w:szCs w:val="20"/>
        </w:rPr>
      </w:pPr>
      <w:r w:rsidRPr="009E3EC0">
        <w:rPr>
          <w:rFonts w:ascii="Times New Roman" w:eastAsia="SimSun" w:hAnsi="Times New Roman"/>
          <w:sz w:val="24"/>
          <w:szCs w:val="20"/>
        </w:rPr>
        <w:t>In the analytical sales force literature it is common to assume that, while the firm is risk neutral, the agents are risk averse. We incorporate risk aversion into our model by adopting a commonly used constant absolute risk aversion specification,</w:t>
      </w:r>
      <w:r w:rsidRPr="009E3EC0">
        <w:rPr>
          <w:rFonts w:ascii="Times New Roman" w:eastAsia="SimSun" w:hAnsi="Times New Roman"/>
          <w:position w:val="-10"/>
          <w:sz w:val="24"/>
          <w:szCs w:val="20"/>
        </w:rPr>
        <w:object w:dxaOrig="1260" w:dyaOrig="360">
          <v:shape id="_x0000_i1045" type="#_x0000_t75" style="width:63.3pt;height:18pt" o:ole="">
            <v:imagedata r:id="rId51" o:title=""/>
          </v:shape>
          <o:OLEObject Type="Embed" ProgID="Equation.3" ShapeID="_x0000_i1045" DrawAspect="Content" ObjectID="_1451208465" r:id="rId52"/>
        </w:object>
      </w:r>
      <w:r w:rsidRPr="009E3EC0">
        <w:rPr>
          <w:rFonts w:ascii="Times New Roman" w:eastAsia="SimSun" w:hAnsi="Times New Roman"/>
          <w:sz w:val="24"/>
          <w:szCs w:val="20"/>
        </w:rPr>
        <w:t>, where the risk aversion coefficient satisfies 0&lt;r&lt;1. For risk-averse salespersons, we must rely on computational methods to solve for the equilibrium efforts and compensations systems (contest, handicapped contest, single quota, and dual quotas).</w:t>
      </w:r>
    </w:p>
    <w:p w:rsidR="009E3EC0" w:rsidRPr="009E3EC0" w:rsidRDefault="009E3EC0" w:rsidP="009E3EC0">
      <w:pPr>
        <w:spacing w:after="0" w:line="480" w:lineRule="auto"/>
        <w:ind w:firstLine="720"/>
        <w:rPr>
          <w:rFonts w:ascii="Times New Roman" w:eastAsia="Times New Roman" w:hAnsi="Times New Roman" w:cs="Times New Roman"/>
          <w:bCs/>
          <w:sz w:val="24"/>
          <w:szCs w:val="24"/>
        </w:rPr>
      </w:pPr>
      <w:r w:rsidRPr="009E3EC0">
        <w:rPr>
          <w:rFonts w:ascii="Times New Roman" w:eastAsia="SimSun" w:hAnsi="Times New Roman"/>
          <w:sz w:val="24"/>
          <w:szCs w:val="20"/>
        </w:rPr>
        <w:t xml:space="preserve">For example, in the sales contest, the utility for salesperson 1 if she wins the contest is </w:t>
      </w:r>
      <w:r w:rsidRPr="009E3EC0">
        <w:rPr>
          <w:rFonts w:ascii="Times New Roman" w:eastAsia="SimSun" w:hAnsi="Times New Roman"/>
          <w:position w:val="-10"/>
          <w:sz w:val="24"/>
          <w:szCs w:val="20"/>
        </w:rPr>
        <w:object w:dxaOrig="2720" w:dyaOrig="400">
          <v:shape id="_x0000_i1046" type="#_x0000_t75" style="width:136.55pt;height:20.5pt" o:ole="">
            <v:imagedata r:id="rId53" o:title=""/>
          </v:shape>
          <o:OLEObject Type="Embed" ProgID="Equation.3" ShapeID="_x0000_i1046" DrawAspect="Content" ObjectID="_1451208466" r:id="rId54"/>
        </w:object>
      </w:r>
      <w:r w:rsidRPr="009E3EC0">
        <w:rPr>
          <w:rFonts w:ascii="Times New Roman" w:eastAsia="SimSun" w:hAnsi="Times New Roman"/>
          <w:sz w:val="24"/>
          <w:szCs w:val="20"/>
        </w:rPr>
        <w:t xml:space="preserve">  and utility for losing is</w:t>
      </w:r>
      <w:r w:rsidRPr="009E3EC0">
        <w:rPr>
          <w:rFonts w:ascii="Times New Roman" w:eastAsia="SimSun" w:hAnsi="Times New Roman"/>
          <w:position w:val="-10"/>
          <w:sz w:val="24"/>
          <w:szCs w:val="20"/>
        </w:rPr>
        <w:t xml:space="preserve"> </w:t>
      </w:r>
      <w:r w:rsidRPr="009E3EC0">
        <w:rPr>
          <w:rFonts w:ascii="Times New Roman" w:eastAsia="SimSun" w:hAnsi="Times New Roman"/>
          <w:position w:val="-10"/>
          <w:sz w:val="24"/>
          <w:szCs w:val="20"/>
        </w:rPr>
        <w:object w:dxaOrig="2140" w:dyaOrig="400">
          <v:shape id="_x0000_i1047" type="#_x0000_t75" style="width:105.5pt;height:20.5pt" o:ole="">
            <v:imagedata r:id="rId55" o:title=""/>
          </v:shape>
          <o:OLEObject Type="Embed" ProgID="Equation.3" ShapeID="_x0000_i1047" DrawAspect="Content" ObjectID="_1451208467" r:id="rId56"/>
        </w:object>
      </w:r>
      <w:r w:rsidRPr="009E3EC0">
        <w:rPr>
          <w:rFonts w:ascii="Times New Roman" w:eastAsia="SimSun" w:hAnsi="Times New Roman"/>
          <w:sz w:val="24"/>
          <w:szCs w:val="20"/>
        </w:rPr>
        <w:t>. The expected net utility is</w:t>
      </w:r>
      <w:r w:rsidRPr="009E3EC0">
        <w:rPr>
          <w:rFonts w:ascii="Times New Roman" w:eastAsia="SimSun" w:hAnsi="Times New Roman"/>
          <w:position w:val="-10"/>
          <w:sz w:val="24"/>
          <w:szCs w:val="20"/>
        </w:rPr>
        <w:object w:dxaOrig="6020" w:dyaOrig="380">
          <v:shape id="_x0000_i1048" type="#_x0000_t75" style="width:301.05pt;height:20.5pt" o:ole="">
            <v:imagedata r:id="rId57" o:title=""/>
          </v:shape>
          <o:OLEObject Type="Embed" ProgID="Equation.3" ShapeID="_x0000_i1048" DrawAspect="Content" ObjectID="_1451208468" r:id="rId58"/>
        </w:object>
      </w:r>
      <w:r w:rsidRPr="009E3EC0">
        <w:rPr>
          <w:rFonts w:ascii="Times New Roman" w:eastAsia="SimSun" w:hAnsi="Times New Roman"/>
          <w:sz w:val="24"/>
          <w:szCs w:val="20"/>
        </w:rPr>
        <w:t xml:space="preserve">. We consider different </w:t>
      </w:r>
      <w:r w:rsidRPr="009E3EC0">
        <w:rPr>
          <w:rFonts w:ascii="Times New Roman" w:eastAsia="SimSun" w:hAnsi="Times New Roman"/>
          <w:sz w:val="24"/>
          <w:szCs w:val="20"/>
        </w:rPr>
        <w:lastRenderedPageBreak/>
        <w:t xml:space="preserve">values of k for a fixed risk aversion, </w:t>
      </w:r>
      <w:r w:rsidRPr="009E3EC0">
        <w:rPr>
          <w:rFonts w:ascii="Times New Roman" w:eastAsia="SimSun" w:hAnsi="Times New Roman"/>
          <w:position w:val="-6"/>
          <w:sz w:val="24"/>
          <w:szCs w:val="20"/>
        </w:rPr>
        <w:object w:dxaOrig="700" w:dyaOrig="279">
          <v:shape id="_x0000_i1049" type="#_x0000_t75" style="width:33.5pt;height:14.3pt" o:ole="">
            <v:imagedata r:id="rId59" o:title=""/>
          </v:shape>
          <o:OLEObject Type="Embed" ProgID="Equation.3" ShapeID="_x0000_i1049" DrawAspect="Content" ObjectID="_1451208469" r:id="rId60"/>
        </w:object>
      </w:r>
      <w:r w:rsidRPr="009E3EC0">
        <w:rPr>
          <w:rFonts w:ascii="Times New Roman" w:eastAsia="SimSun" w:hAnsi="Times New Roman"/>
          <w:sz w:val="24"/>
          <w:szCs w:val="20"/>
        </w:rPr>
        <w:t xml:space="preserve"> (none of the results depend on this specific r). The numerical simulation with risk aversion suggests that the profit of dual bonus quotas dominates handicapped contest, and that the profit of single bonus quota dominates contest (see</w:t>
      </w:r>
      <w:r w:rsidR="00B474A6">
        <w:rPr>
          <w:rFonts w:ascii="Times New Roman" w:eastAsia="SimSun" w:hAnsi="Times New Roman"/>
          <w:sz w:val="24"/>
          <w:szCs w:val="20"/>
        </w:rPr>
        <w:t xml:space="preserve"> Figure 1)</w:t>
      </w:r>
      <w:r w:rsidRPr="009E3EC0">
        <w:rPr>
          <w:rFonts w:ascii="Times New Roman" w:eastAsia="SimSun" w:hAnsi="Times New Roman"/>
          <w:sz w:val="24"/>
          <w:szCs w:val="20"/>
        </w:rPr>
        <w:t>.</w:t>
      </w:r>
    </w:p>
    <w:p w:rsidR="009E3EC0" w:rsidRPr="009E3EC0" w:rsidRDefault="009E3EC0" w:rsidP="009E3EC0">
      <w:pPr>
        <w:keepNext/>
        <w:spacing w:after="0" w:line="480" w:lineRule="auto"/>
        <w:jc w:val="center"/>
        <w:rPr>
          <w:rFonts w:ascii="Times New Roman" w:eastAsia="SimSun" w:hAnsi="Times New Roman" w:cs="Times New Roman"/>
          <w:b/>
          <w:bCs/>
          <w:sz w:val="24"/>
          <w:szCs w:val="24"/>
        </w:rPr>
      </w:pPr>
      <w:r w:rsidRPr="009E3EC0">
        <w:rPr>
          <w:rFonts w:ascii="Times New Roman" w:eastAsia="SimSun" w:hAnsi="Times New Roman" w:cs="Times New Roman"/>
          <w:noProof/>
          <w:sz w:val="24"/>
          <w:szCs w:val="20"/>
        </w:rPr>
        <mc:AlternateContent>
          <mc:Choice Requires="wpg">
            <w:drawing>
              <wp:anchor distT="0" distB="0" distL="114300" distR="114300" simplePos="0" relativeHeight="251659264" behindDoc="0" locked="0" layoutInCell="1" allowOverlap="1" wp14:anchorId="4227C3FA" wp14:editId="0A9620D8">
                <wp:simplePos x="0" y="0"/>
                <wp:positionH relativeFrom="column">
                  <wp:posOffset>906145</wp:posOffset>
                </wp:positionH>
                <wp:positionV relativeFrom="paragraph">
                  <wp:posOffset>57150</wp:posOffset>
                </wp:positionV>
                <wp:extent cx="4090670" cy="2543810"/>
                <wp:effectExtent l="0" t="0" r="5080" b="8890"/>
                <wp:wrapTopAndBottom/>
                <wp:docPr id="3" name="Group 15380"/>
                <wp:cNvGraphicFramePr/>
                <a:graphic xmlns:a="http://schemas.openxmlformats.org/drawingml/2006/main">
                  <a:graphicData uri="http://schemas.microsoft.com/office/word/2010/wordprocessingGroup">
                    <wpg:wgp>
                      <wpg:cNvGrpSpPr/>
                      <wpg:grpSpPr>
                        <a:xfrm>
                          <a:off x="0" y="0"/>
                          <a:ext cx="4090670" cy="2543810"/>
                          <a:chOff x="0" y="0"/>
                          <a:chExt cx="5113806" cy="3180526"/>
                        </a:xfrm>
                      </wpg:grpSpPr>
                      <wps:wsp>
                        <wps:cNvPr id="4" name="Rectangle 4"/>
                        <wps:cNvSpPr>
                          <a:spLocks noChangeArrowheads="1"/>
                        </wps:cNvSpPr>
                        <wps:spPr bwMode="auto">
                          <a:xfrm>
                            <a:off x="0" y="0"/>
                            <a:ext cx="482905" cy="211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EC0" w:rsidRDefault="009E3EC0" w:rsidP="009E3EC0">
                              <w:pPr>
                                <w:pStyle w:val="NormalWeb"/>
                                <w:spacing w:before="0" w:beforeAutospacing="0" w:after="0" w:afterAutospacing="0"/>
                                <w:textAlignment w:val="baseline"/>
                              </w:pPr>
                              <w:r>
                                <w:rPr>
                                  <w:rFonts w:ascii="Calibri" w:hAnsi="Calibri" w:cs="Arial"/>
                                  <w:b/>
                                  <w:bCs/>
                                  <w:color w:val="000000"/>
                                  <w:kern w:val="24"/>
                                  <w:sz w:val="22"/>
                                  <w:szCs w:val="22"/>
                                </w:rPr>
                                <w:t>Profits</w:t>
                              </w:r>
                            </w:p>
                          </w:txbxContent>
                        </wps:txbx>
                        <wps:bodyPr wrap="none" lIns="0" tIns="0" rIns="0" bIns="0">
                          <a:spAutoFit/>
                        </wps:bodyPr>
                      </wps:wsp>
                      <wps:wsp>
                        <wps:cNvPr id="5" name="Rectangle 5"/>
                        <wps:cNvSpPr>
                          <a:spLocks noChangeArrowheads="1"/>
                        </wps:cNvSpPr>
                        <wps:spPr bwMode="auto">
                          <a:xfrm>
                            <a:off x="3512812" y="2712360"/>
                            <a:ext cx="1600994" cy="213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EC0" w:rsidRDefault="009E3EC0" w:rsidP="009E3EC0">
                              <w:pPr>
                                <w:pStyle w:val="NormalWeb"/>
                                <w:spacing w:before="0" w:beforeAutospacing="0" w:after="0" w:afterAutospacing="0"/>
                                <w:textAlignment w:val="baseline"/>
                              </w:pPr>
                              <w:r>
                                <w:rPr>
                                  <w:rFonts w:ascii="Calibri" w:hAnsi="Calibri" w:cs="Arial"/>
                                  <w:b/>
                                  <w:bCs/>
                                  <w:color w:val="000000"/>
                                  <w:kern w:val="24"/>
                                  <w:sz w:val="22"/>
                                  <w:szCs w:val="22"/>
                                </w:rPr>
                                <w:t>Territory Imbalance, k</w:t>
                              </w:r>
                            </w:p>
                          </w:txbxContent>
                        </wps:txbx>
                        <wps:bodyPr wrap="none" lIns="0" tIns="0" rIns="0" bIns="0">
                          <a:spAutoFit/>
                        </wps:bodyPr>
                      </wps:wsp>
                      <wps:wsp>
                        <wps:cNvPr id="6" name="Rectangle 6"/>
                        <wps:cNvSpPr>
                          <a:spLocks noChangeArrowheads="1"/>
                        </wps:cNvSpPr>
                        <wps:spPr bwMode="auto">
                          <a:xfrm>
                            <a:off x="3296139" y="657061"/>
                            <a:ext cx="723106" cy="164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EC0" w:rsidRDefault="009E3EC0" w:rsidP="009E3EC0">
                              <w:pPr>
                                <w:pStyle w:val="NormalWeb"/>
                                <w:spacing w:before="0" w:beforeAutospacing="0" w:after="0" w:afterAutospacing="0"/>
                                <w:textAlignment w:val="baseline"/>
                              </w:pPr>
                              <w:r>
                                <w:rPr>
                                  <w:rFonts w:ascii="Arial" w:hAnsi="Arial" w:cs="Arial"/>
                                  <w:color w:val="000000"/>
                                  <w:kern w:val="24"/>
                                  <w:sz w:val="18"/>
                                  <w:szCs w:val="18"/>
                                </w:rPr>
                                <w:t>Dual Quota</w:t>
                              </w:r>
                            </w:p>
                          </w:txbxContent>
                        </wps:txbx>
                        <wps:bodyPr wrap="none" lIns="0" tIns="0" rIns="0" bIns="0">
                          <a:spAutoFit/>
                        </wps:bodyPr>
                      </wps:wsp>
                      <wps:wsp>
                        <wps:cNvPr id="7" name="Rectangle 7"/>
                        <wps:cNvSpPr>
                          <a:spLocks noChangeArrowheads="1"/>
                        </wps:cNvSpPr>
                        <wps:spPr bwMode="auto">
                          <a:xfrm>
                            <a:off x="3296139" y="857035"/>
                            <a:ext cx="1374775" cy="164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EC0" w:rsidRDefault="009E3EC0" w:rsidP="009E3EC0">
                              <w:pPr>
                                <w:pStyle w:val="NormalWeb"/>
                                <w:spacing w:before="0" w:beforeAutospacing="0" w:after="0" w:afterAutospacing="0"/>
                                <w:textAlignment w:val="baseline"/>
                              </w:pPr>
                              <w:r>
                                <w:rPr>
                                  <w:rFonts w:ascii="Arial" w:hAnsi="Arial" w:cs="Arial"/>
                                  <w:color w:val="000000"/>
                                  <w:kern w:val="24"/>
                                  <w:sz w:val="18"/>
                                  <w:szCs w:val="18"/>
                                </w:rPr>
                                <w:t>Handicapped Contest</w:t>
                              </w:r>
                            </w:p>
                          </w:txbxContent>
                        </wps:txbx>
                        <wps:bodyPr wrap="none" lIns="0" tIns="0" rIns="0" bIns="0">
                          <a:spAutoFit/>
                        </wps:bodyPr>
                      </wps:wsp>
                      <wps:wsp>
                        <wps:cNvPr id="8" name="Rectangle 8"/>
                        <wps:cNvSpPr>
                          <a:spLocks noChangeArrowheads="1"/>
                        </wps:cNvSpPr>
                        <wps:spPr bwMode="auto">
                          <a:xfrm>
                            <a:off x="3274709" y="1491875"/>
                            <a:ext cx="389731" cy="164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EC0" w:rsidRDefault="009E3EC0" w:rsidP="009E3EC0">
                              <w:pPr>
                                <w:pStyle w:val="NormalWeb"/>
                                <w:spacing w:before="0" w:beforeAutospacing="0" w:after="0" w:afterAutospacing="0"/>
                                <w:textAlignment w:val="baseline"/>
                              </w:pPr>
                              <w:r>
                                <w:rPr>
                                  <w:rFonts w:ascii="Arial" w:hAnsi="Arial" w:cs="Arial"/>
                                  <w:color w:val="000000"/>
                                  <w:kern w:val="24"/>
                                  <w:sz w:val="18"/>
                                  <w:szCs w:val="18"/>
                                </w:rPr>
                                <w:t>Quota</w:t>
                              </w:r>
                            </w:p>
                          </w:txbxContent>
                        </wps:txbx>
                        <wps:bodyPr wrap="none" lIns="0" tIns="0" rIns="0" bIns="0">
                          <a:spAutoFit/>
                        </wps:bodyPr>
                      </wps:wsp>
                      <wps:wsp>
                        <wps:cNvPr id="9" name="Rectangle 9"/>
                        <wps:cNvSpPr>
                          <a:spLocks noChangeArrowheads="1"/>
                        </wps:cNvSpPr>
                        <wps:spPr bwMode="auto">
                          <a:xfrm>
                            <a:off x="3482655" y="2374244"/>
                            <a:ext cx="492919" cy="164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EC0" w:rsidRDefault="009E3EC0" w:rsidP="009E3EC0">
                              <w:pPr>
                                <w:pStyle w:val="NormalWeb"/>
                                <w:spacing w:before="0" w:beforeAutospacing="0" w:after="0" w:afterAutospacing="0"/>
                                <w:textAlignment w:val="baseline"/>
                              </w:pPr>
                              <w:r>
                                <w:rPr>
                                  <w:rFonts w:ascii="Arial" w:hAnsi="Arial" w:cs="Arial"/>
                                  <w:color w:val="000000"/>
                                  <w:kern w:val="24"/>
                                  <w:sz w:val="18"/>
                                  <w:szCs w:val="18"/>
                                </w:rPr>
                                <w:t>Contest</w:t>
                              </w:r>
                            </w:p>
                          </w:txbxContent>
                        </wps:txbx>
                        <wps:bodyPr wrap="none" lIns="0" tIns="0" rIns="0" bIns="0">
                          <a:spAutoFit/>
                        </wps:bodyPr>
                      </wps:wsp>
                      <wps:wsp>
                        <wps:cNvPr id="10" name="Rectangle 10"/>
                        <wps:cNvSpPr>
                          <a:spLocks noChangeArrowheads="1"/>
                        </wps:cNvSpPr>
                        <wps:spPr bwMode="auto">
                          <a:xfrm>
                            <a:off x="2481062" y="2873345"/>
                            <a:ext cx="167481" cy="307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EC0" w:rsidRDefault="009E3EC0" w:rsidP="009E3EC0">
                              <w:pPr>
                                <w:pStyle w:val="NormalWeb"/>
                                <w:spacing w:before="0" w:beforeAutospacing="0" w:after="0" w:afterAutospacing="0"/>
                                <w:textAlignment w:val="baseline"/>
                              </w:pPr>
                              <w:r>
                                <w:rPr>
                                  <w:rFonts w:ascii="Calibri" w:hAnsi="Calibri" w:cs="Arial"/>
                                  <w:b/>
                                  <w:bCs/>
                                  <w:color w:val="000000"/>
                                  <w:kern w:val="24"/>
                                  <w:sz w:val="26"/>
                                  <w:szCs w:val="26"/>
                                </w:rPr>
                                <w:t>k</w:t>
                              </w:r>
                              <w:r>
                                <w:rPr>
                                  <w:rFonts w:ascii="Calibri" w:hAnsi="Calibri" w:cs="Arial"/>
                                  <w:b/>
                                  <w:bCs/>
                                  <w:color w:val="000000"/>
                                  <w:kern w:val="24"/>
                                  <w:position w:val="-7"/>
                                  <w:sz w:val="26"/>
                                  <w:szCs w:val="26"/>
                                  <w:vertAlign w:val="subscript"/>
                                </w:rPr>
                                <w:t>0</w:t>
                              </w:r>
                            </w:p>
                          </w:txbxContent>
                        </wps:txbx>
                        <wps:bodyPr wrap="none" lIns="0" tIns="0" rIns="0" bIns="0">
                          <a:spAutoFit/>
                        </wps:bodyPr>
                      </wps:wsp>
                      <wps:wsp>
                        <wps:cNvPr id="11" name="Freeform 11"/>
                        <wps:cNvSpPr/>
                        <wps:spPr bwMode="auto">
                          <a:xfrm>
                            <a:off x="234950" y="742950"/>
                            <a:ext cx="2952750" cy="809625"/>
                          </a:xfrm>
                          <a:custGeom>
                            <a:avLst/>
                            <a:gdLst>
                              <a:gd name="connsiteX0" fmla="*/ 0 w 2952750"/>
                              <a:gd name="connsiteY0" fmla="*/ 0 h 809625"/>
                              <a:gd name="connsiteX1" fmla="*/ 647700 w 2952750"/>
                              <a:gd name="connsiteY1" fmla="*/ 276225 h 809625"/>
                              <a:gd name="connsiteX2" fmla="*/ 1209675 w 2952750"/>
                              <a:gd name="connsiteY2" fmla="*/ 466725 h 809625"/>
                              <a:gd name="connsiteX3" fmla="*/ 1752600 w 2952750"/>
                              <a:gd name="connsiteY3" fmla="*/ 619125 h 809625"/>
                              <a:gd name="connsiteX4" fmla="*/ 2143125 w 2952750"/>
                              <a:gd name="connsiteY4" fmla="*/ 685800 h 809625"/>
                              <a:gd name="connsiteX5" fmla="*/ 2952750 w 2952750"/>
                              <a:gd name="connsiteY5" fmla="*/ 809625 h 8096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52750" h="809625">
                                <a:moveTo>
                                  <a:pt x="0" y="0"/>
                                </a:moveTo>
                                <a:cubicBezTo>
                                  <a:pt x="223044" y="99219"/>
                                  <a:pt x="446088" y="198438"/>
                                  <a:pt x="647700" y="276225"/>
                                </a:cubicBezTo>
                                <a:cubicBezTo>
                                  <a:pt x="849312" y="354012"/>
                                  <a:pt x="1025525" y="409575"/>
                                  <a:pt x="1209675" y="466725"/>
                                </a:cubicBezTo>
                                <a:cubicBezTo>
                                  <a:pt x="1393825" y="523875"/>
                                  <a:pt x="1597025" y="582613"/>
                                  <a:pt x="1752600" y="619125"/>
                                </a:cubicBezTo>
                                <a:cubicBezTo>
                                  <a:pt x="1908175" y="655637"/>
                                  <a:pt x="2143125" y="685800"/>
                                  <a:pt x="2143125" y="685800"/>
                                </a:cubicBezTo>
                                <a:lnTo>
                                  <a:pt x="2952750" y="809625"/>
                                </a:lnTo>
                              </a:path>
                            </a:pathLst>
                          </a:custGeom>
                          <a:noFill/>
                          <a:ln w="25400" cap="flat" cmpd="sng" algn="ctr">
                            <a:solidFill>
                              <a:sysClr val="windowText" lastClr="000000"/>
                            </a:solidFill>
                            <a:prstDash val="solid"/>
                          </a:ln>
                          <a:effectLst/>
                        </wps:spPr>
                        <wps:txbx>
                          <w:txbxContent>
                            <w:p w:rsidR="009E3EC0" w:rsidRDefault="009E3EC0" w:rsidP="009E3EC0">
                              <w:pPr>
                                <w:rPr>
                                  <w:rFonts w:eastAsia="Times New Roman"/>
                                </w:rPr>
                              </w:pPr>
                            </w:p>
                          </w:txbxContent>
                        </wps:txbx>
                        <wps:bodyPr anchor="ctr"/>
                      </wps:wsp>
                      <wps:wsp>
                        <wps:cNvPr id="12" name="Freeform 12"/>
                        <wps:cNvSpPr/>
                        <wps:spPr bwMode="auto">
                          <a:xfrm>
                            <a:off x="225425" y="742950"/>
                            <a:ext cx="3000375" cy="0"/>
                          </a:xfrm>
                          <a:custGeom>
                            <a:avLst/>
                            <a:gdLst>
                              <a:gd name="connsiteX0" fmla="*/ 0 w 3000375"/>
                              <a:gd name="connsiteY0" fmla="*/ 0 h 0"/>
                              <a:gd name="connsiteX1" fmla="*/ 3000375 w 3000375"/>
                              <a:gd name="connsiteY1" fmla="*/ 0 h 0"/>
                            </a:gdLst>
                            <a:ahLst/>
                            <a:cxnLst>
                              <a:cxn ang="0">
                                <a:pos x="connsiteX0" y="connsiteY0"/>
                              </a:cxn>
                              <a:cxn ang="0">
                                <a:pos x="connsiteX1" y="connsiteY1"/>
                              </a:cxn>
                            </a:cxnLst>
                            <a:rect l="l" t="t" r="r" b="b"/>
                            <a:pathLst>
                              <a:path w="3000375">
                                <a:moveTo>
                                  <a:pt x="0" y="0"/>
                                </a:moveTo>
                                <a:lnTo>
                                  <a:pt x="3000375" y="0"/>
                                </a:lnTo>
                              </a:path>
                            </a:pathLst>
                          </a:custGeom>
                          <a:noFill/>
                          <a:ln w="25400" cap="flat" cmpd="sng" algn="ctr">
                            <a:solidFill>
                              <a:sysClr val="windowText" lastClr="000000"/>
                            </a:solidFill>
                            <a:prstDash val="solid"/>
                          </a:ln>
                          <a:effectLst/>
                        </wps:spPr>
                        <wps:txbx>
                          <w:txbxContent>
                            <w:p w:rsidR="009E3EC0" w:rsidRDefault="009E3EC0" w:rsidP="009E3EC0">
                              <w:pPr>
                                <w:rPr>
                                  <w:rFonts w:eastAsia="Times New Roman"/>
                                </w:rPr>
                              </w:pPr>
                            </w:p>
                          </w:txbxContent>
                        </wps:txbx>
                        <wps:bodyPr anchor="ctr"/>
                      </wps:wsp>
                      <wps:wsp>
                        <wps:cNvPr id="13" name="Freeform 13"/>
                        <wps:cNvSpPr/>
                        <wps:spPr bwMode="auto">
                          <a:xfrm>
                            <a:off x="230187" y="933450"/>
                            <a:ext cx="3000375" cy="0"/>
                          </a:xfrm>
                          <a:custGeom>
                            <a:avLst/>
                            <a:gdLst>
                              <a:gd name="connsiteX0" fmla="*/ 0 w 3000375"/>
                              <a:gd name="connsiteY0" fmla="*/ 0 h 0"/>
                              <a:gd name="connsiteX1" fmla="*/ 3000375 w 3000375"/>
                              <a:gd name="connsiteY1" fmla="*/ 0 h 0"/>
                            </a:gdLst>
                            <a:ahLst/>
                            <a:cxnLst>
                              <a:cxn ang="0">
                                <a:pos x="connsiteX0" y="connsiteY0"/>
                              </a:cxn>
                              <a:cxn ang="0">
                                <a:pos x="connsiteX1" y="connsiteY1"/>
                              </a:cxn>
                            </a:cxnLst>
                            <a:rect l="l" t="t" r="r" b="b"/>
                            <a:pathLst>
                              <a:path w="3000375">
                                <a:moveTo>
                                  <a:pt x="0" y="0"/>
                                </a:moveTo>
                                <a:lnTo>
                                  <a:pt x="3000375" y="0"/>
                                </a:lnTo>
                              </a:path>
                            </a:pathLst>
                          </a:custGeom>
                          <a:noFill/>
                          <a:ln w="25400" cap="flat" cmpd="sng" algn="ctr">
                            <a:solidFill>
                              <a:sysClr val="windowText" lastClr="000000"/>
                            </a:solidFill>
                            <a:prstDash val="solid"/>
                          </a:ln>
                          <a:effectLst/>
                        </wps:spPr>
                        <wps:txbx>
                          <w:txbxContent>
                            <w:p w:rsidR="009E3EC0" w:rsidRDefault="009E3EC0" w:rsidP="009E3EC0">
                              <w:pPr>
                                <w:rPr>
                                  <w:rFonts w:eastAsia="Times New Roman"/>
                                </w:rPr>
                              </w:pPr>
                            </w:p>
                          </w:txbxContent>
                        </wps:txbx>
                        <wps:bodyPr anchor="ctr"/>
                      </wps:wsp>
                      <wps:wsp>
                        <wps:cNvPr id="14" name="Freeform 14"/>
                        <wps:cNvSpPr/>
                        <wps:spPr bwMode="auto">
                          <a:xfrm>
                            <a:off x="220662" y="285750"/>
                            <a:ext cx="3238500" cy="2524125"/>
                          </a:xfrm>
                          <a:custGeom>
                            <a:avLst/>
                            <a:gdLst>
                              <a:gd name="connsiteX0" fmla="*/ 0 w 3238500"/>
                              <a:gd name="connsiteY0" fmla="*/ 0 h 2524125"/>
                              <a:gd name="connsiteX1" fmla="*/ 0 w 3238500"/>
                              <a:gd name="connsiteY1" fmla="*/ 2524125 h 2524125"/>
                              <a:gd name="connsiteX2" fmla="*/ 3238500 w 3238500"/>
                              <a:gd name="connsiteY2" fmla="*/ 2524125 h 2524125"/>
                            </a:gdLst>
                            <a:ahLst/>
                            <a:cxnLst>
                              <a:cxn ang="0">
                                <a:pos x="connsiteX0" y="connsiteY0"/>
                              </a:cxn>
                              <a:cxn ang="0">
                                <a:pos x="connsiteX1" y="connsiteY1"/>
                              </a:cxn>
                              <a:cxn ang="0">
                                <a:pos x="connsiteX2" y="connsiteY2"/>
                              </a:cxn>
                            </a:cxnLst>
                            <a:rect l="l" t="t" r="r" b="b"/>
                            <a:pathLst>
                              <a:path w="3238500" h="2524125">
                                <a:moveTo>
                                  <a:pt x="0" y="0"/>
                                </a:moveTo>
                                <a:lnTo>
                                  <a:pt x="0" y="2524125"/>
                                </a:lnTo>
                                <a:lnTo>
                                  <a:pt x="3238500" y="2524125"/>
                                </a:lnTo>
                              </a:path>
                            </a:pathLst>
                          </a:custGeom>
                          <a:noFill/>
                          <a:ln w="25400" cap="flat" cmpd="sng" algn="ctr">
                            <a:solidFill>
                              <a:sysClr val="windowText" lastClr="000000"/>
                            </a:solidFill>
                            <a:prstDash val="solid"/>
                            <a:headEnd type="triangle"/>
                            <a:tailEnd type="triangle"/>
                          </a:ln>
                          <a:effectLst/>
                        </wps:spPr>
                        <wps:txbx>
                          <w:txbxContent>
                            <w:p w:rsidR="009E3EC0" w:rsidRDefault="009E3EC0" w:rsidP="009E3EC0">
                              <w:pPr>
                                <w:rPr>
                                  <w:rFonts w:eastAsia="Times New Roman"/>
                                </w:rPr>
                              </w:pPr>
                            </w:p>
                          </w:txbxContent>
                        </wps:txbx>
                        <wps:bodyPr anchor="ctr"/>
                      </wps:wsp>
                      <wps:wsp>
                        <wps:cNvPr id="15" name="Freeform 15"/>
                        <wps:cNvSpPr/>
                        <wps:spPr bwMode="auto">
                          <a:xfrm>
                            <a:off x="2544784" y="2733675"/>
                            <a:ext cx="0" cy="161925"/>
                          </a:xfrm>
                          <a:custGeom>
                            <a:avLst/>
                            <a:gdLst>
                              <a:gd name="connsiteX0" fmla="*/ 0 w 0"/>
                              <a:gd name="connsiteY0" fmla="*/ 0 h 161925"/>
                              <a:gd name="connsiteX1" fmla="*/ 0 w 0"/>
                              <a:gd name="connsiteY1" fmla="*/ 161925 h 161925"/>
                            </a:gdLst>
                            <a:ahLst/>
                            <a:cxnLst>
                              <a:cxn ang="0">
                                <a:pos x="connsiteX0" y="connsiteY0"/>
                              </a:cxn>
                              <a:cxn ang="0">
                                <a:pos x="connsiteX1" y="connsiteY1"/>
                              </a:cxn>
                            </a:cxnLst>
                            <a:rect l="l" t="t" r="r" b="b"/>
                            <a:pathLst>
                              <a:path h="161925">
                                <a:moveTo>
                                  <a:pt x="0" y="0"/>
                                </a:moveTo>
                                <a:lnTo>
                                  <a:pt x="0" y="161925"/>
                                </a:lnTo>
                              </a:path>
                            </a:pathLst>
                          </a:custGeom>
                          <a:noFill/>
                          <a:ln w="25400" cap="flat" cmpd="sng" algn="ctr">
                            <a:solidFill>
                              <a:sysClr val="windowText" lastClr="000000"/>
                            </a:solidFill>
                            <a:prstDash val="solid"/>
                          </a:ln>
                          <a:effectLst/>
                        </wps:spPr>
                        <wps:txbx>
                          <w:txbxContent>
                            <w:p w:rsidR="009E3EC0" w:rsidRDefault="009E3EC0" w:rsidP="009E3EC0">
                              <w:pPr>
                                <w:rPr>
                                  <w:rFonts w:eastAsia="Times New Roman"/>
                                </w:rPr>
                              </w:pPr>
                            </w:p>
                          </w:txbxContent>
                        </wps:txbx>
                        <wps:bodyPr anchor="ctr"/>
                      </wps:wsp>
                      <wps:wsp>
                        <wps:cNvPr id="16" name="Freeform 16"/>
                        <wps:cNvSpPr>
                          <a:spLocks/>
                        </wps:cNvSpPr>
                        <wps:spPr bwMode="auto">
                          <a:xfrm>
                            <a:off x="229395" y="957263"/>
                            <a:ext cx="2461523" cy="1494543"/>
                          </a:xfrm>
                          <a:custGeom>
                            <a:avLst/>
                            <a:gdLst>
                              <a:gd name="T0" fmla="*/ 139 w 13571"/>
                              <a:gd name="T1" fmla="*/ 39 h 9323"/>
                              <a:gd name="T2" fmla="*/ 1483 w 13571"/>
                              <a:gd name="T3" fmla="*/ 1863 h 9323"/>
                              <a:gd name="T4" fmla="*/ 2816 w 13571"/>
                              <a:gd name="T5" fmla="*/ 3394 h 9323"/>
                              <a:gd name="T6" fmla="*/ 4156 w 13571"/>
                              <a:gd name="T7" fmla="*/ 4718 h 9323"/>
                              <a:gd name="T8" fmla="*/ 5496 w 13571"/>
                              <a:gd name="T9" fmla="*/ 5859 h 9323"/>
                              <a:gd name="T10" fmla="*/ 6828 w 13571"/>
                              <a:gd name="T11" fmla="*/ 6848 h 9323"/>
                              <a:gd name="T12" fmla="*/ 8168 w 13571"/>
                              <a:gd name="T13" fmla="*/ 7684 h 9323"/>
                              <a:gd name="T14" fmla="*/ 9506 w 13571"/>
                              <a:gd name="T15" fmla="*/ 8353 h 9323"/>
                              <a:gd name="T16" fmla="*/ 10835 w 13571"/>
                              <a:gd name="T17" fmla="*/ 8846 h 9323"/>
                              <a:gd name="T18" fmla="*/ 10825 w 13571"/>
                              <a:gd name="T19" fmla="*/ 8843 h 9323"/>
                              <a:gd name="T20" fmla="*/ 12169 w 13571"/>
                              <a:gd name="T21" fmla="*/ 9131 h 9323"/>
                              <a:gd name="T22" fmla="*/ 12156 w 13571"/>
                              <a:gd name="T23" fmla="*/ 9130 h 9323"/>
                              <a:gd name="T24" fmla="*/ 13500 w 13571"/>
                              <a:gd name="T25" fmla="*/ 9178 h 9323"/>
                              <a:gd name="T26" fmla="*/ 13569 w 13571"/>
                              <a:gd name="T27" fmla="*/ 9252 h 9323"/>
                              <a:gd name="T28" fmla="*/ 13495 w 13571"/>
                              <a:gd name="T29" fmla="*/ 9321 h 9323"/>
                              <a:gd name="T30" fmla="*/ 12151 w 13571"/>
                              <a:gd name="T31" fmla="*/ 9273 h 9323"/>
                              <a:gd name="T32" fmla="*/ 12138 w 13571"/>
                              <a:gd name="T33" fmla="*/ 9272 h 9323"/>
                              <a:gd name="T34" fmla="*/ 10794 w 13571"/>
                              <a:gd name="T35" fmla="*/ 8984 h 9323"/>
                              <a:gd name="T36" fmla="*/ 10784 w 13571"/>
                              <a:gd name="T37" fmla="*/ 8981 h 9323"/>
                              <a:gd name="T38" fmla="*/ 9441 w 13571"/>
                              <a:gd name="T39" fmla="*/ 8482 h 9323"/>
                              <a:gd name="T40" fmla="*/ 8091 w 13571"/>
                              <a:gd name="T41" fmla="*/ 7807 h 9323"/>
                              <a:gd name="T42" fmla="*/ 6743 w 13571"/>
                              <a:gd name="T43" fmla="*/ 6963 h 9323"/>
                              <a:gd name="T44" fmla="*/ 5403 w 13571"/>
                              <a:gd name="T45" fmla="*/ 5968 h 9323"/>
                              <a:gd name="T46" fmla="*/ 4055 w 13571"/>
                              <a:gd name="T47" fmla="*/ 4821 h 9323"/>
                              <a:gd name="T48" fmla="*/ 2707 w 13571"/>
                              <a:gd name="T49" fmla="*/ 3489 h 9323"/>
                              <a:gd name="T50" fmla="*/ 1368 w 13571"/>
                              <a:gd name="T51" fmla="*/ 1948 h 9323"/>
                              <a:gd name="T52" fmla="*/ 24 w 13571"/>
                              <a:gd name="T53" fmla="*/ 124 h 9323"/>
                              <a:gd name="T54" fmla="*/ 39 w 13571"/>
                              <a:gd name="T55" fmla="*/ 24 h 9323"/>
                              <a:gd name="T56" fmla="*/ 139 w 13571"/>
                              <a:gd name="T57" fmla="*/ 39 h 9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3571" h="9323">
                                <a:moveTo>
                                  <a:pt x="139" y="39"/>
                                </a:moveTo>
                                <a:lnTo>
                                  <a:pt x="1483" y="1863"/>
                                </a:lnTo>
                                <a:lnTo>
                                  <a:pt x="2816" y="3394"/>
                                </a:lnTo>
                                <a:lnTo>
                                  <a:pt x="4156" y="4718"/>
                                </a:lnTo>
                                <a:lnTo>
                                  <a:pt x="5496" y="5859"/>
                                </a:lnTo>
                                <a:lnTo>
                                  <a:pt x="6828" y="6848"/>
                                </a:lnTo>
                                <a:lnTo>
                                  <a:pt x="8168" y="7684"/>
                                </a:lnTo>
                                <a:lnTo>
                                  <a:pt x="9506" y="8353"/>
                                </a:lnTo>
                                <a:lnTo>
                                  <a:pt x="10835" y="8846"/>
                                </a:lnTo>
                                <a:lnTo>
                                  <a:pt x="10825" y="8843"/>
                                </a:lnTo>
                                <a:lnTo>
                                  <a:pt x="12169" y="9131"/>
                                </a:lnTo>
                                <a:lnTo>
                                  <a:pt x="12156" y="9130"/>
                                </a:lnTo>
                                <a:lnTo>
                                  <a:pt x="13500" y="9178"/>
                                </a:lnTo>
                                <a:cubicBezTo>
                                  <a:pt x="13540" y="9179"/>
                                  <a:pt x="13571" y="9212"/>
                                  <a:pt x="13569" y="9252"/>
                                </a:cubicBezTo>
                                <a:cubicBezTo>
                                  <a:pt x="13568" y="9292"/>
                                  <a:pt x="13535" y="9323"/>
                                  <a:pt x="13495" y="9321"/>
                                </a:cubicBezTo>
                                <a:lnTo>
                                  <a:pt x="12151" y="9273"/>
                                </a:lnTo>
                                <a:cubicBezTo>
                                  <a:pt x="12147" y="9273"/>
                                  <a:pt x="12142" y="9273"/>
                                  <a:pt x="12138" y="9272"/>
                                </a:cubicBezTo>
                                <a:lnTo>
                                  <a:pt x="10794" y="8984"/>
                                </a:lnTo>
                                <a:cubicBezTo>
                                  <a:pt x="10791" y="8983"/>
                                  <a:pt x="10788" y="8982"/>
                                  <a:pt x="10784" y="8981"/>
                                </a:cubicBezTo>
                                <a:lnTo>
                                  <a:pt x="9441" y="8482"/>
                                </a:lnTo>
                                <a:lnTo>
                                  <a:pt x="8091" y="7807"/>
                                </a:lnTo>
                                <a:lnTo>
                                  <a:pt x="6743" y="6963"/>
                                </a:lnTo>
                                <a:lnTo>
                                  <a:pt x="5403" y="5968"/>
                                </a:lnTo>
                                <a:lnTo>
                                  <a:pt x="4055" y="4821"/>
                                </a:lnTo>
                                <a:lnTo>
                                  <a:pt x="2707" y="3489"/>
                                </a:lnTo>
                                <a:lnTo>
                                  <a:pt x="1368" y="1948"/>
                                </a:lnTo>
                                <a:lnTo>
                                  <a:pt x="24" y="124"/>
                                </a:lnTo>
                                <a:cubicBezTo>
                                  <a:pt x="0" y="92"/>
                                  <a:pt x="7" y="47"/>
                                  <a:pt x="39" y="24"/>
                                </a:cubicBezTo>
                                <a:cubicBezTo>
                                  <a:pt x="71" y="0"/>
                                  <a:pt x="116" y="7"/>
                                  <a:pt x="139" y="39"/>
                                </a:cubicBezTo>
                                <a:close/>
                              </a:path>
                            </a:pathLst>
                          </a:custGeom>
                          <a:solidFill>
                            <a:srgbClr val="000000"/>
                          </a:solidFill>
                          <a:ln w="1" cap="flat">
                            <a:solidFill>
                              <a:srgbClr val="000000"/>
                            </a:solidFill>
                            <a:prstDash val="solid"/>
                            <a:bevel/>
                            <a:headEnd/>
                            <a:tailEnd/>
                          </a:ln>
                        </wps:spPr>
                        <wps:txbx>
                          <w:txbxContent>
                            <w:p w:rsidR="009E3EC0" w:rsidRDefault="009E3EC0" w:rsidP="009E3EC0">
                              <w:pPr>
                                <w:rPr>
                                  <w:rFonts w:eastAsia="Times New Roman"/>
                                </w:rPr>
                              </w:pPr>
                            </w:p>
                          </w:txbxContent>
                        </wps:txbx>
                        <wps:bodyPr vert="horz" wrap="square" lIns="91440" tIns="45720" rIns="91440" bIns="45720" numCol="1" anchor="t" anchorCtr="0" compatLnSpc="1">
                          <a:prstTxWarp prst="textNoShape">
                            <a:avLst/>
                          </a:prstTxWarp>
                        </wps:bodyPr>
                      </wps:wsp>
                      <wps:wsp>
                        <wps:cNvPr id="17" name="Freeform 17"/>
                        <wps:cNvSpPr/>
                        <wps:spPr>
                          <a:xfrm>
                            <a:off x="2569369" y="2439194"/>
                            <a:ext cx="695325" cy="0"/>
                          </a:xfrm>
                          <a:custGeom>
                            <a:avLst/>
                            <a:gdLst>
                              <a:gd name="connsiteX0" fmla="*/ 0 w 695325"/>
                              <a:gd name="connsiteY0" fmla="*/ 0 h 0"/>
                              <a:gd name="connsiteX1" fmla="*/ 695325 w 695325"/>
                              <a:gd name="connsiteY1" fmla="*/ 0 h 0"/>
                            </a:gdLst>
                            <a:ahLst/>
                            <a:cxnLst>
                              <a:cxn ang="0">
                                <a:pos x="connsiteX0" y="connsiteY0"/>
                              </a:cxn>
                              <a:cxn ang="0">
                                <a:pos x="connsiteX1" y="connsiteY1"/>
                              </a:cxn>
                            </a:cxnLst>
                            <a:rect l="l" t="t" r="r" b="b"/>
                            <a:pathLst>
                              <a:path w="695325">
                                <a:moveTo>
                                  <a:pt x="0" y="0"/>
                                </a:moveTo>
                                <a:lnTo>
                                  <a:pt x="695325" y="0"/>
                                </a:lnTo>
                              </a:path>
                            </a:pathLst>
                          </a:custGeom>
                          <a:noFill/>
                          <a:ln w="28575" cap="sq" cmpd="sng" algn="ctr">
                            <a:solidFill>
                              <a:sysClr val="windowText" lastClr="000000"/>
                            </a:solidFill>
                            <a:prstDash val="solid"/>
                            <a:bevel/>
                          </a:ln>
                          <a:effectLst/>
                        </wps:spPr>
                        <wps:txbx>
                          <w:txbxContent>
                            <w:p w:rsidR="009E3EC0" w:rsidRDefault="009E3EC0" w:rsidP="009E3EC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15380" o:spid="_x0000_s1026" style="position:absolute;left:0;text-align:left;margin-left:71.35pt;margin-top:4.5pt;width:322.1pt;height:200.3pt;z-index:251659264;mso-height-relative:margin" coordsize="51138,31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">
                <v:rect id="Rectangle 4" o:spid="_x0000_s1027" style="position:absolute;width:4829;height:2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9E3EC0" w:rsidRDefault="009E3EC0" w:rsidP="009E3EC0">
                        <w:pPr>
                          <w:pStyle w:val="NormalWeb"/>
                          <w:spacing w:before="0" w:beforeAutospacing="0" w:after="0" w:afterAutospacing="0"/>
                          <w:textAlignment w:val="baseline"/>
                        </w:pPr>
                        <w:r>
                          <w:rPr>
                            <w:rFonts w:ascii="Calibri" w:hAnsi="Calibri" w:cs="Arial"/>
                            <w:b/>
                            <w:bCs/>
                            <w:color w:val="000000"/>
                            <w:kern w:val="24"/>
                            <w:sz w:val="22"/>
                            <w:szCs w:val="22"/>
                          </w:rPr>
                          <w:t>Profits</w:t>
                        </w:r>
                      </w:p>
                    </w:txbxContent>
                  </v:textbox>
                </v:rect>
                <v:rect id="Rectangle 5" o:spid="_x0000_s1028" style="position:absolute;left:35128;top:27123;width:16010;height:21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9E3EC0" w:rsidRDefault="009E3EC0" w:rsidP="009E3EC0">
                        <w:pPr>
                          <w:pStyle w:val="NormalWeb"/>
                          <w:spacing w:before="0" w:beforeAutospacing="0" w:after="0" w:afterAutospacing="0"/>
                          <w:textAlignment w:val="baseline"/>
                        </w:pPr>
                        <w:r>
                          <w:rPr>
                            <w:rFonts w:ascii="Calibri" w:hAnsi="Calibri" w:cs="Arial"/>
                            <w:b/>
                            <w:bCs/>
                            <w:color w:val="000000"/>
                            <w:kern w:val="24"/>
                            <w:sz w:val="22"/>
                            <w:szCs w:val="22"/>
                          </w:rPr>
                          <w:t>Territory Imbalance, k</w:t>
                        </w:r>
                      </w:p>
                    </w:txbxContent>
                  </v:textbox>
                </v:rect>
                <v:rect id="Rectangle 6" o:spid="_x0000_s1029" style="position:absolute;left:32961;top:6570;width:7231;height:16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9E3EC0" w:rsidRDefault="009E3EC0" w:rsidP="009E3EC0">
                        <w:pPr>
                          <w:pStyle w:val="NormalWeb"/>
                          <w:spacing w:before="0" w:beforeAutospacing="0" w:after="0" w:afterAutospacing="0"/>
                          <w:textAlignment w:val="baseline"/>
                        </w:pPr>
                        <w:r>
                          <w:rPr>
                            <w:rFonts w:ascii="Arial" w:hAnsi="Arial" w:cs="Arial"/>
                            <w:color w:val="000000"/>
                            <w:kern w:val="24"/>
                            <w:sz w:val="18"/>
                            <w:szCs w:val="18"/>
                          </w:rPr>
                          <w:t>Dual Quota</w:t>
                        </w:r>
                      </w:p>
                    </w:txbxContent>
                  </v:textbox>
                </v:rect>
                <v:rect id="Rectangle 7" o:spid="_x0000_s1030" style="position:absolute;left:32961;top:8570;width:13748;height:16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9E3EC0" w:rsidRDefault="009E3EC0" w:rsidP="009E3EC0">
                        <w:pPr>
                          <w:pStyle w:val="NormalWeb"/>
                          <w:spacing w:before="0" w:beforeAutospacing="0" w:after="0" w:afterAutospacing="0"/>
                          <w:textAlignment w:val="baseline"/>
                        </w:pPr>
                        <w:r>
                          <w:rPr>
                            <w:rFonts w:ascii="Arial" w:hAnsi="Arial" w:cs="Arial"/>
                            <w:color w:val="000000"/>
                            <w:kern w:val="24"/>
                            <w:sz w:val="18"/>
                            <w:szCs w:val="18"/>
                          </w:rPr>
                          <w:t>Handicapped Contest</w:t>
                        </w:r>
                      </w:p>
                    </w:txbxContent>
                  </v:textbox>
                </v:rect>
                <v:rect id="Rectangle 8" o:spid="_x0000_s1031" style="position:absolute;left:32747;top:14918;width:3897;height:16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9E3EC0" w:rsidRDefault="009E3EC0" w:rsidP="009E3EC0">
                        <w:pPr>
                          <w:pStyle w:val="NormalWeb"/>
                          <w:spacing w:before="0" w:beforeAutospacing="0" w:after="0" w:afterAutospacing="0"/>
                          <w:textAlignment w:val="baseline"/>
                        </w:pPr>
                        <w:r>
                          <w:rPr>
                            <w:rFonts w:ascii="Arial" w:hAnsi="Arial" w:cs="Arial"/>
                            <w:color w:val="000000"/>
                            <w:kern w:val="24"/>
                            <w:sz w:val="18"/>
                            <w:szCs w:val="18"/>
                          </w:rPr>
                          <w:t>Quota</w:t>
                        </w:r>
                      </w:p>
                    </w:txbxContent>
                  </v:textbox>
                </v:rect>
                <v:rect id="Rectangle 9" o:spid="_x0000_s1032" style="position:absolute;left:34826;top:23742;width:4929;height:16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9E3EC0" w:rsidRDefault="009E3EC0" w:rsidP="009E3EC0">
                        <w:pPr>
                          <w:pStyle w:val="NormalWeb"/>
                          <w:spacing w:before="0" w:beforeAutospacing="0" w:after="0" w:afterAutospacing="0"/>
                          <w:textAlignment w:val="baseline"/>
                        </w:pPr>
                        <w:r>
                          <w:rPr>
                            <w:rFonts w:ascii="Arial" w:hAnsi="Arial" w:cs="Arial"/>
                            <w:color w:val="000000"/>
                            <w:kern w:val="24"/>
                            <w:sz w:val="18"/>
                            <w:szCs w:val="18"/>
                          </w:rPr>
                          <w:t>Contest</w:t>
                        </w:r>
                      </w:p>
                    </w:txbxContent>
                  </v:textbox>
                </v:rect>
                <v:rect id="Rectangle 10" o:spid="_x0000_s1033" style="position:absolute;left:24810;top:28733;width:1675;height:30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9E3EC0" w:rsidRDefault="009E3EC0" w:rsidP="009E3EC0">
                        <w:pPr>
                          <w:pStyle w:val="NormalWeb"/>
                          <w:spacing w:before="0" w:beforeAutospacing="0" w:after="0" w:afterAutospacing="0"/>
                          <w:textAlignment w:val="baseline"/>
                        </w:pPr>
                        <w:r>
                          <w:rPr>
                            <w:rFonts w:ascii="Calibri" w:hAnsi="Calibri" w:cs="Arial"/>
                            <w:b/>
                            <w:bCs/>
                            <w:color w:val="000000"/>
                            <w:kern w:val="24"/>
                            <w:sz w:val="26"/>
                            <w:szCs w:val="26"/>
                          </w:rPr>
                          <w:t>k</w:t>
                        </w:r>
                        <w:r>
                          <w:rPr>
                            <w:rFonts w:ascii="Calibri" w:hAnsi="Calibri" w:cs="Arial"/>
                            <w:b/>
                            <w:bCs/>
                            <w:color w:val="000000"/>
                            <w:kern w:val="24"/>
                            <w:position w:val="-7"/>
                            <w:sz w:val="26"/>
                            <w:szCs w:val="26"/>
                            <w:vertAlign w:val="subscript"/>
                          </w:rPr>
                          <w:t>0</w:t>
                        </w:r>
                      </w:p>
                    </w:txbxContent>
                  </v:textbox>
                </v:rect>
                <v:shape id="Freeform 11" o:spid="_x0000_s1034" style="position:absolute;left:2349;top:7429;width:29528;height:8096;visibility:visible;mso-wrap-style:square;v-text-anchor:middle" coordsize="2952750,809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CzKcMA&#10;AADbAAAADwAAAGRycy9kb3ducmV2LnhtbERPTWvCQBC9F/oflin0VjdpQSR1ldASNAcPtVJ6HLNj&#10;Ers7G7Krif/eLQje5vE+Z74crRFn6n3rWEE6SUAQV063XCvYfRcvMxA+IGs0jknBhTwsF48Pc8y0&#10;G/iLzttQixjCPkMFTQhdJqWvGrLoJ64jjtzB9RZDhH0tdY9DDLdGvibJVFpsOTY02NFHQ9Xf9mQV&#10;fO6Ln93KmL1O69Vbefzt3CYvlXp+GvN3EIHGcBff3Gsd56fw/0s8QC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CzKcMAAADbAAAADwAAAAAAAAAAAAAAAACYAgAAZHJzL2Rv&#10;d25yZXYueG1sUEsFBgAAAAAEAAQA9QAAAIgDAAAAAA==&#10;" adj="-11796480,,5400" path="m,c223044,99219,446088,198438,647700,276225v201612,77787,377825,133350,561975,190500c1393825,523875,1597025,582613,1752600,619125v155575,36512,390525,66675,390525,66675l2952750,809625e" filled="f" strokecolor="windowText" strokeweight="2pt">
                  <v:stroke joinstyle="miter"/>
                  <v:formulas/>
                  <v:path arrowok="t" o:connecttype="custom" o:connectlocs="0,0;647700,276225;1209675,466725;1752600,619125;2143125,685800;2952750,809625" o:connectangles="0,0,0,0,0,0" textboxrect="0,0,2952750,809625"/>
                  <v:textbox>
                    <w:txbxContent>
                      <w:p w:rsidR="009E3EC0" w:rsidRDefault="009E3EC0" w:rsidP="009E3EC0">
                        <w:pPr>
                          <w:rPr>
                            <w:rFonts w:eastAsia="Times New Roman"/>
                          </w:rPr>
                        </w:pPr>
                      </w:p>
                    </w:txbxContent>
                  </v:textbox>
                </v:shape>
                <v:shape id="Freeform 12" o:spid="_x0000_s1035" style="position:absolute;left:2254;top:7429;width:30004;height:0;visibility:visible;mso-wrap-style:square;v-text-anchor:middle" coordsize="300037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SYgcAA&#10;AADbAAAADwAAAGRycy9kb3ducmV2LnhtbERPTWsCMRC9C/0PYQq9adY9FNkaRaSFInqoSs/DZnYT&#10;3EzCJtXdf2+Egrd5vM9ZrgfXiSv10XpWMJ8VIIhrry23Cs6nr+kCREzIGjvPpGCkCOvVy2SJlfY3&#10;/qHrMbUih3CsUIFJKVRSxtqQwzjzgThzje8dpgz7VuoebzncdbIsinfp0HJuMBhoa6i+HP+cgu14&#10;aOblrgyfY7D7xgwH+3vSSr29DpsPEImG9BT/u791nl/C45d8gFz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jSYgcAAAADbAAAADwAAAAAAAAAAAAAAAACYAgAAZHJzL2Rvd25y&#10;ZXYueG1sUEsFBgAAAAAEAAQA9QAAAIUDAAAAAA==&#10;" adj="-11796480,,5400" path="m,l3000375,e" filled="f" strokecolor="windowText" strokeweight="2pt">
                  <v:stroke joinstyle="miter"/>
                  <v:formulas/>
                  <v:path arrowok="t" o:connecttype="custom" o:connectlocs="0,0;3000375,0" o:connectangles="0,0" textboxrect="0,0,3000375,0"/>
                  <v:textbox>
                    <w:txbxContent>
                      <w:p w:rsidR="009E3EC0" w:rsidRDefault="009E3EC0" w:rsidP="009E3EC0">
                        <w:pPr>
                          <w:rPr>
                            <w:rFonts w:eastAsia="Times New Roman"/>
                          </w:rPr>
                        </w:pPr>
                      </w:p>
                    </w:txbxContent>
                  </v:textbox>
                </v:shape>
                <v:shape id="Freeform 13" o:spid="_x0000_s1036" style="position:absolute;left:2301;top:9334;width:30004;height:0;visibility:visible;mso-wrap-style:square;v-text-anchor:middle" coordsize="300037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g9GsEA&#10;AADbAAAADwAAAGRycy9kb3ducmV2LnhtbERP32vCMBB+F/Y/hBP2pqkdyOiMIrLBGPNhVnw+mmsT&#10;1lxCk2n73y/CYG/38f28zW50vbjSEK1nBatlAYK48dpyp+Bcvy2eQcSErLH3TAomirDbPsw2WGl/&#10;4y+6nlIncgjHChWYlEIlZWwMOYxLH4gz1/rBYcpw6KQe8JbDXS/LolhLh5Zzg8FAB0PN9+nHKThM&#10;x3ZVfpThdQr2szXj0V5qrdTjfNy/gEg0pn/xn/td5/lPcP8lH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4PRrBAAAA2wAAAA8AAAAAAAAAAAAAAAAAmAIAAGRycy9kb3du&#10;cmV2LnhtbFBLBQYAAAAABAAEAPUAAACGAwAAAAA=&#10;" adj="-11796480,,5400" path="m,l3000375,e" filled="f" strokecolor="windowText" strokeweight="2pt">
                  <v:stroke joinstyle="miter"/>
                  <v:formulas/>
                  <v:path arrowok="t" o:connecttype="custom" o:connectlocs="0,0;3000375,0" o:connectangles="0,0" textboxrect="0,0,3000375,0"/>
                  <v:textbox>
                    <w:txbxContent>
                      <w:p w:rsidR="009E3EC0" w:rsidRDefault="009E3EC0" w:rsidP="009E3EC0">
                        <w:pPr>
                          <w:rPr>
                            <w:rFonts w:eastAsia="Times New Roman"/>
                          </w:rPr>
                        </w:pPr>
                      </w:p>
                    </w:txbxContent>
                  </v:textbox>
                </v:shape>
                <v:shape id="Freeform 14" o:spid="_x0000_s1037" style="position:absolute;left:2206;top:2857;width:32385;height:25241;visibility:visible;mso-wrap-style:square;v-text-anchor:middle" coordsize="3238500,25241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aassIA&#10;AADbAAAADwAAAGRycy9kb3ducmV2LnhtbERP22rCQBB9L/gPywi+1U21FIlupAiiUijUenmdZifZ&#10;0OxsyK5J/PtuodC3OZzrrNaDrUVHra8cK3iaJiCIc6crLhWcPrePCxA+IGusHZOCO3lYZ6OHFaba&#10;9fxB3TGUIoawT1GBCaFJpfS5IYt+6hriyBWutRgibEupW+xjuK3lLElepMWKY4PBhjaG8u/jzSo4&#10;38m8vevdZkHd9fB1KVjP+6tSk/HwugQRaAj/4j/3Xsf5z/D7SzxAZ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JpqywgAAANsAAAAPAAAAAAAAAAAAAAAAAJgCAABkcnMvZG93&#10;bnJldi54bWxQSwUGAAAAAAQABAD1AAAAhwMAAAAA&#10;" adj="-11796480,,5400" path="m,l,2524125r3238500,e" filled="f" strokecolor="windowText" strokeweight="2pt">
                  <v:stroke startarrow="block" endarrow="block" joinstyle="miter"/>
                  <v:formulas/>
                  <v:path arrowok="t" o:connecttype="custom" o:connectlocs="0,0;0,2524125;3238500,2524125" o:connectangles="0,0,0" textboxrect="0,0,3238500,2524125"/>
                  <v:textbox>
                    <w:txbxContent>
                      <w:p w:rsidR="009E3EC0" w:rsidRDefault="009E3EC0" w:rsidP="009E3EC0">
                        <w:pPr>
                          <w:rPr>
                            <w:rFonts w:eastAsia="Times New Roman"/>
                          </w:rPr>
                        </w:pPr>
                      </w:p>
                    </w:txbxContent>
                  </v:textbox>
                </v:shape>
                <v:shape id="Freeform 15" o:spid="_x0000_s1038" style="position:absolute;left:25447;top:27336;width:0;height:1620;visibility:visible;mso-wrap-style:square;v-text-anchor:middle" coordsize="0,1619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1jJcEA&#10;AADbAAAADwAAAGRycy9kb3ducmV2LnhtbERP30vDMBB+F/Y/hBv45lIFxdWmQwZTQUFsJ76eya3t&#10;1lxKE5v63xtB8O0+vp9XbGbbi4lG3zlWcLnKQBBrZzpuFOzr3cUtCB+QDfaOScE3ediUi7MCc+Mi&#10;v9FUhUakEPY5KmhDGHIpvW7Jol+5gThxBzdaDAmOjTQjxhRue3mVZTfSYsepocWBti3pU/VlFew+&#10;9PD5jg/Z+jE+v+LxJda1jkqdL+f7OxCB5vAv/nM/mTT/Gn5/SQfI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9YyXBAAAA2wAAAA8AAAAAAAAAAAAAAAAAmAIAAGRycy9kb3du&#10;cmV2LnhtbFBLBQYAAAAABAAEAPUAAACGAwAAAAA=&#10;" adj="-11796480,,5400" path="m,l,161925e" filled="f" strokecolor="windowText" strokeweight="2pt">
                  <v:stroke joinstyle="miter"/>
                  <v:formulas/>
                  <v:path arrowok="t" o:connecttype="custom" o:connectlocs="0,0;0,161925" o:connectangles="0,0" textboxrect="0,0,0,161925"/>
                  <v:textbox>
                    <w:txbxContent>
                      <w:p w:rsidR="009E3EC0" w:rsidRDefault="009E3EC0" w:rsidP="009E3EC0">
                        <w:pPr>
                          <w:rPr>
                            <w:rFonts w:eastAsia="Times New Roman"/>
                          </w:rPr>
                        </w:pPr>
                      </w:p>
                    </w:txbxContent>
                  </v:textbox>
                </v:shape>
                <v:shape id="Freeform 16" o:spid="_x0000_s1039" style="position:absolute;left:2293;top:9572;width:24616;height:14946;visibility:visible;mso-wrap-style:square;v-text-anchor:top" coordsize="13571,9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DB5L4A&#10;AADbAAAADwAAAGRycy9kb3ducmV2LnhtbERPy6rCMBDdX/AfwgjurqkuvFKNIqLi0lsfuByasS02&#10;k9LEtv69EQR3czjPmS87U4qGaldYVjAaRiCIU6sLzhScjtvfKQjnkTWWlknBkxwsF72fOcbatvxP&#10;TeIzEULYxagg976KpXRpTgbd0FbEgbvZ2qAPsM6krrEN4aaU4yiaSIMFh4YcK1rnlN6Th1HQbg5/&#10;zWpXXo/c8eVmDZ6TCyo16HerGQhPnf+KP+69DvMn8P4lHCAX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6AweS+AAAA2wAAAA8AAAAAAAAAAAAAAAAAmAIAAGRycy9kb3ducmV2&#10;LnhtbFBLBQYAAAAABAAEAPUAAACDAwAAAAA=&#10;" adj="-11796480,,5400" path="m139,39l1483,1863,2816,3394,4156,4718,5496,5859r1332,989l8168,7684r1338,669l10835,8846r-10,-3l12169,9131r-13,-1l13500,9178v40,1,71,34,69,74c13568,9292,13535,9323,13495,9321r-1344,-48c12147,9273,12142,9273,12138,9272l10794,8984v-3,-1,-6,-2,-10,-3l9441,8482,8091,7807,6743,6963,5403,5968,4055,4821,2707,3489,1368,1948,24,124c,92,7,47,39,24,71,,116,7,139,39xe" fillcolor="black" strokeweight="3e-5mm">
                  <v:stroke joinstyle="bevel"/>
                  <v:formulas/>
                  <v:path arrowok="t" o:connecttype="custom" o:connectlocs="25212,6252;268988,298652;510769,544082;753820,756329;996871,939239;1238470,1097783;1481521,1231800;1724209,1339045;1965264,1418077;1963450,1417596;2207227,1463764;2204869,1463604;2448645,1471298;2461160,1483161;2447738,1494222;2203962,1486528;2201604,1486367;1957828,1440199;1956014,1439718;1712419,1359725;1467555,1251517;1223053,1116218;980002,956713;735500,772840;490999,559311;248129,312278;4353,19878;7074,3847;25212,6252" o:connectangles="0,0,0,0,0,0,0,0,0,0,0,0,0,0,0,0,0,0,0,0,0,0,0,0,0,0,0,0,0" textboxrect="0,0,13571,9323"/>
                  <v:textbox>
                    <w:txbxContent>
                      <w:p w:rsidR="009E3EC0" w:rsidRDefault="009E3EC0" w:rsidP="009E3EC0">
                        <w:pPr>
                          <w:rPr>
                            <w:rFonts w:eastAsia="Times New Roman"/>
                          </w:rPr>
                        </w:pPr>
                      </w:p>
                    </w:txbxContent>
                  </v:textbox>
                </v:shape>
                <v:shape id="Freeform 17" o:spid="_x0000_s1040" style="position:absolute;left:25693;top:24391;width:6953;height:0;visibility:visible;mso-wrap-style:square;v-text-anchor:middle" coordsize="69532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OBnsAA&#10;AADbAAAADwAAAGRycy9kb3ducmV2LnhtbESPQWvCQBCF74X+h2UKvdVNBbWNrlIErVej9Dxkpkkw&#10;O7tk1yT9911B8DbDe/O+N6vNaFvVcxcaJwbeJxkoltJRI5WB82n39gEqRBTC1gkb+OMAm/Xz0wpz&#10;coMcuS9ipVKIhBwN1DH6XOtQ1mwxTJxnSdqv6yzGtHaVpg6HFG5bPc2yubbYSCLU6Hlbc3kprvbG&#10;PZZ+6L/JFnHv6WdGfk6fxry+jF9LUJHH+DDfrw+U6i/g9ksaQK//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OBnsAAAADbAAAADwAAAAAAAAAAAAAAAACYAgAAZHJzL2Rvd25y&#10;ZXYueG1sUEsFBgAAAAAEAAQA9QAAAIUDAAAAAA==&#10;" adj="-11796480,,5400" path="m,l695325,e" filled="f" strokecolor="windowText" strokeweight="2.25pt">
                  <v:stroke joinstyle="bevel" endcap="square"/>
                  <v:formulas/>
                  <v:path arrowok="t" o:connecttype="custom" o:connectlocs="0,0;695325,0" o:connectangles="0,0" textboxrect="0,0,695325,0"/>
                  <v:textbox>
                    <w:txbxContent>
                      <w:p w:rsidR="009E3EC0" w:rsidRDefault="009E3EC0" w:rsidP="009E3EC0">
                        <w:pPr>
                          <w:rPr>
                            <w:rFonts w:eastAsia="Times New Roman"/>
                          </w:rPr>
                        </w:pPr>
                      </w:p>
                    </w:txbxContent>
                  </v:textbox>
                </v:shape>
                <w10:wrap type="topAndBottom"/>
              </v:group>
            </w:pict>
          </mc:Fallback>
        </mc:AlternateContent>
      </w:r>
      <w:bookmarkStart w:id="14" w:name="_Ref302127434"/>
      <w:r w:rsidRPr="009E3EC0">
        <w:rPr>
          <w:rFonts w:ascii="Times New Roman" w:eastAsia="SimSun" w:hAnsi="Times New Roman" w:cs="Times New Roman"/>
          <w:b/>
          <w:bCs/>
          <w:sz w:val="24"/>
          <w:szCs w:val="24"/>
        </w:rPr>
        <w:t xml:space="preserve">Figure </w:t>
      </w:r>
      <w:bookmarkEnd w:id="14"/>
      <w:r w:rsidR="00C6635D">
        <w:rPr>
          <w:rFonts w:ascii="Times New Roman" w:eastAsia="SimSun" w:hAnsi="Times New Roman" w:cs="Times New Roman"/>
          <w:b/>
          <w:bCs/>
          <w:sz w:val="24"/>
          <w:szCs w:val="24"/>
        </w:rPr>
        <w:t>1</w:t>
      </w:r>
      <w:r w:rsidRPr="009E3EC0">
        <w:rPr>
          <w:rFonts w:ascii="Times New Roman" w:eastAsia="SimSun" w:hAnsi="Times New Roman" w:cs="Times New Roman"/>
          <w:b/>
          <w:bCs/>
          <w:sz w:val="24"/>
          <w:szCs w:val="24"/>
        </w:rPr>
        <w:t>: Profit Comparisons with Risk Averse Agents</w:t>
      </w:r>
    </w:p>
    <w:p w:rsidR="009E3EC0" w:rsidRPr="009E3EC0" w:rsidRDefault="009E3EC0" w:rsidP="009E3EC0">
      <w:pPr>
        <w:spacing w:after="0" w:line="240" w:lineRule="auto"/>
        <w:ind w:left="720"/>
        <w:rPr>
          <w:rFonts w:ascii="Times New Roman" w:eastAsia="SimSun" w:hAnsi="Times New Roman" w:cs="Times New Roman"/>
          <w:b/>
          <w:sz w:val="24"/>
          <w:szCs w:val="20"/>
        </w:rPr>
      </w:pPr>
    </w:p>
    <w:p w:rsidR="00B0160C" w:rsidRDefault="00B0160C" w:rsidP="009E3EC0">
      <w:pPr>
        <w:spacing w:after="0" w:line="240" w:lineRule="auto"/>
        <w:ind w:left="720"/>
        <w:rPr>
          <w:rFonts w:ascii="Times New Roman" w:eastAsia="SimSun" w:hAnsi="Times New Roman" w:cs="Times New Roman"/>
          <w:b/>
          <w:sz w:val="24"/>
          <w:szCs w:val="20"/>
        </w:rPr>
      </w:pPr>
    </w:p>
    <w:p w:rsidR="009E3EC0" w:rsidRPr="009E3EC0" w:rsidRDefault="00C6635D" w:rsidP="009E3EC0">
      <w:pPr>
        <w:spacing w:after="0" w:line="240" w:lineRule="auto"/>
        <w:ind w:left="720"/>
        <w:rPr>
          <w:rFonts w:ascii="Times New Roman" w:eastAsia="SimSun" w:hAnsi="Times New Roman" w:cs="Times New Roman"/>
          <w:sz w:val="24"/>
          <w:szCs w:val="20"/>
        </w:rPr>
      </w:pPr>
      <w:r>
        <w:rPr>
          <w:rFonts w:ascii="Times New Roman" w:eastAsia="SimSun" w:hAnsi="Times New Roman" w:cs="Times New Roman"/>
          <w:b/>
          <w:sz w:val="24"/>
          <w:szCs w:val="20"/>
        </w:rPr>
        <w:t>Proposition 4</w:t>
      </w:r>
      <w:r w:rsidR="009E3EC0" w:rsidRPr="009E3EC0">
        <w:rPr>
          <w:rFonts w:ascii="Times New Roman" w:eastAsia="SimSun" w:hAnsi="Times New Roman" w:cs="Times New Roman"/>
          <w:sz w:val="24"/>
          <w:szCs w:val="20"/>
        </w:rPr>
        <w:t xml:space="preserve">: The firm will benefit more from the dual bonus quota than the handicapped contest than the single bonus quota than the contest, when salespersons are risk averse and there is any modest amount of territory imbalance: </w:t>
      </w:r>
      <w:r w:rsidR="009E3EC0" w:rsidRPr="009E3EC0">
        <w:rPr>
          <w:rFonts w:ascii="Times New Roman" w:eastAsia="SimSun" w:hAnsi="Times New Roman" w:cs="Times New Roman"/>
          <w:position w:val="-6"/>
          <w:sz w:val="24"/>
          <w:szCs w:val="20"/>
        </w:rPr>
        <w:object w:dxaOrig="2100" w:dyaOrig="320">
          <v:shape id="_x0000_i1050" type="#_x0000_t75" style="width:104.9pt;height:17.4pt" o:ole="">
            <v:imagedata r:id="rId61" o:title=""/>
          </v:shape>
          <o:OLEObject Type="Embed" ProgID="Equation.3" ShapeID="_x0000_i1050" DrawAspect="Content" ObjectID="_1451208470" r:id="rId62"/>
        </w:object>
      </w:r>
      <w:r w:rsidR="009E3EC0" w:rsidRPr="009E3EC0">
        <w:rPr>
          <w:rFonts w:ascii="Times New Roman" w:eastAsia="SimSun" w:hAnsi="Times New Roman" w:cs="Times New Roman"/>
          <w:sz w:val="24"/>
          <w:szCs w:val="20"/>
        </w:rPr>
        <w:t>.</w:t>
      </w:r>
    </w:p>
    <w:p w:rsidR="009E3EC0" w:rsidRPr="009E3EC0" w:rsidRDefault="009E3EC0" w:rsidP="009E3EC0">
      <w:pPr>
        <w:spacing w:after="0" w:line="240" w:lineRule="auto"/>
        <w:ind w:left="720"/>
        <w:rPr>
          <w:rFonts w:ascii="Times New Roman" w:eastAsia="SimSun" w:hAnsi="Times New Roman" w:cs="Times New Roman"/>
          <w:sz w:val="24"/>
          <w:szCs w:val="20"/>
        </w:rPr>
      </w:pPr>
    </w:p>
    <w:p w:rsidR="009E3EC0" w:rsidRPr="009E3EC0" w:rsidRDefault="009E3EC0" w:rsidP="009E3EC0">
      <w:pPr>
        <w:spacing w:after="0" w:line="240" w:lineRule="auto"/>
        <w:ind w:left="720"/>
        <w:rPr>
          <w:rFonts w:ascii="Times New Roman" w:eastAsia="SimSun" w:hAnsi="Times New Roman" w:cs="Times New Roman"/>
          <w:sz w:val="24"/>
          <w:szCs w:val="20"/>
        </w:rPr>
      </w:pPr>
    </w:p>
    <w:p w:rsidR="009E3EC0" w:rsidRPr="009E3EC0" w:rsidRDefault="00C6635D" w:rsidP="009E3EC0">
      <w:pPr>
        <w:spacing w:after="0" w:line="480" w:lineRule="auto"/>
        <w:rPr>
          <w:rFonts w:ascii="Times New Roman" w:eastAsia="Times New Roman" w:hAnsi="Times New Roman"/>
          <w:bCs/>
          <w:sz w:val="24"/>
          <w:szCs w:val="24"/>
        </w:rPr>
      </w:pPr>
      <w:r>
        <w:rPr>
          <w:rFonts w:ascii="Times New Roman" w:eastAsia="SimSun" w:hAnsi="Times New Roman" w:cs="Times New Roman"/>
          <w:sz w:val="24"/>
          <w:szCs w:val="20"/>
        </w:rPr>
        <w:t>If agents are risk-averse then w</w:t>
      </w:r>
      <w:r w:rsidR="009E3EC0" w:rsidRPr="009E3EC0">
        <w:rPr>
          <w:rFonts w:ascii="Times New Roman" w:eastAsia="SimSun" w:hAnsi="Times New Roman" w:cs="Times New Roman"/>
          <w:sz w:val="24"/>
          <w:szCs w:val="20"/>
        </w:rPr>
        <w:t>hen territories are balanced, k=0, the quota is superior to even the handicapped contest.</w:t>
      </w:r>
      <w:r w:rsidR="009E3EC0" w:rsidRPr="009E3EC0">
        <w:rPr>
          <w:rFonts w:ascii="Times New Roman" w:eastAsia="Times New Roman" w:hAnsi="Times New Roman"/>
          <w:bCs/>
          <w:sz w:val="24"/>
          <w:szCs w:val="24"/>
        </w:rPr>
        <w:t xml:space="preserve">  With a quota the agents are better able to control their payment risk, since risk is a facet of only their territory. In the contest, the payment risk is greater since it depends on another territories environmental shock. Therefore, risk-averse agents prefer a quota scheme even when territories are balanced. </w:t>
      </w:r>
    </w:p>
    <w:p w:rsidR="009E3EC0" w:rsidRPr="009E3EC0" w:rsidRDefault="009E3EC0" w:rsidP="009E3EC0">
      <w:pPr>
        <w:spacing w:after="0" w:line="480" w:lineRule="auto"/>
        <w:ind w:firstLine="720"/>
        <w:rPr>
          <w:rFonts w:ascii="Times New Roman" w:eastAsia="Times New Roman" w:hAnsi="Times New Roman"/>
          <w:bCs/>
          <w:sz w:val="24"/>
          <w:szCs w:val="24"/>
        </w:rPr>
      </w:pPr>
      <w:r w:rsidRPr="009E3EC0">
        <w:rPr>
          <w:rFonts w:ascii="Times New Roman" w:eastAsia="Times New Roman" w:hAnsi="Times New Roman"/>
          <w:bCs/>
          <w:sz w:val="24"/>
          <w:szCs w:val="24"/>
        </w:rPr>
        <w:t>Recall, that the random components of sales were assumed to be independent across territories.  If there was an element of risk common to both territories, this would cancel in comparing sales s</w:t>
      </w:r>
      <w:r w:rsidRPr="009E3EC0">
        <w:rPr>
          <w:rFonts w:ascii="Times New Roman" w:eastAsia="Times New Roman" w:hAnsi="Times New Roman"/>
          <w:bCs/>
          <w:sz w:val="24"/>
          <w:szCs w:val="24"/>
          <w:vertAlign w:val="subscript"/>
        </w:rPr>
        <w:t>1</w:t>
      </w:r>
      <w:r w:rsidRPr="009E3EC0">
        <w:rPr>
          <w:rFonts w:ascii="Times New Roman" w:eastAsia="Times New Roman" w:hAnsi="Times New Roman"/>
          <w:bCs/>
          <w:sz w:val="24"/>
          <w:szCs w:val="24"/>
        </w:rPr>
        <w:t xml:space="preserve"> to s</w:t>
      </w:r>
      <w:r w:rsidRPr="009E3EC0">
        <w:rPr>
          <w:rFonts w:ascii="Times New Roman" w:eastAsia="Times New Roman" w:hAnsi="Times New Roman"/>
          <w:bCs/>
          <w:sz w:val="24"/>
          <w:szCs w:val="24"/>
          <w:vertAlign w:val="subscript"/>
        </w:rPr>
        <w:t>2</w:t>
      </w:r>
      <w:r w:rsidRPr="009E3EC0">
        <w:rPr>
          <w:rFonts w:ascii="Times New Roman" w:eastAsia="Times New Roman" w:hAnsi="Times New Roman"/>
          <w:bCs/>
          <w:sz w:val="24"/>
          <w:szCs w:val="24"/>
        </w:rPr>
        <w:t>, but would remain in comparing s</w:t>
      </w:r>
      <w:r w:rsidRPr="009E3EC0">
        <w:rPr>
          <w:rFonts w:ascii="Times New Roman" w:eastAsia="Times New Roman" w:hAnsi="Times New Roman"/>
          <w:bCs/>
          <w:sz w:val="24"/>
          <w:szCs w:val="24"/>
          <w:vertAlign w:val="subscript"/>
        </w:rPr>
        <w:t>1</w:t>
      </w:r>
      <w:r w:rsidRPr="009E3EC0">
        <w:rPr>
          <w:rFonts w:ascii="Times New Roman" w:eastAsia="Times New Roman" w:hAnsi="Times New Roman"/>
          <w:bCs/>
          <w:sz w:val="24"/>
          <w:szCs w:val="24"/>
        </w:rPr>
        <w:t xml:space="preserve"> to the quota Q.  Common shocks give </w:t>
      </w:r>
      <w:r w:rsidRPr="009E3EC0">
        <w:rPr>
          <w:rFonts w:ascii="Times New Roman" w:eastAsia="Times New Roman" w:hAnsi="Times New Roman"/>
          <w:bCs/>
          <w:sz w:val="24"/>
          <w:szCs w:val="24"/>
        </w:rPr>
        <w:lastRenderedPageBreak/>
        <w:t>a risk reduction advantage to the contest (see Green and Stokey 1983). Territory imbalance gives the motivational advantage to the quota scheme. Thus, in the presence of territory imbalance, the amount of common shock required to restore the contest’s advantage may be unreasonably high.</w:t>
      </w:r>
    </w:p>
    <w:p w:rsidR="009E3EC0" w:rsidRPr="009E3EC0" w:rsidRDefault="009E3EC0" w:rsidP="009E3EC0">
      <w:pPr>
        <w:spacing w:after="0" w:line="480" w:lineRule="auto"/>
        <w:rPr>
          <w:rFonts w:ascii="Times New Roman" w:hAnsi="Times New Roman"/>
          <w:b/>
          <w:bCs/>
          <w:sz w:val="28"/>
          <w:szCs w:val="28"/>
        </w:rPr>
      </w:pPr>
      <w:r w:rsidRPr="009E3EC0">
        <w:rPr>
          <w:rFonts w:ascii="Times New Roman" w:hAnsi="Times New Roman"/>
          <w:b/>
          <w:bCs/>
          <w:sz w:val="28"/>
          <w:szCs w:val="28"/>
        </w:rPr>
        <w:t>5. Conclusions</w:t>
      </w:r>
    </w:p>
    <w:p w:rsidR="009E3EC0" w:rsidRPr="009E3EC0" w:rsidRDefault="009E3EC0" w:rsidP="009E3EC0">
      <w:pPr>
        <w:spacing w:after="0" w:line="480" w:lineRule="auto"/>
        <w:ind w:firstLine="720"/>
        <w:rPr>
          <w:rFonts w:ascii="Times New Roman" w:hAnsi="Times New Roman"/>
          <w:bCs/>
          <w:sz w:val="24"/>
          <w:szCs w:val="24"/>
        </w:rPr>
      </w:pPr>
      <w:r w:rsidRPr="009E3EC0">
        <w:rPr>
          <w:rFonts w:ascii="Times New Roman" w:hAnsi="Times New Roman"/>
          <w:bCs/>
          <w:sz w:val="24"/>
          <w:szCs w:val="24"/>
        </w:rPr>
        <w:t xml:space="preserve">Contests and quotas are very commonly used incentive systems for sales forces and it is well known that the potentials of the sales territories are very critical to the success of any compensation program. Our main result finds that the effect of territory imbalance is different for contests and quotas: it harms the contest more than the quota.  Moreover, the advantage of the quota system increases with the degree of imbalance. Previous studies comparing contest and quota compensation systems assumed balanced territories. </w:t>
      </w:r>
    </w:p>
    <w:p w:rsidR="009E3EC0" w:rsidRPr="009E3EC0" w:rsidRDefault="009E3EC0" w:rsidP="009E3EC0">
      <w:pPr>
        <w:spacing w:after="0" w:line="480" w:lineRule="auto"/>
        <w:ind w:firstLine="720"/>
        <w:rPr>
          <w:rFonts w:ascii="Times New Roman" w:hAnsi="Times New Roman"/>
          <w:bCs/>
          <w:sz w:val="24"/>
          <w:szCs w:val="24"/>
        </w:rPr>
      </w:pPr>
      <w:r w:rsidRPr="009E3EC0">
        <w:rPr>
          <w:rFonts w:ascii="Times New Roman" w:hAnsi="Times New Roman"/>
          <w:bCs/>
          <w:sz w:val="24"/>
          <w:szCs w:val="24"/>
        </w:rPr>
        <w:t>To understand the differential effect one can examine the agents’ optimal efforts in the contest versus the quota system with imbalanced territories. In an imbalanced contest the agent in the likely stronger territory can lower effort (compared to when the potentials are the same) and merely match the effort of the agent in the likely weaker territory. Knowing this, the agent in the likely weaker territory does not exert effort to win the contest. This depresses the efforts of both the agents in the contest. The quota system, being individualistic, is unaffected by similar economic forces, and therefore the efforts in a quota system are higher than in the contest.</w:t>
      </w:r>
    </w:p>
    <w:p w:rsidR="009E3EC0" w:rsidRPr="009E3EC0" w:rsidRDefault="009E3EC0" w:rsidP="009E3EC0">
      <w:pPr>
        <w:tabs>
          <w:tab w:val="left" w:pos="90"/>
        </w:tabs>
        <w:spacing w:after="0" w:line="480" w:lineRule="auto"/>
        <w:ind w:left="90" w:firstLine="630"/>
        <w:rPr>
          <w:rFonts w:ascii="Times New Roman" w:hAnsi="Times New Roman"/>
          <w:bCs/>
          <w:sz w:val="24"/>
          <w:szCs w:val="24"/>
        </w:rPr>
      </w:pPr>
      <w:r w:rsidRPr="009E3EC0">
        <w:rPr>
          <w:rFonts w:ascii="Times New Roman" w:hAnsi="Times New Roman"/>
          <w:bCs/>
          <w:sz w:val="24"/>
          <w:szCs w:val="24"/>
        </w:rPr>
        <w:t xml:space="preserve">Other contractual forms may overcome the problems of territory imbalance, for instance introducing territory-specific quota plans and handicapped contests where a weak territory is given a head start. We find that for risk neutral agents, handicapping the contest and setting territory-specific quotas correct for the problems of territory imbalance. In the more common case with risk-averse agents, dual quotas dominate handicapped contests, even when the contest is optimally handicapped. </w:t>
      </w:r>
    </w:p>
    <w:p w:rsidR="009E3EC0" w:rsidRPr="009E3EC0" w:rsidRDefault="009E3EC0" w:rsidP="009E3EC0">
      <w:pPr>
        <w:tabs>
          <w:tab w:val="left" w:pos="90"/>
        </w:tabs>
        <w:spacing w:after="0" w:line="480" w:lineRule="auto"/>
        <w:ind w:left="90" w:firstLine="630"/>
        <w:rPr>
          <w:rFonts w:ascii="Times New Roman" w:hAnsi="Times New Roman"/>
          <w:bCs/>
          <w:sz w:val="24"/>
          <w:szCs w:val="24"/>
        </w:rPr>
      </w:pPr>
      <w:r w:rsidRPr="009E3EC0">
        <w:rPr>
          <w:rFonts w:ascii="Times New Roman" w:hAnsi="Times New Roman"/>
          <w:bCs/>
          <w:sz w:val="24"/>
          <w:szCs w:val="24"/>
        </w:rPr>
        <w:lastRenderedPageBreak/>
        <w:t>Practically speaking, the firm can easily offer two territory-specific bonuses and quotas and indeed, territory-specific quotas are commonplace. However, handicapped contests are very rare in practice. Handicapping the contest may create more problems than it solves owing to the inter-personal comparisons that contests encourage. There are fairness concerns, problems of doing the handicapping correctly</w:t>
      </w:r>
      <w:r w:rsidR="00F14FAE">
        <w:rPr>
          <w:rFonts w:ascii="Times New Roman" w:hAnsi="Times New Roman"/>
          <w:bCs/>
          <w:sz w:val="24"/>
          <w:szCs w:val="24"/>
        </w:rPr>
        <w:t>,</w:t>
      </w:r>
      <w:r w:rsidRPr="009E3EC0">
        <w:rPr>
          <w:rFonts w:ascii="Times New Roman" w:hAnsi="Times New Roman"/>
          <w:bCs/>
          <w:sz w:val="24"/>
          <w:szCs w:val="24"/>
        </w:rPr>
        <w:t xml:space="preserve"> and also problems of motivating agents in territories that have not received the handicap (see Meyer 1992). </w:t>
      </w:r>
    </w:p>
    <w:p w:rsidR="009E3EC0" w:rsidRPr="009E3EC0" w:rsidRDefault="009E3EC0" w:rsidP="009E3EC0">
      <w:pPr>
        <w:tabs>
          <w:tab w:val="left" w:pos="90"/>
        </w:tabs>
        <w:spacing w:after="0" w:line="480" w:lineRule="auto"/>
        <w:ind w:left="90" w:firstLine="630"/>
        <w:rPr>
          <w:rFonts w:ascii="Times New Roman" w:hAnsi="Times New Roman"/>
          <w:b/>
          <w:bCs/>
          <w:sz w:val="28"/>
          <w:szCs w:val="28"/>
        </w:rPr>
      </w:pPr>
      <w:r w:rsidRPr="009E3EC0">
        <w:rPr>
          <w:rFonts w:ascii="Times New Roman" w:hAnsi="Times New Roman"/>
          <w:bCs/>
          <w:sz w:val="24"/>
          <w:szCs w:val="24"/>
        </w:rPr>
        <w:t>In light of the above, we summarize our main managerial implication: When territories are imbalanced, sales managers should offer bonus-quota plans rather than running sales contests.</w:t>
      </w:r>
      <w:r w:rsidRPr="009E3EC0">
        <w:rPr>
          <w:rFonts w:ascii="Times New Roman" w:hAnsi="Times New Roman"/>
          <w:b/>
          <w:bCs/>
          <w:sz w:val="28"/>
          <w:szCs w:val="28"/>
        </w:rPr>
        <w:t xml:space="preserve"> </w:t>
      </w:r>
    </w:p>
    <w:p w:rsidR="009E3EC0" w:rsidRPr="009E3EC0" w:rsidRDefault="009E3EC0" w:rsidP="009E3EC0">
      <w:pPr>
        <w:tabs>
          <w:tab w:val="left" w:pos="90"/>
        </w:tabs>
        <w:spacing w:after="0" w:line="480" w:lineRule="auto"/>
        <w:ind w:left="90" w:hanging="90"/>
        <w:jc w:val="center"/>
        <w:rPr>
          <w:rFonts w:ascii="Times New Roman" w:hAnsi="Times New Roman"/>
          <w:b/>
          <w:bCs/>
          <w:sz w:val="28"/>
          <w:szCs w:val="28"/>
        </w:rPr>
      </w:pPr>
      <w:r w:rsidRPr="009E3EC0">
        <w:rPr>
          <w:rFonts w:ascii="Times New Roman" w:hAnsi="Times New Roman"/>
          <w:b/>
          <w:bCs/>
          <w:sz w:val="28"/>
          <w:szCs w:val="28"/>
        </w:rPr>
        <w:br w:type="page"/>
      </w:r>
      <w:r w:rsidRPr="009E3EC0">
        <w:rPr>
          <w:rFonts w:ascii="Times New Roman" w:hAnsi="Times New Roman"/>
          <w:b/>
          <w:bCs/>
          <w:sz w:val="28"/>
          <w:szCs w:val="28"/>
        </w:rPr>
        <w:lastRenderedPageBreak/>
        <w:t>References</w:t>
      </w:r>
    </w:p>
    <w:p w:rsidR="009E3EC0" w:rsidRPr="009E3EC0" w:rsidRDefault="009E3EC0" w:rsidP="009E3EC0">
      <w:pPr>
        <w:spacing w:after="0" w:line="240" w:lineRule="auto"/>
        <w:ind w:left="720" w:hanging="720"/>
        <w:rPr>
          <w:rFonts w:ascii="Times New Roman" w:hAnsi="Times New Roman"/>
          <w:bCs/>
          <w:sz w:val="24"/>
          <w:szCs w:val="24"/>
        </w:rPr>
      </w:pPr>
      <w:r w:rsidRPr="009E3EC0">
        <w:rPr>
          <w:rFonts w:ascii="Times New Roman" w:hAnsi="Times New Roman"/>
          <w:bCs/>
          <w:sz w:val="24"/>
          <w:szCs w:val="24"/>
        </w:rPr>
        <w:t xml:space="preserve">Bull, Clive, Andrew Schotter and Keith Weigelt (1987), “Tournaments and Piece Rates: An Experimental Study,” </w:t>
      </w:r>
      <w:r w:rsidRPr="009E3EC0">
        <w:rPr>
          <w:rFonts w:ascii="Times New Roman" w:hAnsi="Times New Roman"/>
          <w:bCs/>
          <w:i/>
          <w:sz w:val="24"/>
          <w:szCs w:val="24"/>
        </w:rPr>
        <w:t>Journal of Political Economy</w:t>
      </w:r>
      <w:r w:rsidRPr="009E3EC0">
        <w:rPr>
          <w:rFonts w:ascii="Times New Roman" w:hAnsi="Times New Roman"/>
          <w:bCs/>
          <w:sz w:val="24"/>
          <w:szCs w:val="24"/>
        </w:rPr>
        <w:t>, 95(1), 1-33.</w:t>
      </w:r>
    </w:p>
    <w:p w:rsidR="009E3EC0" w:rsidRPr="009E3EC0" w:rsidRDefault="009E3EC0" w:rsidP="009E3EC0">
      <w:pPr>
        <w:spacing w:after="0" w:line="240" w:lineRule="auto"/>
        <w:ind w:left="720" w:hanging="720"/>
        <w:rPr>
          <w:rFonts w:ascii="Times New Roman" w:hAnsi="Times New Roman"/>
          <w:bCs/>
          <w:sz w:val="24"/>
          <w:szCs w:val="24"/>
        </w:rPr>
      </w:pPr>
    </w:p>
    <w:p w:rsidR="00980475" w:rsidRPr="00AA187C" w:rsidRDefault="00980475" w:rsidP="00980475">
      <w:pPr>
        <w:spacing w:after="0" w:line="240" w:lineRule="auto"/>
        <w:ind w:left="720" w:hanging="720"/>
        <w:rPr>
          <w:rFonts w:ascii="Times New Roman" w:hAnsi="Times New Roman"/>
          <w:bCs/>
          <w:sz w:val="24"/>
          <w:szCs w:val="24"/>
        </w:rPr>
      </w:pPr>
      <w:r w:rsidRPr="00AA187C">
        <w:rPr>
          <w:rFonts w:ascii="Times New Roman" w:hAnsi="Times New Roman"/>
          <w:sz w:val="24"/>
          <w:szCs w:val="24"/>
        </w:rPr>
        <w:t>Chen, Hua, Sung H. Ham and Noah Lim (2011), "Designing Asymmetric Multi-Person Tournaments: An Experimental Study," </w:t>
      </w:r>
      <w:r w:rsidRPr="00AA187C">
        <w:rPr>
          <w:rFonts w:ascii="Times New Roman" w:hAnsi="Times New Roman"/>
          <w:i/>
          <w:iCs/>
          <w:sz w:val="24"/>
          <w:szCs w:val="24"/>
        </w:rPr>
        <w:t>Management Science</w:t>
      </w:r>
      <w:r w:rsidRPr="00AA187C">
        <w:rPr>
          <w:rFonts w:ascii="Times New Roman" w:hAnsi="Times New Roman"/>
          <w:sz w:val="24"/>
          <w:szCs w:val="24"/>
        </w:rPr>
        <w:t>, 57(5), 864-883.</w:t>
      </w:r>
    </w:p>
    <w:p w:rsidR="00980475" w:rsidRDefault="00980475" w:rsidP="009E3EC0">
      <w:pPr>
        <w:spacing w:after="0" w:line="240" w:lineRule="auto"/>
        <w:ind w:left="720" w:hanging="720"/>
        <w:rPr>
          <w:rFonts w:ascii="Times New Roman" w:hAnsi="Times New Roman"/>
          <w:bCs/>
          <w:sz w:val="24"/>
          <w:szCs w:val="24"/>
        </w:rPr>
      </w:pPr>
    </w:p>
    <w:p w:rsidR="009E3EC0" w:rsidRPr="009E3EC0" w:rsidRDefault="009E3EC0" w:rsidP="009E3EC0">
      <w:pPr>
        <w:spacing w:after="0" w:line="240" w:lineRule="auto"/>
        <w:ind w:left="720" w:hanging="720"/>
        <w:rPr>
          <w:rFonts w:ascii="Times New Roman" w:hAnsi="Times New Roman"/>
          <w:bCs/>
          <w:sz w:val="24"/>
          <w:szCs w:val="24"/>
        </w:rPr>
      </w:pPr>
      <w:r w:rsidRPr="009E3EC0">
        <w:rPr>
          <w:rFonts w:ascii="Times New Roman" w:hAnsi="Times New Roman"/>
          <w:bCs/>
          <w:sz w:val="24"/>
          <w:szCs w:val="24"/>
        </w:rPr>
        <w:t xml:space="preserve">Cravens, David, Robert Woodruff and Joe Stamper (1972), “An Analytical Approach for Evaluating Sales Territory Potential,” </w:t>
      </w:r>
      <w:r w:rsidRPr="009E3EC0">
        <w:rPr>
          <w:rFonts w:ascii="Times New Roman" w:hAnsi="Times New Roman"/>
          <w:bCs/>
          <w:i/>
          <w:sz w:val="24"/>
          <w:szCs w:val="24"/>
        </w:rPr>
        <w:t>Journal of Marketing</w:t>
      </w:r>
      <w:r w:rsidRPr="009E3EC0">
        <w:rPr>
          <w:rFonts w:ascii="Times New Roman" w:hAnsi="Times New Roman"/>
          <w:bCs/>
          <w:sz w:val="24"/>
          <w:szCs w:val="24"/>
        </w:rPr>
        <w:t>, 36(1), 31-37.</w:t>
      </w:r>
    </w:p>
    <w:p w:rsidR="009E3EC0" w:rsidRPr="009E3EC0" w:rsidRDefault="009E3EC0" w:rsidP="009E3EC0">
      <w:pPr>
        <w:spacing w:after="0" w:line="240" w:lineRule="auto"/>
        <w:ind w:left="720" w:hanging="720"/>
        <w:rPr>
          <w:rFonts w:ascii="Times New Roman" w:hAnsi="Times New Roman"/>
          <w:bCs/>
          <w:sz w:val="24"/>
          <w:szCs w:val="24"/>
        </w:rPr>
      </w:pPr>
    </w:p>
    <w:p w:rsidR="009E3EC0" w:rsidRPr="009E3EC0" w:rsidRDefault="009E3EC0" w:rsidP="009E3EC0">
      <w:pPr>
        <w:spacing w:after="0" w:line="240" w:lineRule="auto"/>
        <w:ind w:left="720" w:hanging="720"/>
        <w:rPr>
          <w:rFonts w:ascii="Times New Roman" w:hAnsi="Times New Roman"/>
          <w:bCs/>
          <w:sz w:val="24"/>
          <w:szCs w:val="24"/>
        </w:rPr>
      </w:pPr>
      <w:r w:rsidRPr="009E3EC0">
        <w:rPr>
          <w:rFonts w:ascii="Times New Roman" w:hAnsi="Times New Roman"/>
          <w:bCs/>
          <w:sz w:val="24"/>
          <w:szCs w:val="24"/>
        </w:rPr>
        <w:t xml:space="preserve">Darmon, Rene (1979), “Setting Sales Quotas with Conjoint Analysis,” </w:t>
      </w:r>
      <w:r w:rsidRPr="009E3EC0">
        <w:rPr>
          <w:rFonts w:ascii="Times New Roman" w:hAnsi="Times New Roman"/>
          <w:bCs/>
          <w:i/>
          <w:sz w:val="24"/>
          <w:szCs w:val="24"/>
        </w:rPr>
        <w:t>Journal of Marketing Research</w:t>
      </w:r>
      <w:r w:rsidRPr="009E3EC0">
        <w:rPr>
          <w:rFonts w:ascii="Times New Roman" w:hAnsi="Times New Roman"/>
          <w:bCs/>
          <w:sz w:val="24"/>
          <w:szCs w:val="24"/>
        </w:rPr>
        <w:t>, 16(1), 133-140.</w:t>
      </w:r>
    </w:p>
    <w:p w:rsidR="009E3EC0" w:rsidRPr="009E3EC0" w:rsidRDefault="009E3EC0" w:rsidP="009E3EC0">
      <w:pPr>
        <w:spacing w:after="0" w:line="240" w:lineRule="auto"/>
        <w:ind w:left="720" w:hanging="720"/>
        <w:rPr>
          <w:rFonts w:ascii="Times New Roman" w:hAnsi="Times New Roman"/>
          <w:bCs/>
          <w:sz w:val="24"/>
          <w:szCs w:val="24"/>
        </w:rPr>
      </w:pPr>
    </w:p>
    <w:p w:rsidR="009E3EC0" w:rsidRPr="009E3EC0" w:rsidRDefault="009E3EC0" w:rsidP="009E3EC0">
      <w:pPr>
        <w:spacing w:after="0" w:line="240" w:lineRule="auto"/>
        <w:ind w:left="720" w:hanging="720"/>
        <w:rPr>
          <w:rFonts w:ascii="Times New Roman" w:hAnsi="Times New Roman"/>
          <w:bCs/>
          <w:sz w:val="24"/>
          <w:szCs w:val="24"/>
        </w:rPr>
      </w:pPr>
      <w:r w:rsidRPr="009E3EC0">
        <w:rPr>
          <w:rFonts w:ascii="Times New Roman" w:hAnsi="Times New Roman"/>
          <w:bCs/>
          <w:sz w:val="24"/>
          <w:szCs w:val="24"/>
        </w:rPr>
        <w:t xml:space="preserve">Green, Jerry and Nancy Stokey (1983), “A Comparison of Tournaments and Contracts,” </w:t>
      </w:r>
      <w:r w:rsidRPr="009E3EC0">
        <w:rPr>
          <w:rFonts w:ascii="Times New Roman" w:hAnsi="Times New Roman"/>
          <w:bCs/>
          <w:i/>
          <w:sz w:val="24"/>
          <w:szCs w:val="24"/>
        </w:rPr>
        <w:t>Journal of Political Economy</w:t>
      </w:r>
      <w:r w:rsidRPr="009E3EC0">
        <w:rPr>
          <w:rFonts w:ascii="Times New Roman" w:hAnsi="Times New Roman"/>
          <w:bCs/>
          <w:sz w:val="24"/>
          <w:szCs w:val="24"/>
        </w:rPr>
        <w:t>, 91(3), 349-364.</w:t>
      </w:r>
    </w:p>
    <w:p w:rsidR="009E3EC0" w:rsidRPr="009E3EC0" w:rsidRDefault="009E3EC0" w:rsidP="009E3EC0">
      <w:pPr>
        <w:spacing w:after="0" w:line="240" w:lineRule="auto"/>
        <w:ind w:left="720" w:hanging="720"/>
        <w:rPr>
          <w:rFonts w:ascii="Times New Roman" w:hAnsi="Times New Roman"/>
          <w:bCs/>
          <w:sz w:val="24"/>
          <w:szCs w:val="24"/>
        </w:rPr>
      </w:pPr>
    </w:p>
    <w:p w:rsidR="009E3EC0" w:rsidRPr="009E3EC0" w:rsidRDefault="009E3EC0" w:rsidP="009E3EC0">
      <w:pPr>
        <w:spacing w:after="0" w:line="240" w:lineRule="auto"/>
        <w:ind w:left="720" w:hanging="720"/>
        <w:rPr>
          <w:rFonts w:ascii="Times New Roman" w:hAnsi="Times New Roman"/>
          <w:bCs/>
          <w:sz w:val="24"/>
          <w:szCs w:val="24"/>
        </w:rPr>
      </w:pPr>
      <w:r w:rsidRPr="009E3EC0">
        <w:rPr>
          <w:rFonts w:ascii="Times New Roman" w:hAnsi="Times New Roman"/>
          <w:bCs/>
          <w:sz w:val="24"/>
          <w:szCs w:val="24"/>
        </w:rPr>
        <w:t xml:space="preserve">Joseph, Kissan and Manohar Kalwani (1998), “The Role of Bonus Pay in Salesforce Compensation Plans,” </w:t>
      </w:r>
      <w:r w:rsidRPr="009E3EC0">
        <w:rPr>
          <w:rFonts w:ascii="Times New Roman" w:hAnsi="Times New Roman"/>
          <w:bCs/>
          <w:i/>
          <w:sz w:val="24"/>
          <w:szCs w:val="24"/>
        </w:rPr>
        <w:t>Industrial Marketing Management</w:t>
      </w:r>
      <w:r w:rsidRPr="009E3EC0">
        <w:rPr>
          <w:rFonts w:ascii="Times New Roman" w:hAnsi="Times New Roman"/>
          <w:bCs/>
          <w:sz w:val="24"/>
          <w:szCs w:val="24"/>
        </w:rPr>
        <w:t>, 27, 147-159.</w:t>
      </w:r>
    </w:p>
    <w:p w:rsidR="009E3EC0" w:rsidRPr="009E3EC0" w:rsidRDefault="009E3EC0" w:rsidP="009E3EC0">
      <w:pPr>
        <w:spacing w:after="0" w:line="240" w:lineRule="auto"/>
        <w:rPr>
          <w:rFonts w:ascii="Times New Roman" w:hAnsi="Times New Roman"/>
          <w:bCs/>
          <w:sz w:val="24"/>
          <w:szCs w:val="24"/>
        </w:rPr>
      </w:pPr>
    </w:p>
    <w:p w:rsidR="009E3EC0" w:rsidRPr="009E3EC0" w:rsidRDefault="009E3EC0" w:rsidP="009E3EC0">
      <w:pPr>
        <w:spacing w:after="0" w:line="240" w:lineRule="auto"/>
        <w:ind w:left="720" w:hanging="720"/>
        <w:rPr>
          <w:rFonts w:ascii="Times New Roman" w:hAnsi="Times New Roman"/>
          <w:bCs/>
          <w:sz w:val="24"/>
          <w:szCs w:val="24"/>
        </w:rPr>
      </w:pPr>
      <w:r w:rsidRPr="009E3EC0">
        <w:rPr>
          <w:rFonts w:ascii="Times New Roman" w:hAnsi="Times New Roman"/>
          <w:bCs/>
          <w:sz w:val="24"/>
          <w:szCs w:val="24"/>
        </w:rPr>
        <w:t xml:space="preserve">Kalra, Ajay and Mengze Shi (2001), “Designing Optimal Sales Contests: A Theoretical Perspective,” </w:t>
      </w:r>
      <w:r w:rsidRPr="009E3EC0">
        <w:rPr>
          <w:rFonts w:ascii="Times New Roman" w:hAnsi="Times New Roman"/>
          <w:bCs/>
          <w:i/>
          <w:sz w:val="24"/>
          <w:szCs w:val="24"/>
        </w:rPr>
        <w:t>Marketing Science</w:t>
      </w:r>
      <w:r w:rsidRPr="009E3EC0">
        <w:rPr>
          <w:rFonts w:ascii="Times New Roman" w:hAnsi="Times New Roman"/>
          <w:bCs/>
          <w:sz w:val="24"/>
          <w:szCs w:val="24"/>
        </w:rPr>
        <w:t>, 20(2), 170-193.</w:t>
      </w:r>
    </w:p>
    <w:p w:rsidR="009E3EC0" w:rsidRPr="009E3EC0" w:rsidRDefault="009E3EC0" w:rsidP="009E3EC0">
      <w:pPr>
        <w:spacing w:after="0" w:line="240" w:lineRule="auto"/>
        <w:ind w:left="720" w:hanging="720"/>
        <w:rPr>
          <w:rFonts w:ascii="Times New Roman" w:hAnsi="Times New Roman"/>
          <w:bCs/>
          <w:sz w:val="24"/>
          <w:szCs w:val="24"/>
        </w:rPr>
      </w:pPr>
    </w:p>
    <w:p w:rsidR="009E3EC0" w:rsidRPr="009E3EC0" w:rsidRDefault="009E3EC0" w:rsidP="009E3EC0">
      <w:pPr>
        <w:spacing w:after="0" w:line="240" w:lineRule="auto"/>
        <w:ind w:left="720" w:hanging="720"/>
        <w:rPr>
          <w:rFonts w:ascii="Times New Roman" w:hAnsi="Times New Roman"/>
          <w:bCs/>
          <w:sz w:val="24"/>
          <w:szCs w:val="24"/>
        </w:rPr>
      </w:pPr>
      <w:r w:rsidRPr="009E3EC0">
        <w:rPr>
          <w:rFonts w:ascii="Times New Roman" w:hAnsi="Times New Roman"/>
          <w:bCs/>
          <w:sz w:val="24"/>
          <w:szCs w:val="24"/>
        </w:rPr>
        <w:t xml:space="preserve">Kim, Son Ku (1997), “Limited Liability and Bonus Contracts,” </w:t>
      </w:r>
      <w:r w:rsidRPr="009E3EC0">
        <w:rPr>
          <w:rFonts w:ascii="Times New Roman" w:hAnsi="Times New Roman"/>
          <w:bCs/>
          <w:i/>
          <w:sz w:val="24"/>
          <w:szCs w:val="24"/>
        </w:rPr>
        <w:t>Journal of Economics and Management Strategy</w:t>
      </w:r>
      <w:r w:rsidRPr="009E3EC0">
        <w:rPr>
          <w:rFonts w:ascii="Times New Roman" w:hAnsi="Times New Roman"/>
          <w:bCs/>
          <w:sz w:val="24"/>
          <w:szCs w:val="24"/>
        </w:rPr>
        <w:t>, 6(4), 899-913</w:t>
      </w:r>
    </w:p>
    <w:p w:rsidR="009E3EC0" w:rsidRPr="009E3EC0" w:rsidRDefault="009E3EC0" w:rsidP="009E3EC0">
      <w:pPr>
        <w:spacing w:after="0" w:line="240" w:lineRule="auto"/>
        <w:ind w:left="720" w:hanging="720"/>
        <w:rPr>
          <w:rFonts w:ascii="Times New Roman" w:hAnsi="Times New Roman"/>
          <w:bCs/>
          <w:sz w:val="24"/>
          <w:szCs w:val="24"/>
        </w:rPr>
      </w:pPr>
    </w:p>
    <w:p w:rsidR="00B0563C" w:rsidRDefault="00B0563C" w:rsidP="009E3EC0">
      <w:pPr>
        <w:spacing w:after="0" w:line="240" w:lineRule="auto"/>
        <w:ind w:left="720" w:hanging="720"/>
        <w:rPr>
          <w:rFonts w:ascii="Times New Roman" w:hAnsi="Times New Roman"/>
          <w:bCs/>
          <w:sz w:val="24"/>
          <w:szCs w:val="24"/>
        </w:rPr>
      </w:pPr>
      <w:r>
        <w:rPr>
          <w:rFonts w:ascii="Times New Roman" w:hAnsi="Times New Roman"/>
          <w:bCs/>
          <w:sz w:val="24"/>
          <w:szCs w:val="24"/>
        </w:rPr>
        <w:t xml:space="preserve">Kräkel, Matthias (2008), “Emotions in Tournaments,” </w:t>
      </w:r>
      <w:r>
        <w:rPr>
          <w:rFonts w:ascii="Times New Roman" w:hAnsi="Times New Roman"/>
          <w:bCs/>
          <w:i/>
          <w:sz w:val="24"/>
          <w:szCs w:val="24"/>
        </w:rPr>
        <w:t>Journal of Economic Behavior and Organization</w:t>
      </w:r>
      <w:r>
        <w:rPr>
          <w:rFonts w:ascii="Times New Roman" w:hAnsi="Times New Roman"/>
          <w:bCs/>
          <w:sz w:val="24"/>
          <w:szCs w:val="24"/>
        </w:rPr>
        <w:t>, 67, 204-214.</w:t>
      </w:r>
    </w:p>
    <w:p w:rsidR="00B0563C" w:rsidRDefault="00B0563C" w:rsidP="009E3EC0">
      <w:pPr>
        <w:spacing w:after="0" w:line="240" w:lineRule="auto"/>
        <w:ind w:left="720" w:hanging="720"/>
        <w:rPr>
          <w:rFonts w:ascii="Times New Roman" w:hAnsi="Times New Roman"/>
          <w:bCs/>
          <w:sz w:val="24"/>
          <w:szCs w:val="24"/>
        </w:rPr>
      </w:pPr>
    </w:p>
    <w:p w:rsidR="009E3EC0" w:rsidRPr="009E3EC0" w:rsidRDefault="009E3EC0" w:rsidP="009E3EC0">
      <w:pPr>
        <w:spacing w:after="0" w:line="240" w:lineRule="auto"/>
        <w:ind w:left="720" w:hanging="720"/>
        <w:rPr>
          <w:rFonts w:ascii="Times New Roman" w:hAnsi="Times New Roman"/>
          <w:bCs/>
          <w:sz w:val="24"/>
          <w:szCs w:val="24"/>
        </w:rPr>
      </w:pPr>
      <w:r w:rsidRPr="009E3EC0">
        <w:rPr>
          <w:rFonts w:ascii="Times New Roman" w:hAnsi="Times New Roman"/>
          <w:bCs/>
          <w:sz w:val="24"/>
          <w:szCs w:val="24"/>
        </w:rPr>
        <w:t xml:space="preserve">Lazear, Edward and Sherwin Rosen (1981), “Rank-Order Tournaments as Optimum Labor Contracts,” </w:t>
      </w:r>
      <w:r w:rsidRPr="009E3EC0">
        <w:rPr>
          <w:rFonts w:ascii="Times New Roman" w:hAnsi="Times New Roman"/>
          <w:bCs/>
          <w:i/>
          <w:sz w:val="24"/>
          <w:szCs w:val="24"/>
        </w:rPr>
        <w:t>Journal of Political Economy</w:t>
      </w:r>
      <w:r w:rsidRPr="009E3EC0">
        <w:rPr>
          <w:rFonts w:ascii="Times New Roman" w:hAnsi="Times New Roman"/>
          <w:bCs/>
          <w:sz w:val="24"/>
          <w:szCs w:val="24"/>
        </w:rPr>
        <w:t>, 89(5), 841-864.</w:t>
      </w:r>
    </w:p>
    <w:p w:rsidR="009E3EC0" w:rsidRPr="009E3EC0" w:rsidRDefault="009E3EC0" w:rsidP="009E3EC0">
      <w:pPr>
        <w:spacing w:after="0" w:line="240" w:lineRule="auto"/>
        <w:rPr>
          <w:rFonts w:ascii="Times New Roman" w:hAnsi="Times New Roman"/>
          <w:sz w:val="24"/>
          <w:szCs w:val="24"/>
        </w:rPr>
      </w:pPr>
    </w:p>
    <w:p w:rsidR="009E3EC0" w:rsidRPr="009E3EC0" w:rsidRDefault="009E3EC0" w:rsidP="009E3EC0">
      <w:pPr>
        <w:spacing w:after="0" w:line="240" w:lineRule="auto"/>
        <w:ind w:left="720" w:hanging="720"/>
        <w:rPr>
          <w:rFonts w:ascii="Times New Roman" w:hAnsi="Times New Roman"/>
          <w:sz w:val="24"/>
          <w:szCs w:val="24"/>
        </w:rPr>
      </w:pPr>
      <w:r w:rsidRPr="009E3EC0">
        <w:rPr>
          <w:rFonts w:ascii="Times New Roman" w:hAnsi="Times New Roman"/>
          <w:sz w:val="24"/>
          <w:szCs w:val="24"/>
        </w:rPr>
        <w:t xml:space="preserve">Levy, Armando and Tomislav Vukina (2002), “Optimal Linear Contracts with Heterogeneous Agents, </w:t>
      </w:r>
      <w:r w:rsidRPr="009E3EC0">
        <w:rPr>
          <w:rFonts w:ascii="Times New Roman" w:hAnsi="Times New Roman"/>
          <w:i/>
          <w:sz w:val="24"/>
          <w:szCs w:val="24"/>
        </w:rPr>
        <w:t>European Review of Agricultural Economics</w:t>
      </w:r>
      <w:r w:rsidRPr="009E3EC0">
        <w:rPr>
          <w:rFonts w:ascii="Times New Roman" w:hAnsi="Times New Roman"/>
          <w:sz w:val="24"/>
          <w:szCs w:val="24"/>
        </w:rPr>
        <w:t>, 29(2), 205-217.</w:t>
      </w:r>
    </w:p>
    <w:p w:rsidR="009E3EC0" w:rsidRPr="009E3EC0" w:rsidRDefault="009E3EC0" w:rsidP="009E3EC0">
      <w:pPr>
        <w:spacing w:after="0" w:line="240" w:lineRule="auto"/>
        <w:rPr>
          <w:rFonts w:ascii="Times New Roman" w:hAnsi="Times New Roman"/>
          <w:sz w:val="24"/>
          <w:szCs w:val="24"/>
        </w:rPr>
      </w:pPr>
    </w:p>
    <w:p w:rsidR="009E3EC0" w:rsidRPr="009E3EC0" w:rsidRDefault="009E3EC0" w:rsidP="009E3EC0">
      <w:pPr>
        <w:spacing w:after="0" w:line="240" w:lineRule="auto"/>
        <w:ind w:left="720" w:hanging="720"/>
        <w:rPr>
          <w:rFonts w:ascii="Times New Roman" w:hAnsi="Times New Roman"/>
          <w:bCs/>
          <w:sz w:val="24"/>
          <w:szCs w:val="24"/>
        </w:rPr>
      </w:pPr>
      <w:r w:rsidRPr="009E3EC0">
        <w:rPr>
          <w:rFonts w:ascii="Times New Roman" w:hAnsi="Times New Roman"/>
          <w:bCs/>
          <w:sz w:val="24"/>
          <w:szCs w:val="24"/>
        </w:rPr>
        <w:t xml:space="preserve">Lucas, Henry, Charles Weinburg and Kenneth Clowes (1975), “Sales Response as a Function of Territorial Potential and Sales Representative Workload,” </w:t>
      </w:r>
      <w:r w:rsidRPr="009E3EC0">
        <w:rPr>
          <w:rFonts w:ascii="Times New Roman" w:hAnsi="Times New Roman"/>
          <w:bCs/>
          <w:i/>
          <w:sz w:val="24"/>
          <w:szCs w:val="24"/>
        </w:rPr>
        <w:t>Journal of Marketing Research</w:t>
      </w:r>
      <w:r w:rsidRPr="009E3EC0">
        <w:rPr>
          <w:rFonts w:ascii="Times New Roman" w:hAnsi="Times New Roman"/>
          <w:bCs/>
          <w:sz w:val="24"/>
          <w:szCs w:val="24"/>
        </w:rPr>
        <w:t>, 12(3), 298-305.</w:t>
      </w:r>
    </w:p>
    <w:p w:rsidR="009E3EC0" w:rsidRPr="009E3EC0" w:rsidRDefault="009E3EC0" w:rsidP="009E3EC0">
      <w:pPr>
        <w:spacing w:after="0" w:line="240" w:lineRule="auto"/>
        <w:ind w:left="720" w:hanging="720"/>
        <w:rPr>
          <w:rFonts w:ascii="Times New Roman" w:hAnsi="Times New Roman"/>
          <w:bCs/>
          <w:sz w:val="24"/>
          <w:szCs w:val="24"/>
        </w:rPr>
      </w:pPr>
    </w:p>
    <w:p w:rsidR="009E3EC0" w:rsidRPr="009E3EC0" w:rsidRDefault="009E3EC0" w:rsidP="009E3EC0">
      <w:pPr>
        <w:spacing w:after="0" w:line="240" w:lineRule="auto"/>
        <w:ind w:left="720" w:hanging="720"/>
        <w:rPr>
          <w:rFonts w:ascii="Times New Roman" w:hAnsi="Times New Roman"/>
          <w:bCs/>
          <w:sz w:val="24"/>
          <w:szCs w:val="24"/>
        </w:rPr>
      </w:pPr>
      <w:r w:rsidRPr="009E3EC0">
        <w:rPr>
          <w:rFonts w:ascii="Times New Roman" w:hAnsi="Times New Roman"/>
          <w:bCs/>
          <w:sz w:val="24"/>
          <w:szCs w:val="24"/>
        </w:rPr>
        <w:t xml:space="preserve">Mantrala, Murali, Kalyan Raman and Ramarao Desiraju (1997), “Sales Quota Plans: Mechanisms for Adaptive Learning,” </w:t>
      </w:r>
      <w:r w:rsidRPr="009E3EC0">
        <w:rPr>
          <w:rFonts w:ascii="Times New Roman" w:hAnsi="Times New Roman"/>
          <w:bCs/>
          <w:i/>
          <w:sz w:val="24"/>
          <w:szCs w:val="24"/>
        </w:rPr>
        <w:t>Marketing Letters</w:t>
      </w:r>
      <w:r w:rsidRPr="009E3EC0">
        <w:rPr>
          <w:rFonts w:ascii="Times New Roman" w:hAnsi="Times New Roman"/>
          <w:bCs/>
          <w:sz w:val="24"/>
          <w:szCs w:val="24"/>
        </w:rPr>
        <w:t>, 8(4), 393-405.</w:t>
      </w:r>
    </w:p>
    <w:p w:rsidR="009E3EC0" w:rsidRPr="009E3EC0" w:rsidRDefault="009E3EC0" w:rsidP="009E3EC0">
      <w:pPr>
        <w:spacing w:after="0" w:line="240" w:lineRule="auto"/>
        <w:ind w:left="720" w:hanging="720"/>
        <w:rPr>
          <w:rFonts w:ascii="Times New Roman" w:hAnsi="Times New Roman"/>
          <w:bCs/>
          <w:sz w:val="24"/>
          <w:szCs w:val="24"/>
        </w:rPr>
      </w:pPr>
    </w:p>
    <w:p w:rsidR="009E3EC0" w:rsidRPr="009E3EC0" w:rsidRDefault="009E3EC0" w:rsidP="009E3EC0">
      <w:pPr>
        <w:spacing w:after="0" w:line="240" w:lineRule="auto"/>
        <w:ind w:left="720" w:hanging="720"/>
        <w:rPr>
          <w:rFonts w:ascii="Times New Roman" w:hAnsi="Times New Roman"/>
          <w:bCs/>
          <w:sz w:val="24"/>
          <w:szCs w:val="24"/>
        </w:rPr>
      </w:pPr>
      <w:r w:rsidRPr="009E3EC0">
        <w:rPr>
          <w:rFonts w:ascii="Times New Roman" w:hAnsi="Times New Roman"/>
          <w:bCs/>
          <w:sz w:val="24"/>
          <w:szCs w:val="24"/>
        </w:rPr>
        <w:t xml:space="preserve">Mantrala, Murali, Prabhakant Sinha and Andris Zoltners (1994), “Structuring a Multiproduct Sales Quota-Bonus Plan for a Heterogeneous Sales Force: A Practical Model-Based Approach,” </w:t>
      </w:r>
      <w:r w:rsidRPr="009E3EC0">
        <w:rPr>
          <w:rFonts w:ascii="Times New Roman" w:hAnsi="Times New Roman"/>
          <w:bCs/>
          <w:i/>
          <w:sz w:val="24"/>
          <w:szCs w:val="24"/>
        </w:rPr>
        <w:t>Marketing Science</w:t>
      </w:r>
      <w:r w:rsidRPr="009E3EC0">
        <w:rPr>
          <w:rFonts w:ascii="Times New Roman" w:hAnsi="Times New Roman"/>
          <w:bCs/>
          <w:sz w:val="24"/>
          <w:szCs w:val="24"/>
        </w:rPr>
        <w:t>, 13 (2), 121-144</w:t>
      </w:r>
    </w:p>
    <w:p w:rsidR="009E3EC0" w:rsidRPr="009E3EC0" w:rsidRDefault="009E3EC0" w:rsidP="00F14FAE">
      <w:pPr>
        <w:ind w:left="720" w:hanging="720"/>
        <w:rPr>
          <w:rFonts w:ascii="Times New Roman" w:hAnsi="Times New Roman"/>
          <w:bCs/>
          <w:sz w:val="24"/>
          <w:szCs w:val="24"/>
        </w:rPr>
      </w:pPr>
      <w:r w:rsidRPr="009E3EC0">
        <w:rPr>
          <w:rFonts w:ascii="Times New Roman" w:hAnsi="Times New Roman"/>
          <w:bCs/>
          <w:sz w:val="24"/>
          <w:szCs w:val="24"/>
        </w:rPr>
        <w:br w:type="page"/>
      </w:r>
      <w:r w:rsidRPr="009E3EC0">
        <w:rPr>
          <w:rFonts w:ascii="Times New Roman" w:hAnsi="Times New Roman"/>
          <w:bCs/>
          <w:sz w:val="24"/>
          <w:szCs w:val="24"/>
        </w:rPr>
        <w:lastRenderedPageBreak/>
        <w:t>Mantrala, Murali, Manfred Krafft and Barton Weitz (1999), “An Empirical Examination of Economic Rationales for Companies’ Use of Sales Contests,” Working Paper, Discussion Paper Series in Economics and Management, German Economic Association of Business Administration-GEABA, Discussion Paper No. 00-07.</w:t>
      </w:r>
    </w:p>
    <w:p w:rsidR="009E3EC0" w:rsidRPr="009E3EC0" w:rsidRDefault="009E3EC0" w:rsidP="009E3EC0">
      <w:pPr>
        <w:spacing w:after="0" w:line="240" w:lineRule="auto"/>
        <w:ind w:left="720" w:hanging="720"/>
        <w:rPr>
          <w:rFonts w:ascii="Arial" w:hAnsi="Arial" w:cs="Arial"/>
          <w:bCs/>
          <w:color w:val="7A450A"/>
          <w:sz w:val="18"/>
          <w:szCs w:val="18"/>
        </w:rPr>
      </w:pPr>
    </w:p>
    <w:p w:rsidR="009E3EC0" w:rsidRPr="009E3EC0" w:rsidRDefault="009E3EC0" w:rsidP="009E3EC0">
      <w:pPr>
        <w:spacing w:after="0" w:line="240" w:lineRule="auto"/>
        <w:ind w:left="720" w:hanging="720"/>
        <w:rPr>
          <w:rFonts w:ascii="Times New Roman" w:hAnsi="Times New Roman"/>
          <w:bCs/>
          <w:sz w:val="24"/>
          <w:szCs w:val="24"/>
        </w:rPr>
      </w:pPr>
      <w:r w:rsidRPr="009E3EC0">
        <w:rPr>
          <w:rFonts w:ascii="Times New Roman" w:hAnsi="Times New Roman"/>
          <w:bCs/>
          <w:sz w:val="24"/>
          <w:szCs w:val="24"/>
        </w:rPr>
        <w:t xml:space="preserve">Meyer, Margaret A. (1992), “Biased Contests and Moral Hazard: Implications for Career Profiles,” </w:t>
      </w:r>
      <w:r w:rsidRPr="009E3EC0">
        <w:rPr>
          <w:rFonts w:ascii="Times New Roman" w:hAnsi="Times New Roman"/>
          <w:bCs/>
          <w:i/>
          <w:sz w:val="24"/>
          <w:szCs w:val="24"/>
        </w:rPr>
        <w:t>Annals of Economics and Statistics</w:t>
      </w:r>
      <w:r w:rsidRPr="009E3EC0">
        <w:rPr>
          <w:rFonts w:ascii="Times New Roman" w:hAnsi="Times New Roman"/>
          <w:bCs/>
          <w:sz w:val="24"/>
          <w:szCs w:val="24"/>
        </w:rPr>
        <w:t>, 25/26, 165-187.</w:t>
      </w:r>
    </w:p>
    <w:p w:rsidR="009E3EC0" w:rsidRPr="009E3EC0" w:rsidRDefault="009E3EC0" w:rsidP="009E3EC0">
      <w:pPr>
        <w:spacing w:after="0" w:line="240" w:lineRule="auto"/>
        <w:ind w:left="720" w:hanging="720"/>
        <w:rPr>
          <w:rFonts w:ascii="Times New Roman" w:hAnsi="Times New Roman"/>
          <w:bCs/>
          <w:sz w:val="24"/>
          <w:szCs w:val="24"/>
        </w:rPr>
      </w:pPr>
    </w:p>
    <w:p w:rsidR="009E3EC0" w:rsidRPr="009E3EC0" w:rsidRDefault="009E3EC0" w:rsidP="009E3EC0">
      <w:pPr>
        <w:spacing w:after="0" w:line="240" w:lineRule="auto"/>
        <w:ind w:left="720" w:hanging="720"/>
        <w:rPr>
          <w:rFonts w:ascii="Times New Roman" w:hAnsi="Times New Roman"/>
          <w:bCs/>
          <w:sz w:val="24"/>
          <w:szCs w:val="24"/>
        </w:rPr>
      </w:pPr>
      <w:r w:rsidRPr="009E3EC0">
        <w:rPr>
          <w:rFonts w:ascii="Times New Roman" w:hAnsi="Times New Roman"/>
          <w:bCs/>
          <w:sz w:val="24"/>
          <w:szCs w:val="24"/>
        </w:rPr>
        <w:t xml:space="preserve">Murphy, William H., and Peter A. Dacin (1998), "Sales Contests: A Research Agenda,” </w:t>
      </w:r>
      <w:r w:rsidRPr="009E3EC0">
        <w:rPr>
          <w:rFonts w:ascii="Times New Roman" w:hAnsi="Times New Roman"/>
          <w:bCs/>
          <w:i/>
          <w:sz w:val="24"/>
          <w:szCs w:val="24"/>
        </w:rPr>
        <w:t>Journal of Personal Selling &amp; Sales Management</w:t>
      </w:r>
      <w:r w:rsidRPr="009E3EC0">
        <w:rPr>
          <w:rFonts w:ascii="Times New Roman" w:hAnsi="Times New Roman"/>
          <w:bCs/>
          <w:sz w:val="24"/>
          <w:szCs w:val="24"/>
        </w:rPr>
        <w:t>, 18(1), 1-16.</w:t>
      </w:r>
    </w:p>
    <w:p w:rsidR="009E3EC0" w:rsidRPr="009E3EC0" w:rsidRDefault="009E3EC0" w:rsidP="009E3EC0">
      <w:pPr>
        <w:spacing w:after="0" w:line="240" w:lineRule="auto"/>
        <w:ind w:left="720" w:hanging="720"/>
        <w:rPr>
          <w:rFonts w:ascii="Times New Roman" w:hAnsi="Times New Roman"/>
          <w:bCs/>
          <w:sz w:val="24"/>
          <w:szCs w:val="24"/>
        </w:rPr>
      </w:pPr>
    </w:p>
    <w:p w:rsidR="009E3EC0" w:rsidRPr="009E3EC0" w:rsidRDefault="009E3EC0" w:rsidP="009E3EC0">
      <w:pPr>
        <w:spacing w:after="0" w:line="240" w:lineRule="auto"/>
        <w:ind w:left="720" w:hanging="720"/>
        <w:rPr>
          <w:rFonts w:ascii="Times New Roman" w:hAnsi="Times New Roman"/>
          <w:bCs/>
          <w:sz w:val="24"/>
          <w:szCs w:val="24"/>
        </w:rPr>
      </w:pPr>
      <w:r w:rsidRPr="009E3EC0">
        <w:rPr>
          <w:rFonts w:ascii="Times New Roman" w:hAnsi="Times New Roman"/>
          <w:bCs/>
          <w:sz w:val="24"/>
          <w:szCs w:val="24"/>
        </w:rPr>
        <w:t xml:space="preserve">Murphy, William H., Peter A. Dacin and Neil Ford (2004), “Sales Contest Effectiveness: An Examination of Sales Contest Design Preferences of Field Sales Forces,” </w:t>
      </w:r>
      <w:r w:rsidRPr="009E3EC0">
        <w:rPr>
          <w:rFonts w:ascii="Times New Roman" w:hAnsi="Times New Roman"/>
          <w:bCs/>
          <w:i/>
          <w:sz w:val="24"/>
          <w:szCs w:val="24"/>
        </w:rPr>
        <w:t xml:space="preserve">Journal of the </w:t>
      </w:r>
      <w:smartTag w:uri="urn:schemas-microsoft-com:office:smarttags" w:element="place">
        <w:smartTag w:uri="urn:schemas-microsoft-com:office:smarttags" w:element="PlaceType">
          <w:r w:rsidRPr="009E3EC0">
            <w:rPr>
              <w:rFonts w:ascii="Times New Roman" w:hAnsi="Times New Roman"/>
              <w:bCs/>
              <w:i/>
              <w:sz w:val="24"/>
              <w:szCs w:val="24"/>
            </w:rPr>
            <w:t>Academy</w:t>
          </w:r>
        </w:smartTag>
        <w:r w:rsidRPr="009E3EC0">
          <w:rPr>
            <w:rFonts w:ascii="Times New Roman" w:hAnsi="Times New Roman"/>
            <w:bCs/>
            <w:i/>
            <w:sz w:val="24"/>
            <w:szCs w:val="24"/>
          </w:rPr>
          <w:t xml:space="preserve"> of </w:t>
        </w:r>
        <w:smartTag w:uri="urn:schemas-microsoft-com:office:smarttags" w:element="PlaceName">
          <w:r w:rsidRPr="009E3EC0">
            <w:rPr>
              <w:rFonts w:ascii="Times New Roman" w:hAnsi="Times New Roman"/>
              <w:bCs/>
              <w:i/>
              <w:sz w:val="24"/>
              <w:szCs w:val="24"/>
            </w:rPr>
            <w:t>Marketing</w:t>
          </w:r>
        </w:smartTag>
      </w:smartTag>
      <w:r w:rsidRPr="009E3EC0">
        <w:rPr>
          <w:rFonts w:ascii="Times New Roman" w:hAnsi="Times New Roman"/>
          <w:bCs/>
          <w:i/>
          <w:sz w:val="24"/>
          <w:szCs w:val="24"/>
        </w:rPr>
        <w:t xml:space="preserve"> Science</w:t>
      </w:r>
      <w:r w:rsidRPr="009E3EC0">
        <w:rPr>
          <w:rFonts w:ascii="Times New Roman" w:hAnsi="Times New Roman"/>
          <w:bCs/>
          <w:sz w:val="24"/>
          <w:szCs w:val="24"/>
        </w:rPr>
        <w:t>, 32(4), 127-143.</w:t>
      </w:r>
    </w:p>
    <w:p w:rsidR="009E3EC0" w:rsidRPr="009E3EC0" w:rsidRDefault="009E3EC0" w:rsidP="009E3EC0">
      <w:pPr>
        <w:spacing w:after="0" w:line="240" w:lineRule="auto"/>
        <w:ind w:left="720" w:hanging="720"/>
        <w:rPr>
          <w:rFonts w:ascii="Times New Roman" w:hAnsi="Times New Roman"/>
          <w:bCs/>
          <w:sz w:val="24"/>
          <w:szCs w:val="24"/>
        </w:rPr>
      </w:pPr>
    </w:p>
    <w:p w:rsidR="009E3EC0" w:rsidRPr="009E3EC0" w:rsidRDefault="009E3EC0" w:rsidP="009E3EC0">
      <w:pPr>
        <w:spacing w:after="0" w:line="240" w:lineRule="auto"/>
        <w:ind w:left="720" w:hanging="720"/>
        <w:rPr>
          <w:rFonts w:ascii="Times New Roman" w:hAnsi="Times New Roman"/>
          <w:bCs/>
          <w:sz w:val="24"/>
          <w:szCs w:val="24"/>
        </w:rPr>
      </w:pPr>
      <w:r w:rsidRPr="009E3EC0">
        <w:rPr>
          <w:rFonts w:ascii="Times New Roman" w:hAnsi="Times New Roman"/>
          <w:bCs/>
          <w:sz w:val="24"/>
          <w:szCs w:val="24"/>
        </w:rPr>
        <w:t xml:space="preserve">Nalbanthian, Haig and Andrew Schotter (1997), “Productivity Under Group Incentives: An Experimental Study,” </w:t>
      </w:r>
      <w:r w:rsidRPr="009E3EC0">
        <w:rPr>
          <w:rFonts w:ascii="Times New Roman" w:hAnsi="Times New Roman"/>
          <w:bCs/>
          <w:i/>
          <w:sz w:val="24"/>
          <w:szCs w:val="24"/>
        </w:rPr>
        <w:t>American Economic Review</w:t>
      </w:r>
      <w:r w:rsidRPr="009E3EC0">
        <w:rPr>
          <w:rFonts w:ascii="Times New Roman" w:hAnsi="Times New Roman"/>
          <w:bCs/>
          <w:sz w:val="24"/>
          <w:szCs w:val="24"/>
        </w:rPr>
        <w:t>, 87(3), 314-341.</w:t>
      </w:r>
    </w:p>
    <w:p w:rsidR="009E3EC0" w:rsidRPr="009E3EC0" w:rsidRDefault="009E3EC0" w:rsidP="009E3EC0">
      <w:pPr>
        <w:spacing w:after="0" w:line="240" w:lineRule="auto"/>
        <w:ind w:left="720" w:hanging="720"/>
        <w:rPr>
          <w:rFonts w:ascii="Times New Roman" w:hAnsi="Times New Roman"/>
          <w:bCs/>
          <w:sz w:val="24"/>
          <w:szCs w:val="24"/>
        </w:rPr>
      </w:pPr>
    </w:p>
    <w:p w:rsidR="009E3EC0" w:rsidRPr="009E3EC0" w:rsidRDefault="009E3EC0" w:rsidP="009E3EC0">
      <w:pPr>
        <w:spacing w:after="0" w:line="240" w:lineRule="auto"/>
        <w:ind w:left="720" w:hanging="720"/>
        <w:rPr>
          <w:rFonts w:ascii="Times New Roman" w:hAnsi="Times New Roman"/>
          <w:bCs/>
          <w:sz w:val="24"/>
          <w:szCs w:val="24"/>
        </w:rPr>
      </w:pPr>
      <w:r w:rsidRPr="009E3EC0">
        <w:rPr>
          <w:rFonts w:ascii="Times New Roman" w:hAnsi="Times New Roman"/>
          <w:bCs/>
          <w:sz w:val="24"/>
          <w:szCs w:val="24"/>
        </w:rPr>
        <w:t xml:space="preserve">Nalebuff, Barry and Joseph Stiglitz. (1983), “Prizes and Incentives: Towards a General Theory of Compensation and Competition,” </w:t>
      </w:r>
      <w:smartTag w:uri="urn:schemas-microsoft-com:office:smarttags" w:element="place">
        <w:smartTag w:uri="urn:schemas-microsoft-com:office:smarttags" w:element="City">
          <w:r w:rsidRPr="009E3EC0">
            <w:rPr>
              <w:rFonts w:ascii="Times New Roman" w:hAnsi="Times New Roman"/>
              <w:bCs/>
              <w:i/>
              <w:sz w:val="24"/>
              <w:szCs w:val="24"/>
            </w:rPr>
            <w:t>Bell</w:t>
          </w:r>
        </w:smartTag>
      </w:smartTag>
      <w:r w:rsidRPr="009E3EC0">
        <w:rPr>
          <w:rFonts w:ascii="Times New Roman" w:hAnsi="Times New Roman"/>
          <w:bCs/>
          <w:i/>
          <w:sz w:val="24"/>
          <w:szCs w:val="24"/>
        </w:rPr>
        <w:t xml:space="preserve"> Journal of Economics</w:t>
      </w:r>
      <w:r w:rsidRPr="009E3EC0">
        <w:rPr>
          <w:rFonts w:ascii="Times New Roman" w:hAnsi="Times New Roman"/>
          <w:bCs/>
          <w:sz w:val="24"/>
          <w:szCs w:val="24"/>
        </w:rPr>
        <w:t>, 14(1), 21-43</w:t>
      </w:r>
    </w:p>
    <w:p w:rsidR="009E3EC0" w:rsidRPr="009E3EC0" w:rsidRDefault="009E3EC0" w:rsidP="009E3EC0">
      <w:pPr>
        <w:spacing w:after="0" w:line="240" w:lineRule="auto"/>
        <w:ind w:left="720" w:hanging="720"/>
        <w:rPr>
          <w:rFonts w:ascii="Times New Roman" w:hAnsi="Times New Roman"/>
          <w:bCs/>
          <w:sz w:val="24"/>
          <w:szCs w:val="24"/>
        </w:rPr>
      </w:pPr>
    </w:p>
    <w:p w:rsidR="009E3EC0" w:rsidRPr="009E3EC0" w:rsidRDefault="009E3EC0" w:rsidP="009E3EC0">
      <w:pPr>
        <w:spacing w:after="0" w:line="240" w:lineRule="auto"/>
        <w:ind w:left="720" w:hanging="720"/>
        <w:rPr>
          <w:rFonts w:ascii="Times New Roman" w:hAnsi="Times New Roman"/>
          <w:bCs/>
          <w:sz w:val="24"/>
          <w:szCs w:val="24"/>
        </w:rPr>
      </w:pPr>
      <w:r w:rsidRPr="009E3EC0">
        <w:rPr>
          <w:rFonts w:ascii="Times New Roman" w:hAnsi="Times New Roman"/>
          <w:bCs/>
          <w:sz w:val="24"/>
          <w:szCs w:val="24"/>
        </w:rPr>
        <w:t xml:space="preserve">Oyer, Paul (2000), “A Theory of Sales Quotas with Limited Liability and Rent Sharing,” </w:t>
      </w:r>
      <w:r w:rsidRPr="009E3EC0">
        <w:rPr>
          <w:rFonts w:ascii="Times New Roman" w:hAnsi="Times New Roman"/>
          <w:bCs/>
          <w:i/>
          <w:sz w:val="24"/>
          <w:szCs w:val="24"/>
        </w:rPr>
        <w:t>Journal of Labor Economics</w:t>
      </w:r>
      <w:r w:rsidRPr="009E3EC0">
        <w:rPr>
          <w:rFonts w:ascii="Times New Roman" w:hAnsi="Times New Roman"/>
          <w:bCs/>
          <w:sz w:val="24"/>
          <w:szCs w:val="24"/>
        </w:rPr>
        <w:t>, 18(3), 405-426.</w:t>
      </w:r>
    </w:p>
    <w:p w:rsidR="009E3EC0" w:rsidRPr="009E3EC0" w:rsidRDefault="009E3EC0" w:rsidP="009E3EC0">
      <w:pPr>
        <w:spacing w:after="0" w:line="240" w:lineRule="auto"/>
        <w:ind w:left="720" w:hanging="720"/>
        <w:rPr>
          <w:rFonts w:ascii="Times New Roman" w:hAnsi="Times New Roman"/>
          <w:bCs/>
          <w:sz w:val="24"/>
          <w:szCs w:val="24"/>
        </w:rPr>
      </w:pPr>
    </w:p>
    <w:p w:rsidR="009E3EC0" w:rsidRPr="009E3EC0" w:rsidRDefault="009E3EC0" w:rsidP="009E3EC0">
      <w:pPr>
        <w:spacing w:after="0" w:line="240" w:lineRule="auto"/>
        <w:ind w:left="720" w:hanging="720"/>
        <w:rPr>
          <w:rFonts w:ascii="Times New Roman" w:hAnsi="Times New Roman"/>
          <w:bCs/>
          <w:sz w:val="24"/>
          <w:szCs w:val="24"/>
        </w:rPr>
      </w:pPr>
      <w:r w:rsidRPr="009E3EC0">
        <w:rPr>
          <w:rFonts w:ascii="Times New Roman" w:hAnsi="Times New Roman"/>
          <w:bCs/>
          <w:sz w:val="24"/>
          <w:szCs w:val="24"/>
        </w:rPr>
        <w:t xml:space="preserve">Raju, Jagmohan and V. Srinivasan (1996), “Quota-Based Compensation Plans for Multiterritory Heterogeneous Salesforces,” </w:t>
      </w:r>
      <w:r w:rsidRPr="009E3EC0">
        <w:rPr>
          <w:rFonts w:ascii="Times New Roman" w:hAnsi="Times New Roman"/>
          <w:bCs/>
          <w:i/>
          <w:sz w:val="24"/>
          <w:szCs w:val="24"/>
        </w:rPr>
        <w:t>Management Science</w:t>
      </w:r>
      <w:r w:rsidRPr="009E3EC0">
        <w:rPr>
          <w:rFonts w:ascii="Times New Roman" w:hAnsi="Times New Roman"/>
          <w:bCs/>
          <w:sz w:val="24"/>
          <w:szCs w:val="24"/>
        </w:rPr>
        <w:t>, 42(10), 1454-1462.</w:t>
      </w:r>
    </w:p>
    <w:p w:rsidR="009E3EC0" w:rsidRPr="009E3EC0" w:rsidRDefault="009E3EC0" w:rsidP="009E3EC0">
      <w:pPr>
        <w:spacing w:after="0" w:line="240" w:lineRule="auto"/>
        <w:ind w:left="720" w:hanging="720"/>
        <w:rPr>
          <w:rFonts w:ascii="Times New Roman" w:hAnsi="Times New Roman"/>
          <w:bCs/>
          <w:sz w:val="24"/>
          <w:szCs w:val="24"/>
        </w:rPr>
      </w:pPr>
    </w:p>
    <w:p w:rsidR="009E3EC0" w:rsidRPr="009E3EC0" w:rsidRDefault="009E3EC0" w:rsidP="009E3EC0">
      <w:pPr>
        <w:spacing w:after="0" w:line="240" w:lineRule="auto"/>
        <w:ind w:left="720" w:hanging="720"/>
        <w:rPr>
          <w:rFonts w:ascii="Times New Roman" w:eastAsia="Times New Roman" w:hAnsi="Times New Roman"/>
          <w:bCs/>
          <w:sz w:val="24"/>
          <w:szCs w:val="24"/>
        </w:rPr>
      </w:pPr>
      <w:r w:rsidRPr="009E3EC0">
        <w:rPr>
          <w:rFonts w:ascii="Times New Roman" w:eastAsia="Times New Roman" w:hAnsi="Times New Roman"/>
          <w:bCs/>
          <w:sz w:val="24"/>
          <w:szCs w:val="24"/>
        </w:rPr>
        <w:t xml:space="preserve">Talley, Walter (1961), “How to Design Sales Territories,” </w:t>
      </w:r>
      <w:bookmarkStart w:id="15" w:name="OLE_LINK11"/>
      <w:bookmarkStart w:id="16" w:name="OLE_LINK12"/>
      <w:r w:rsidRPr="009E3EC0">
        <w:rPr>
          <w:rFonts w:ascii="Times New Roman" w:eastAsia="Times New Roman" w:hAnsi="Times New Roman"/>
          <w:bCs/>
          <w:i/>
          <w:sz w:val="24"/>
          <w:szCs w:val="24"/>
        </w:rPr>
        <w:t>Journal of Marketing</w:t>
      </w:r>
      <w:bookmarkEnd w:id="15"/>
      <w:bookmarkEnd w:id="16"/>
      <w:r w:rsidRPr="009E3EC0">
        <w:rPr>
          <w:rFonts w:ascii="Times New Roman" w:eastAsia="Times New Roman" w:hAnsi="Times New Roman"/>
          <w:bCs/>
          <w:sz w:val="24"/>
          <w:szCs w:val="24"/>
        </w:rPr>
        <w:t>, 25(3), 7-13.</w:t>
      </w:r>
    </w:p>
    <w:p w:rsidR="009E3EC0" w:rsidRPr="009E3EC0" w:rsidRDefault="009E3EC0" w:rsidP="009E3EC0">
      <w:pPr>
        <w:spacing w:after="0" w:line="240" w:lineRule="auto"/>
        <w:ind w:left="720" w:hanging="720"/>
        <w:rPr>
          <w:rFonts w:ascii="Times New Roman" w:eastAsia="Times New Roman" w:hAnsi="Times New Roman"/>
          <w:bCs/>
          <w:sz w:val="24"/>
          <w:szCs w:val="24"/>
        </w:rPr>
      </w:pPr>
    </w:p>
    <w:p w:rsidR="009E3EC0" w:rsidRPr="009E3EC0" w:rsidRDefault="009E3EC0" w:rsidP="009E3EC0">
      <w:pPr>
        <w:spacing w:after="0" w:line="240" w:lineRule="auto"/>
        <w:ind w:left="720" w:hanging="720"/>
        <w:rPr>
          <w:rFonts w:ascii="Times New Roman" w:hAnsi="Times New Roman"/>
          <w:bCs/>
          <w:sz w:val="24"/>
          <w:szCs w:val="24"/>
        </w:rPr>
      </w:pPr>
      <w:r w:rsidRPr="009E3EC0">
        <w:rPr>
          <w:rFonts w:ascii="Times New Roman" w:hAnsi="Times New Roman"/>
          <w:bCs/>
          <w:sz w:val="24"/>
          <w:szCs w:val="24"/>
        </w:rPr>
        <w:t xml:space="preserve">Wu, Steven and Brian Roe (2005), “Behavioral and Welfare Effects of Tournaments and Fixed Performance Contracts: Some Experimental Evidence’, </w:t>
      </w:r>
      <w:r w:rsidRPr="009E3EC0">
        <w:rPr>
          <w:rFonts w:ascii="Times New Roman" w:hAnsi="Times New Roman"/>
          <w:bCs/>
          <w:i/>
          <w:sz w:val="24"/>
          <w:szCs w:val="24"/>
        </w:rPr>
        <w:t>American Journal of Agricultural Economics</w:t>
      </w:r>
      <w:r w:rsidRPr="009E3EC0">
        <w:rPr>
          <w:rFonts w:ascii="Times New Roman" w:hAnsi="Times New Roman"/>
          <w:bCs/>
          <w:sz w:val="24"/>
          <w:szCs w:val="24"/>
        </w:rPr>
        <w:t>, 87(1), 130-146.</w:t>
      </w:r>
    </w:p>
    <w:p w:rsidR="009E3EC0" w:rsidRPr="009E3EC0" w:rsidRDefault="009E3EC0" w:rsidP="009E3EC0">
      <w:pPr>
        <w:spacing w:after="0" w:line="240" w:lineRule="auto"/>
        <w:ind w:left="720" w:hanging="720"/>
        <w:rPr>
          <w:rFonts w:ascii="Times New Roman" w:hAnsi="Times New Roman"/>
          <w:bCs/>
          <w:sz w:val="24"/>
          <w:szCs w:val="24"/>
        </w:rPr>
      </w:pPr>
    </w:p>
    <w:p w:rsidR="009E3EC0" w:rsidRPr="009E3EC0" w:rsidRDefault="009E3EC0" w:rsidP="009E3EC0">
      <w:pPr>
        <w:spacing w:after="0" w:line="240" w:lineRule="auto"/>
        <w:ind w:left="720" w:hanging="720"/>
        <w:rPr>
          <w:rFonts w:ascii="Times New Roman" w:hAnsi="Times New Roman"/>
          <w:bCs/>
          <w:sz w:val="24"/>
          <w:szCs w:val="24"/>
        </w:rPr>
      </w:pPr>
      <w:r w:rsidRPr="009E3EC0">
        <w:rPr>
          <w:rFonts w:ascii="Times New Roman" w:hAnsi="Times New Roman"/>
          <w:bCs/>
          <w:sz w:val="24"/>
          <w:szCs w:val="24"/>
        </w:rPr>
        <w:t>Zoltners, Anders and Sally Lorimer (2000), “</w:t>
      </w:r>
      <w:smartTag w:uri="urn:schemas-microsoft-com:office:smarttags" w:element="place">
        <w:smartTag w:uri="urn:schemas-microsoft-com:office:smarttags" w:element="PlaceName">
          <w:r w:rsidRPr="009E3EC0">
            <w:rPr>
              <w:rFonts w:ascii="Times New Roman" w:hAnsi="Times New Roman"/>
              <w:bCs/>
              <w:sz w:val="24"/>
              <w:szCs w:val="24"/>
            </w:rPr>
            <w:t>Sales</w:t>
          </w:r>
        </w:smartTag>
        <w:r w:rsidRPr="009E3EC0">
          <w:rPr>
            <w:rFonts w:ascii="Times New Roman" w:hAnsi="Times New Roman"/>
            <w:bCs/>
            <w:sz w:val="24"/>
            <w:szCs w:val="24"/>
          </w:rPr>
          <w:t xml:space="preserve"> </w:t>
        </w:r>
        <w:smartTag w:uri="urn:schemas-microsoft-com:office:smarttags" w:element="PlaceType">
          <w:r w:rsidRPr="009E3EC0">
            <w:rPr>
              <w:rFonts w:ascii="Times New Roman" w:hAnsi="Times New Roman"/>
              <w:bCs/>
              <w:sz w:val="24"/>
              <w:szCs w:val="24"/>
            </w:rPr>
            <w:t>Territory</w:t>
          </w:r>
        </w:smartTag>
      </w:smartTag>
      <w:r w:rsidRPr="009E3EC0">
        <w:rPr>
          <w:rFonts w:ascii="Times New Roman" w:hAnsi="Times New Roman"/>
          <w:bCs/>
          <w:sz w:val="24"/>
          <w:szCs w:val="24"/>
        </w:rPr>
        <w:t xml:space="preserve"> Alignment: An Overlooked Productivity Tool,” </w:t>
      </w:r>
      <w:r w:rsidRPr="009E3EC0">
        <w:rPr>
          <w:rFonts w:ascii="Times New Roman" w:hAnsi="Times New Roman"/>
          <w:bCs/>
          <w:i/>
          <w:sz w:val="24"/>
          <w:szCs w:val="24"/>
        </w:rPr>
        <w:t>Journal of Personal Selling and Sales Management</w:t>
      </w:r>
      <w:r w:rsidRPr="009E3EC0">
        <w:rPr>
          <w:rFonts w:ascii="Times New Roman" w:hAnsi="Times New Roman"/>
          <w:bCs/>
          <w:sz w:val="24"/>
          <w:szCs w:val="24"/>
        </w:rPr>
        <w:t>, 20(3), 139-171.</w:t>
      </w:r>
    </w:p>
    <w:p w:rsidR="009E3EC0" w:rsidRPr="009E3EC0" w:rsidRDefault="009E3EC0" w:rsidP="009E3EC0">
      <w:pPr>
        <w:spacing w:after="0" w:line="240" w:lineRule="auto"/>
        <w:ind w:left="720" w:hanging="720"/>
        <w:rPr>
          <w:rFonts w:ascii="Times New Roman" w:hAnsi="Times New Roman"/>
          <w:bCs/>
          <w:sz w:val="24"/>
          <w:szCs w:val="24"/>
        </w:rPr>
      </w:pPr>
    </w:p>
    <w:p w:rsidR="009E3EC0" w:rsidRPr="009E3EC0" w:rsidRDefault="009E3EC0" w:rsidP="009E3EC0">
      <w:pPr>
        <w:spacing w:after="0" w:line="240" w:lineRule="auto"/>
        <w:ind w:left="720" w:hanging="720"/>
        <w:rPr>
          <w:rFonts w:ascii="Times New Roman" w:hAnsi="Times New Roman"/>
          <w:b/>
          <w:bCs/>
          <w:sz w:val="28"/>
          <w:szCs w:val="28"/>
        </w:rPr>
      </w:pPr>
      <w:r w:rsidRPr="009E3EC0">
        <w:rPr>
          <w:rFonts w:ascii="Times New Roman" w:hAnsi="Times New Roman"/>
          <w:bCs/>
          <w:sz w:val="24"/>
          <w:szCs w:val="24"/>
        </w:rPr>
        <w:t xml:space="preserve">Zoltners, Anders, Prabhakant Sinha and Sally Lorimer (2006), </w:t>
      </w:r>
      <w:r w:rsidRPr="009E3EC0">
        <w:rPr>
          <w:rFonts w:ascii="Times New Roman" w:hAnsi="Times New Roman"/>
          <w:bCs/>
          <w:i/>
          <w:sz w:val="24"/>
          <w:szCs w:val="24"/>
        </w:rPr>
        <w:t>The Complete Guide to Sales Force Incentive Compensation</w:t>
      </w:r>
      <w:r w:rsidRPr="009E3EC0">
        <w:rPr>
          <w:rFonts w:ascii="Times New Roman" w:hAnsi="Times New Roman"/>
          <w:bCs/>
          <w:sz w:val="24"/>
          <w:szCs w:val="24"/>
        </w:rPr>
        <w:t xml:space="preserve">, AMACOM Publishers, </w:t>
      </w:r>
      <w:smartTag w:uri="urn:schemas-microsoft-com:office:smarttags" w:element="place">
        <w:smartTag w:uri="urn:schemas-microsoft-com:office:smarttags" w:element="State">
          <w:r w:rsidRPr="009E3EC0">
            <w:rPr>
              <w:rFonts w:ascii="Times New Roman" w:hAnsi="Times New Roman"/>
              <w:bCs/>
              <w:sz w:val="24"/>
              <w:szCs w:val="24"/>
            </w:rPr>
            <w:t>New York</w:t>
          </w:r>
        </w:smartTag>
      </w:smartTag>
      <w:r w:rsidRPr="009E3EC0">
        <w:rPr>
          <w:rFonts w:ascii="Times New Roman" w:hAnsi="Times New Roman"/>
          <w:bCs/>
          <w:sz w:val="24"/>
          <w:szCs w:val="24"/>
        </w:rPr>
        <w:t>.</w:t>
      </w:r>
    </w:p>
    <w:p w:rsidR="009E3EC0" w:rsidRPr="009E3EC0" w:rsidRDefault="009E3EC0" w:rsidP="009E3EC0">
      <w:pPr>
        <w:spacing w:after="0" w:line="240" w:lineRule="auto"/>
        <w:jc w:val="center"/>
        <w:rPr>
          <w:rFonts w:ascii="Times New Roman" w:eastAsia="Times New Roman" w:hAnsi="Times New Roman"/>
          <w:b/>
          <w:bCs/>
          <w:sz w:val="28"/>
          <w:szCs w:val="28"/>
        </w:rPr>
      </w:pPr>
    </w:p>
    <w:p w:rsidR="008D2D5F" w:rsidRDefault="008D2D5F">
      <w:r>
        <w:br w:type="page"/>
      </w:r>
    </w:p>
    <w:p w:rsidR="008D2D5F" w:rsidRPr="00A549AF" w:rsidRDefault="008D2D5F" w:rsidP="00A549AF">
      <w:pPr>
        <w:spacing w:after="0" w:line="480" w:lineRule="auto"/>
        <w:jc w:val="center"/>
        <w:rPr>
          <w:rFonts w:ascii="Times New Roman" w:eastAsia="SimSun" w:hAnsi="Times New Roman" w:cs="Times New Roman"/>
          <w:b/>
          <w:sz w:val="28"/>
          <w:szCs w:val="28"/>
        </w:rPr>
      </w:pPr>
      <w:r>
        <w:rPr>
          <w:rFonts w:ascii="Times New Roman" w:eastAsia="SimSun" w:hAnsi="Times New Roman" w:cs="Times New Roman"/>
          <w:b/>
          <w:sz w:val="28"/>
          <w:szCs w:val="28"/>
        </w:rPr>
        <w:lastRenderedPageBreak/>
        <w:t>Technical</w:t>
      </w:r>
      <w:r w:rsidRPr="00A549AF">
        <w:rPr>
          <w:rFonts w:ascii="Times New Roman" w:eastAsia="SimSun" w:hAnsi="Times New Roman" w:cs="Times New Roman"/>
          <w:b/>
          <w:sz w:val="28"/>
          <w:szCs w:val="28"/>
        </w:rPr>
        <w:t>-Appendix</w:t>
      </w:r>
    </w:p>
    <w:p w:rsidR="008D2D5F" w:rsidRPr="00A549AF" w:rsidRDefault="008D2D5F" w:rsidP="00A549AF">
      <w:pPr>
        <w:spacing w:after="0" w:line="480" w:lineRule="auto"/>
        <w:rPr>
          <w:rFonts w:ascii="Times New Roman" w:eastAsia="SimSun" w:hAnsi="Times New Roman" w:cs="Times New Roman"/>
          <w:sz w:val="24"/>
          <w:szCs w:val="24"/>
          <w:u w:val="single"/>
        </w:rPr>
      </w:pPr>
      <w:r w:rsidRPr="00A549AF">
        <w:rPr>
          <w:rFonts w:ascii="Times New Roman" w:eastAsia="SimSun" w:hAnsi="Times New Roman" w:cs="Times New Roman"/>
          <w:b/>
          <w:sz w:val="24"/>
          <w:szCs w:val="24"/>
        </w:rPr>
        <w:t>Appendix 1: Contest with risk neutral agents</w:t>
      </w:r>
    </w:p>
    <w:p w:rsidR="008D2D5F" w:rsidRPr="00A549AF" w:rsidRDefault="008D2D5F" w:rsidP="00A549AF">
      <w:pPr>
        <w:spacing w:after="0" w:line="480" w:lineRule="auto"/>
        <w:ind w:firstLine="720"/>
        <w:jc w:val="both"/>
        <w:rPr>
          <w:rFonts w:ascii="Times New Roman" w:eastAsia="SimSun" w:hAnsi="Times New Roman" w:cs="Times New Roman"/>
          <w:sz w:val="24"/>
          <w:szCs w:val="24"/>
        </w:rPr>
      </w:pPr>
      <w:r w:rsidRPr="00A549AF">
        <w:rPr>
          <w:rFonts w:ascii="Times New Roman" w:eastAsia="SimSun" w:hAnsi="Times New Roman" w:cs="Times New Roman"/>
          <w:sz w:val="24"/>
          <w:szCs w:val="24"/>
        </w:rPr>
        <w:t>The probability for salesperson in territory 1 winning contest is</w:t>
      </w:r>
      <w:r w:rsidRPr="00A549AF">
        <w:rPr>
          <w:rFonts w:ascii="Times New Roman" w:eastAsia="SimSun" w:hAnsi="Times New Roman" w:cs="Times New Roman"/>
          <w:sz w:val="24"/>
          <w:szCs w:val="24"/>
          <w:vertAlign w:val="superscript"/>
        </w:rPr>
        <w:footnoteReference w:id="4"/>
      </w:r>
    </w:p>
    <w:tbl>
      <w:tblPr>
        <w:tblW w:w="9576" w:type="dxa"/>
        <w:tblLook w:val="00A0" w:firstRow="1" w:lastRow="0" w:firstColumn="1" w:lastColumn="0" w:noHBand="0" w:noVBand="0"/>
      </w:tblPr>
      <w:tblGrid>
        <w:gridCol w:w="230"/>
        <w:gridCol w:w="8699"/>
        <w:gridCol w:w="647"/>
      </w:tblGrid>
      <w:tr w:rsidR="008D2D5F" w:rsidRPr="00A549AF" w:rsidTr="00643CE0">
        <w:tc>
          <w:tcPr>
            <w:tcW w:w="120" w:type="pct"/>
          </w:tcPr>
          <w:p w:rsidR="008D2D5F" w:rsidRPr="00A549AF" w:rsidRDefault="008D2D5F" w:rsidP="00A549AF">
            <w:pPr>
              <w:spacing w:after="0" w:line="480" w:lineRule="auto"/>
              <w:jc w:val="both"/>
              <w:rPr>
                <w:rFonts w:ascii="Times New Roman" w:eastAsia="SimSun" w:hAnsi="Times New Roman" w:cs="Times New Roman"/>
                <w:sz w:val="24"/>
                <w:szCs w:val="24"/>
              </w:rPr>
            </w:pPr>
          </w:p>
        </w:tc>
        <w:tc>
          <w:tcPr>
            <w:tcW w:w="4542" w:type="pct"/>
            <w:vAlign w:val="center"/>
          </w:tcPr>
          <w:p w:rsidR="008D2D5F" w:rsidRPr="00A549AF" w:rsidRDefault="008D2D5F" w:rsidP="00A549AF">
            <w:pPr>
              <w:spacing w:after="0" w:line="480" w:lineRule="auto"/>
              <w:jc w:val="center"/>
              <w:rPr>
                <w:rFonts w:ascii="Times New Roman" w:eastAsia="SimSun" w:hAnsi="Times New Roman" w:cs="Times New Roman"/>
                <w:sz w:val="24"/>
                <w:szCs w:val="24"/>
              </w:rPr>
            </w:pPr>
            <w:r w:rsidRPr="00A549AF">
              <w:rPr>
                <w:rFonts w:ascii="Times New Roman" w:eastAsia="SimSun" w:hAnsi="Times New Roman" w:cs="Times New Roman"/>
                <w:position w:val="-30"/>
                <w:sz w:val="24"/>
                <w:szCs w:val="24"/>
              </w:rPr>
              <w:object w:dxaOrig="6640" w:dyaOrig="720">
                <v:shape id="_x0000_i1051" type="#_x0000_t75" style="width:328.95pt;height:36pt" o:ole="">
                  <v:imagedata r:id="rId63" o:title=""/>
                </v:shape>
                <o:OLEObject Type="Embed" ProgID="Equation.3" ShapeID="_x0000_i1051" DrawAspect="Content" ObjectID="_1451208471" r:id="rId64"/>
              </w:object>
            </w:r>
          </w:p>
        </w:tc>
        <w:tc>
          <w:tcPr>
            <w:tcW w:w="338" w:type="pct"/>
            <w:vAlign w:val="center"/>
          </w:tcPr>
          <w:p w:rsidR="008D2D5F" w:rsidRPr="00A549AF" w:rsidRDefault="008D2D5F" w:rsidP="00530F7E">
            <w:pPr>
              <w:spacing w:after="0" w:line="480" w:lineRule="auto"/>
              <w:jc w:val="right"/>
              <w:rPr>
                <w:rFonts w:ascii="Times New Roman" w:eastAsia="SimSun" w:hAnsi="Times New Roman" w:cs="Times New Roman"/>
                <w:sz w:val="24"/>
                <w:szCs w:val="24"/>
              </w:rPr>
            </w:pPr>
            <w:r w:rsidRPr="00A549AF">
              <w:rPr>
                <w:rFonts w:ascii="Times New Roman" w:eastAsia="SimSun" w:hAnsi="Times New Roman" w:cs="Times New Roman"/>
                <w:sz w:val="24"/>
                <w:szCs w:val="24"/>
              </w:rPr>
              <w:t>(</w:t>
            </w:r>
            <w:r>
              <w:rPr>
                <w:rFonts w:ascii="Times New Roman" w:eastAsia="SimSun" w:hAnsi="Times New Roman" w:cs="Times New Roman"/>
                <w:sz w:val="24"/>
                <w:szCs w:val="24"/>
              </w:rPr>
              <w:fldChar w:fldCharType="begin"/>
            </w:r>
            <w:r>
              <w:rPr>
                <w:rFonts w:ascii="Times New Roman" w:eastAsia="SimSun" w:hAnsi="Times New Roman" w:cs="Times New Roman"/>
                <w:sz w:val="24"/>
                <w:szCs w:val="24"/>
              </w:rPr>
              <w:instrText xml:space="preserve"> LISTNUM  NumberDefault \l 1 \s 13 </w:instrText>
            </w:r>
            <w:r>
              <w:rPr>
                <w:rFonts w:ascii="Times New Roman" w:eastAsia="SimSun" w:hAnsi="Times New Roman" w:cs="Times New Roman"/>
                <w:sz w:val="24"/>
                <w:szCs w:val="24"/>
              </w:rPr>
              <w:fldChar w:fldCharType="end"/>
            </w:r>
          </w:p>
        </w:tc>
      </w:tr>
    </w:tbl>
    <w:p w:rsidR="008D2D5F" w:rsidRPr="00A549AF" w:rsidRDefault="008D2D5F" w:rsidP="00A549AF">
      <w:pPr>
        <w:spacing w:after="0" w:line="480" w:lineRule="auto"/>
        <w:jc w:val="both"/>
        <w:rPr>
          <w:rFonts w:ascii="Times New Roman" w:eastAsia="SimSun" w:hAnsi="Times New Roman" w:cs="Times New Roman"/>
          <w:sz w:val="24"/>
          <w:szCs w:val="24"/>
        </w:rPr>
      </w:pPr>
      <w:r w:rsidRPr="00A549AF">
        <w:rPr>
          <w:rFonts w:ascii="Times New Roman" w:eastAsia="SimSun" w:hAnsi="Times New Roman" w:cs="Times New Roman"/>
          <w:sz w:val="24"/>
          <w:szCs w:val="24"/>
        </w:rPr>
        <w:t xml:space="preserve">Let </w:t>
      </w:r>
      <w:r w:rsidRPr="00A549AF">
        <w:rPr>
          <w:rFonts w:ascii="Times New Roman" w:eastAsia="SimSun" w:hAnsi="Times New Roman" w:cs="Times New Roman"/>
          <w:position w:val="-10"/>
          <w:sz w:val="24"/>
          <w:szCs w:val="24"/>
        </w:rPr>
        <w:object w:dxaOrig="1600" w:dyaOrig="340">
          <v:shape id="_x0000_i1052" type="#_x0000_t75" style="width:79.45pt;height:17.4pt" o:ole="">
            <v:imagedata r:id="rId65" o:title=""/>
          </v:shape>
          <o:OLEObject Type="Embed" ProgID="Equation.3" ShapeID="_x0000_i1052" DrawAspect="Content" ObjectID="_1451208472" r:id="rId66"/>
        </w:object>
      </w:r>
      <w:r w:rsidRPr="00A549AF">
        <w:rPr>
          <w:rFonts w:ascii="Times New Roman" w:eastAsia="SimSun" w:hAnsi="Times New Roman" w:cs="Times New Roman"/>
          <w:sz w:val="24"/>
          <w:szCs w:val="24"/>
        </w:rPr>
        <w:t>, then</w:t>
      </w:r>
    </w:p>
    <w:tbl>
      <w:tblPr>
        <w:tblW w:w="9360" w:type="dxa"/>
        <w:tblLook w:val="00A0" w:firstRow="1" w:lastRow="0" w:firstColumn="1" w:lastColumn="0" w:noHBand="0" w:noVBand="0"/>
      </w:tblPr>
      <w:tblGrid>
        <w:gridCol w:w="281"/>
        <w:gridCol w:w="8424"/>
        <w:gridCol w:w="655"/>
      </w:tblGrid>
      <w:tr w:rsidR="008D2D5F" w:rsidRPr="00A549AF" w:rsidTr="00643CE0">
        <w:tc>
          <w:tcPr>
            <w:tcW w:w="150" w:type="pct"/>
          </w:tcPr>
          <w:p w:rsidR="008D2D5F" w:rsidRPr="00A549AF" w:rsidRDefault="008D2D5F" w:rsidP="00A549AF">
            <w:pPr>
              <w:spacing w:after="0" w:line="480" w:lineRule="auto"/>
              <w:jc w:val="both"/>
              <w:rPr>
                <w:rFonts w:ascii="Times New Roman" w:eastAsia="SimSun" w:hAnsi="Times New Roman" w:cs="Times New Roman"/>
                <w:sz w:val="24"/>
                <w:szCs w:val="24"/>
              </w:rPr>
            </w:pPr>
          </w:p>
        </w:tc>
        <w:tc>
          <w:tcPr>
            <w:tcW w:w="4500" w:type="pct"/>
            <w:vAlign w:val="center"/>
          </w:tcPr>
          <w:p w:rsidR="008D2D5F" w:rsidRPr="00A549AF" w:rsidRDefault="008D2D5F" w:rsidP="00A549AF">
            <w:pPr>
              <w:spacing w:after="0" w:line="480" w:lineRule="auto"/>
              <w:jc w:val="center"/>
              <w:rPr>
                <w:rFonts w:ascii="Times New Roman" w:eastAsia="SimSun" w:hAnsi="Times New Roman" w:cs="Times New Roman"/>
                <w:sz w:val="24"/>
                <w:szCs w:val="24"/>
              </w:rPr>
            </w:pPr>
            <w:r w:rsidRPr="00A549AF">
              <w:rPr>
                <w:rFonts w:ascii="Times New Roman" w:eastAsia="SimSun" w:hAnsi="Times New Roman" w:cs="Times New Roman"/>
                <w:position w:val="-58"/>
                <w:sz w:val="24"/>
                <w:szCs w:val="24"/>
              </w:rPr>
              <w:object w:dxaOrig="4400" w:dyaOrig="1280">
                <v:shape id="_x0000_i1053" type="#_x0000_t75" style="width:217.25pt;height:62.7pt" o:ole="">
                  <v:imagedata r:id="rId67" o:title=""/>
                </v:shape>
                <o:OLEObject Type="Embed" ProgID="Equation.3" ShapeID="_x0000_i1053" DrawAspect="Content" ObjectID="_1451208473" r:id="rId68"/>
              </w:object>
            </w:r>
          </w:p>
        </w:tc>
        <w:tc>
          <w:tcPr>
            <w:tcW w:w="350" w:type="pct"/>
            <w:vAlign w:val="center"/>
          </w:tcPr>
          <w:p w:rsidR="008D2D5F" w:rsidRPr="00A549AF" w:rsidRDefault="008D2D5F" w:rsidP="00A549AF">
            <w:pPr>
              <w:spacing w:after="0" w:line="480" w:lineRule="auto"/>
              <w:jc w:val="right"/>
              <w:rPr>
                <w:rFonts w:ascii="Times New Roman" w:eastAsia="SimSun" w:hAnsi="Times New Roman" w:cs="Times New Roman"/>
                <w:sz w:val="24"/>
                <w:szCs w:val="24"/>
              </w:rPr>
            </w:pPr>
            <w:r w:rsidRPr="00A549AF">
              <w:rPr>
                <w:rFonts w:ascii="Times New Roman" w:eastAsia="SimSun" w:hAnsi="Times New Roman" w:cs="Times New Roman"/>
                <w:sz w:val="24"/>
                <w:szCs w:val="24"/>
              </w:rPr>
              <w:t>(</w:t>
            </w:r>
            <w:r w:rsidRPr="00A549AF">
              <w:rPr>
                <w:rFonts w:ascii="Times New Roman" w:eastAsia="SimSun" w:hAnsi="Times New Roman" w:cs="Times New Roman"/>
                <w:sz w:val="24"/>
                <w:szCs w:val="24"/>
              </w:rPr>
              <w:fldChar w:fldCharType="begin"/>
            </w:r>
            <w:r w:rsidRPr="00A549AF">
              <w:rPr>
                <w:rFonts w:ascii="Times New Roman" w:eastAsia="SimSun" w:hAnsi="Times New Roman" w:cs="Times New Roman"/>
                <w:sz w:val="24"/>
                <w:szCs w:val="24"/>
              </w:rPr>
              <w:instrText xml:space="preserve"> LISTNUM  NumberDefault \l 1  </w:instrText>
            </w:r>
            <w:r w:rsidRPr="00A549AF">
              <w:rPr>
                <w:rFonts w:ascii="Times New Roman" w:eastAsia="SimSun" w:hAnsi="Times New Roman" w:cs="Times New Roman"/>
                <w:sz w:val="24"/>
                <w:szCs w:val="24"/>
              </w:rPr>
              <w:fldChar w:fldCharType="end"/>
            </w:r>
          </w:p>
        </w:tc>
      </w:tr>
    </w:tbl>
    <w:p w:rsidR="008D2D5F" w:rsidRPr="00A549AF" w:rsidRDefault="008D2D5F" w:rsidP="00A549AF">
      <w:pPr>
        <w:spacing w:after="0" w:line="480" w:lineRule="auto"/>
        <w:jc w:val="both"/>
        <w:rPr>
          <w:rFonts w:ascii="Times New Roman" w:eastAsia="SimSun" w:hAnsi="Times New Roman" w:cs="Times New Roman"/>
          <w:sz w:val="24"/>
          <w:szCs w:val="24"/>
        </w:rPr>
      </w:pPr>
      <w:r w:rsidRPr="00A549AF">
        <w:rPr>
          <w:rFonts w:ascii="Times New Roman" w:eastAsia="SimSun" w:hAnsi="Times New Roman" w:cs="Times New Roman"/>
          <w:sz w:val="24"/>
          <w:szCs w:val="24"/>
        </w:rPr>
        <w:t>Similarly, the probability for salesperson in territory 2 winning contest is</w:t>
      </w:r>
    </w:p>
    <w:tbl>
      <w:tblPr>
        <w:tblW w:w="9360" w:type="dxa"/>
        <w:tblLook w:val="00A0" w:firstRow="1" w:lastRow="0" w:firstColumn="1" w:lastColumn="0" w:noHBand="0" w:noVBand="0"/>
      </w:tblPr>
      <w:tblGrid>
        <w:gridCol w:w="281"/>
        <w:gridCol w:w="8424"/>
        <w:gridCol w:w="655"/>
      </w:tblGrid>
      <w:tr w:rsidR="008D2D5F" w:rsidRPr="00A549AF" w:rsidTr="00643CE0">
        <w:tc>
          <w:tcPr>
            <w:tcW w:w="150" w:type="pct"/>
          </w:tcPr>
          <w:p w:rsidR="008D2D5F" w:rsidRPr="00A549AF" w:rsidRDefault="008D2D5F" w:rsidP="00A549AF">
            <w:pPr>
              <w:spacing w:after="0" w:line="480" w:lineRule="auto"/>
              <w:jc w:val="both"/>
              <w:rPr>
                <w:rFonts w:ascii="Times New Roman" w:eastAsia="SimSun" w:hAnsi="Times New Roman" w:cs="Times New Roman"/>
                <w:sz w:val="24"/>
                <w:szCs w:val="24"/>
              </w:rPr>
            </w:pPr>
          </w:p>
        </w:tc>
        <w:tc>
          <w:tcPr>
            <w:tcW w:w="4500" w:type="pct"/>
            <w:vAlign w:val="center"/>
          </w:tcPr>
          <w:p w:rsidR="008D2D5F" w:rsidRPr="00A549AF" w:rsidRDefault="008D2D5F" w:rsidP="00A549AF">
            <w:pPr>
              <w:spacing w:after="0" w:line="480" w:lineRule="auto"/>
              <w:jc w:val="center"/>
              <w:rPr>
                <w:rFonts w:ascii="Times New Roman" w:eastAsia="SimSun" w:hAnsi="Times New Roman" w:cs="Times New Roman"/>
                <w:sz w:val="24"/>
                <w:szCs w:val="24"/>
              </w:rPr>
            </w:pPr>
            <w:r w:rsidRPr="00A549AF">
              <w:rPr>
                <w:rFonts w:ascii="Times New Roman" w:eastAsia="SimSun" w:hAnsi="Times New Roman" w:cs="Times New Roman"/>
                <w:position w:val="-60"/>
                <w:sz w:val="24"/>
                <w:szCs w:val="24"/>
              </w:rPr>
              <w:object w:dxaOrig="4280" w:dyaOrig="1320">
                <v:shape id="_x0000_i1054" type="#_x0000_t75" style="width:211.05pt;height:65.15pt" o:ole="">
                  <v:imagedata r:id="rId69" o:title=""/>
                </v:shape>
                <o:OLEObject Type="Embed" ProgID="Equation.3" ShapeID="_x0000_i1054" DrawAspect="Content" ObjectID="_1451208474" r:id="rId70"/>
              </w:object>
            </w:r>
          </w:p>
        </w:tc>
        <w:tc>
          <w:tcPr>
            <w:tcW w:w="350" w:type="pct"/>
            <w:vAlign w:val="center"/>
          </w:tcPr>
          <w:p w:rsidR="008D2D5F" w:rsidRPr="00A549AF" w:rsidRDefault="008D2D5F" w:rsidP="00A549AF">
            <w:pPr>
              <w:spacing w:after="0" w:line="480" w:lineRule="auto"/>
              <w:jc w:val="right"/>
              <w:rPr>
                <w:rFonts w:ascii="Times New Roman" w:eastAsia="SimSun" w:hAnsi="Times New Roman" w:cs="Times New Roman"/>
                <w:sz w:val="24"/>
                <w:szCs w:val="24"/>
              </w:rPr>
            </w:pPr>
            <w:r w:rsidRPr="00A549AF">
              <w:rPr>
                <w:rFonts w:ascii="Times New Roman" w:eastAsia="SimSun" w:hAnsi="Times New Roman" w:cs="Times New Roman"/>
                <w:sz w:val="24"/>
                <w:szCs w:val="24"/>
              </w:rPr>
              <w:t>(</w:t>
            </w:r>
            <w:r w:rsidRPr="00A549AF">
              <w:rPr>
                <w:rFonts w:ascii="Times New Roman" w:eastAsia="SimSun" w:hAnsi="Times New Roman" w:cs="Times New Roman"/>
                <w:sz w:val="24"/>
                <w:szCs w:val="24"/>
              </w:rPr>
              <w:fldChar w:fldCharType="begin"/>
            </w:r>
            <w:r w:rsidRPr="00A549AF">
              <w:rPr>
                <w:rFonts w:ascii="Times New Roman" w:eastAsia="SimSun" w:hAnsi="Times New Roman" w:cs="Times New Roman"/>
                <w:sz w:val="24"/>
                <w:szCs w:val="24"/>
              </w:rPr>
              <w:instrText xml:space="preserve"> LISTNUM  NumberDefault \l 1  </w:instrText>
            </w:r>
            <w:r w:rsidRPr="00A549AF">
              <w:rPr>
                <w:rFonts w:ascii="Times New Roman" w:eastAsia="SimSun" w:hAnsi="Times New Roman" w:cs="Times New Roman"/>
                <w:sz w:val="24"/>
                <w:szCs w:val="24"/>
              </w:rPr>
              <w:fldChar w:fldCharType="end"/>
            </w:r>
          </w:p>
        </w:tc>
      </w:tr>
    </w:tbl>
    <w:p w:rsidR="008D2D5F" w:rsidRPr="00A549AF" w:rsidRDefault="008D2D5F" w:rsidP="00A549AF">
      <w:pPr>
        <w:spacing w:after="0" w:line="480" w:lineRule="auto"/>
        <w:rPr>
          <w:rFonts w:ascii="Times New Roman" w:eastAsia="SimSun" w:hAnsi="Times New Roman" w:cs="Times New Roman"/>
          <w:sz w:val="24"/>
          <w:szCs w:val="24"/>
        </w:rPr>
      </w:pPr>
      <w:r w:rsidRPr="00A549AF">
        <w:rPr>
          <w:rFonts w:ascii="Times New Roman" w:eastAsia="SimSun" w:hAnsi="Times New Roman" w:cs="Times New Roman"/>
          <w:sz w:val="24"/>
          <w:szCs w:val="24"/>
        </w:rPr>
        <w:t xml:space="preserve">The expected utilities of salesperson 1 and 2 are </w:t>
      </w:r>
    </w:p>
    <w:tbl>
      <w:tblPr>
        <w:tblW w:w="9360" w:type="dxa"/>
        <w:tblLook w:val="00A0" w:firstRow="1" w:lastRow="0" w:firstColumn="1" w:lastColumn="0" w:noHBand="0" w:noVBand="0"/>
      </w:tblPr>
      <w:tblGrid>
        <w:gridCol w:w="281"/>
        <w:gridCol w:w="8424"/>
        <w:gridCol w:w="655"/>
      </w:tblGrid>
      <w:tr w:rsidR="008D2D5F" w:rsidRPr="00A549AF" w:rsidTr="00643CE0">
        <w:tc>
          <w:tcPr>
            <w:tcW w:w="150" w:type="pct"/>
          </w:tcPr>
          <w:p w:rsidR="008D2D5F" w:rsidRPr="00A549AF" w:rsidRDefault="008D2D5F" w:rsidP="00A549AF">
            <w:pPr>
              <w:spacing w:after="0" w:line="480" w:lineRule="auto"/>
              <w:rPr>
                <w:rFonts w:ascii="Times New Roman" w:eastAsia="SimSun" w:hAnsi="Times New Roman" w:cs="Times New Roman"/>
                <w:sz w:val="24"/>
                <w:szCs w:val="24"/>
              </w:rPr>
            </w:pPr>
          </w:p>
        </w:tc>
        <w:tc>
          <w:tcPr>
            <w:tcW w:w="4500" w:type="pct"/>
            <w:vAlign w:val="center"/>
          </w:tcPr>
          <w:p w:rsidR="008D2D5F" w:rsidRPr="00A549AF" w:rsidRDefault="008D2D5F" w:rsidP="00A549AF">
            <w:pPr>
              <w:spacing w:after="0" w:line="480" w:lineRule="auto"/>
              <w:jc w:val="center"/>
              <w:rPr>
                <w:rFonts w:ascii="Times New Roman" w:eastAsia="SimSun" w:hAnsi="Times New Roman" w:cs="Times New Roman"/>
                <w:sz w:val="24"/>
                <w:szCs w:val="24"/>
              </w:rPr>
            </w:pPr>
            <w:r w:rsidRPr="00A549AF">
              <w:rPr>
                <w:rFonts w:ascii="Times New Roman" w:eastAsia="SimSun" w:hAnsi="Times New Roman" w:cs="Times New Roman"/>
                <w:position w:val="-62"/>
                <w:sz w:val="24"/>
                <w:szCs w:val="24"/>
              </w:rPr>
              <w:object w:dxaOrig="6259" w:dyaOrig="1359">
                <v:shape id="_x0000_i1055" type="#_x0000_t75" style="width:312.2pt;height:68.3pt" o:ole="">
                  <v:imagedata r:id="rId71" o:title=""/>
                </v:shape>
                <o:OLEObject Type="Embed" ProgID="Equation.3" ShapeID="_x0000_i1055" DrawAspect="Content" ObjectID="_1451208475" r:id="rId72"/>
              </w:object>
            </w:r>
          </w:p>
        </w:tc>
        <w:tc>
          <w:tcPr>
            <w:tcW w:w="350" w:type="pct"/>
            <w:vAlign w:val="center"/>
          </w:tcPr>
          <w:p w:rsidR="008D2D5F" w:rsidRPr="00A549AF" w:rsidRDefault="008D2D5F" w:rsidP="00A549AF">
            <w:pPr>
              <w:spacing w:after="0" w:line="480" w:lineRule="auto"/>
              <w:jc w:val="right"/>
              <w:rPr>
                <w:rFonts w:ascii="Times New Roman" w:eastAsia="SimSun" w:hAnsi="Times New Roman" w:cs="Times New Roman"/>
                <w:sz w:val="24"/>
                <w:szCs w:val="24"/>
              </w:rPr>
            </w:pPr>
            <w:r w:rsidRPr="00A549AF">
              <w:rPr>
                <w:rFonts w:ascii="Times New Roman" w:eastAsia="SimSun" w:hAnsi="Times New Roman" w:cs="Times New Roman"/>
                <w:sz w:val="24"/>
                <w:szCs w:val="24"/>
              </w:rPr>
              <w:t>(</w:t>
            </w:r>
            <w:r w:rsidRPr="00A549AF">
              <w:rPr>
                <w:rFonts w:ascii="Times New Roman" w:eastAsia="SimSun" w:hAnsi="Times New Roman" w:cs="Times New Roman"/>
                <w:sz w:val="24"/>
                <w:szCs w:val="24"/>
              </w:rPr>
              <w:fldChar w:fldCharType="begin"/>
            </w:r>
            <w:r w:rsidRPr="00A549AF">
              <w:rPr>
                <w:rFonts w:ascii="Times New Roman" w:eastAsia="SimSun" w:hAnsi="Times New Roman" w:cs="Times New Roman"/>
                <w:sz w:val="24"/>
                <w:szCs w:val="24"/>
              </w:rPr>
              <w:instrText xml:space="preserve"> LISTNUM  NumberDefault \l 1  </w:instrText>
            </w:r>
            <w:r w:rsidRPr="00A549AF">
              <w:rPr>
                <w:rFonts w:ascii="Times New Roman" w:eastAsia="SimSun" w:hAnsi="Times New Roman" w:cs="Times New Roman"/>
                <w:sz w:val="24"/>
                <w:szCs w:val="24"/>
              </w:rPr>
              <w:fldChar w:fldCharType="end"/>
            </w:r>
          </w:p>
        </w:tc>
      </w:tr>
    </w:tbl>
    <w:p w:rsidR="008D2D5F" w:rsidRPr="00A549AF" w:rsidRDefault="008D2D5F" w:rsidP="00A549AF">
      <w:pPr>
        <w:spacing w:after="0" w:line="480" w:lineRule="auto"/>
        <w:rPr>
          <w:rFonts w:ascii="Times New Roman" w:eastAsia="SimSun" w:hAnsi="Times New Roman" w:cs="Times New Roman"/>
          <w:sz w:val="24"/>
          <w:szCs w:val="24"/>
        </w:rPr>
      </w:pPr>
    </w:p>
    <w:tbl>
      <w:tblPr>
        <w:tblW w:w="9360" w:type="dxa"/>
        <w:tblLook w:val="00A0" w:firstRow="1" w:lastRow="0" w:firstColumn="1" w:lastColumn="0" w:noHBand="0" w:noVBand="0"/>
      </w:tblPr>
      <w:tblGrid>
        <w:gridCol w:w="281"/>
        <w:gridCol w:w="8424"/>
        <w:gridCol w:w="655"/>
      </w:tblGrid>
      <w:tr w:rsidR="008D2D5F" w:rsidRPr="00A549AF" w:rsidTr="00643CE0">
        <w:tc>
          <w:tcPr>
            <w:tcW w:w="150" w:type="pct"/>
          </w:tcPr>
          <w:p w:rsidR="008D2D5F" w:rsidRPr="00A549AF" w:rsidRDefault="008D2D5F" w:rsidP="00A549AF">
            <w:pPr>
              <w:spacing w:after="0" w:line="480" w:lineRule="auto"/>
              <w:rPr>
                <w:rFonts w:ascii="Times New Roman" w:eastAsia="SimSun" w:hAnsi="Times New Roman" w:cs="Times New Roman"/>
                <w:sz w:val="24"/>
                <w:szCs w:val="24"/>
              </w:rPr>
            </w:pPr>
          </w:p>
        </w:tc>
        <w:tc>
          <w:tcPr>
            <w:tcW w:w="4500" w:type="pct"/>
            <w:vAlign w:val="center"/>
          </w:tcPr>
          <w:p w:rsidR="008D2D5F" w:rsidRPr="00A549AF" w:rsidRDefault="008D2D5F" w:rsidP="00A549AF">
            <w:pPr>
              <w:spacing w:after="0" w:line="480" w:lineRule="auto"/>
              <w:jc w:val="center"/>
              <w:rPr>
                <w:rFonts w:ascii="Times New Roman" w:eastAsia="SimSun" w:hAnsi="Times New Roman" w:cs="Times New Roman"/>
                <w:sz w:val="24"/>
                <w:szCs w:val="24"/>
              </w:rPr>
            </w:pPr>
            <w:r w:rsidRPr="00A549AF">
              <w:rPr>
                <w:rFonts w:ascii="Times New Roman" w:eastAsia="SimSun" w:hAnsi="Times New Roman" w:cs="Times New Roman"/>
                <w:position w:val="-62"/>
                <w:sz w:val="24"/>
                <w:szCs w:val="24"/>
              </w:rPr>
              <w:object w:dxaOrig="6320" w:dyaOrig="1359">
                <v:shape id="_x0000_i1056" type="#_x0000_t75" style="width:313.45pt;height:68.3pt" o:ole="">
                  <v:imagedata r:id="rId73" o:title=""/>
                </v:shape>
                <o:OLEObject Type="Embed" ProgID="Equation.3" ShapeID="_x0000_i1056" DrawAspect="Content" ObjectID="_1451208476" r:id="rId74"/>
              </w:object>
            </w:r>
          </w:p>
        </w:tc>
        <w:tc>
          <w:tcPr>
            <w:tcW w:w="350" w:type="pct"/>
            <w:vAlign w:val="center"/>
          </w:tcPr>
          <w:p w:rsidR="008D2D5F" w:rsidRPr="00A549AF" w:rsidRDefault="008D2D5F" w:rsidP="00A549AF">
            <w:pPr>
              <w:spacing w:after="0" w:line="480" w:lineRule="auto"/>
              <w:jc w:val="right"/>
              <w:rPr>
                <w:rFonts w:ascii="Times New Roman" w:eastAsia="SimSun" w:hAnsi="Times New Roman" w:cs="Times New Roman"/>
                <w:sz w:val="24"/>
                <w:szCs w:val="24"/>
              </w:rPr>
            </w:pPr>
            <w:r w:rsidRPr="00A549AF">
              <w:rPr>
                <w:rFonts w:ascii="Times New Roman" w:eastAsia="SimSun" w:hAnsi="Times New Roman" w:cs="Times New Roman"/>
                <w:sz w:val="24"/>
                <w:szCs w:val="24"/>
              </w:rPr>
              <w:t>(</w:t>
            </w:r>
            <w:r w:rsidRPr="00A549AF">
              <w:rPr>
                <w:rFonts w:ascii="Times New Roman" w:eastAsia="SimSun" w:hAnsi="Times New Roman" w:cs="Times New Roman"/>
                <w:sz w:val="24"/>
                <w:szCs w:val="24"/>
              </w:rPr>
              <w:fldChar w:fldCharType="begin"/>
            </w:r>
            <w:r w:rsidRPr="00A549AF">
              <w:rPr>
                <w:rFonts w:ascii="Times New Roman" w:eastAsia="SimSun" w:hAnsi="Times New Roman" w:cs="Times New Roman"/>
                <w:sz w:val="24"/>
                <w:szCs w:val="24"/>
              </w:rPr>
              <w:instrText xml:space="preserve"> LISTNUM  NumberDefault \l 1  </w:instrText>
            </w:r>
            <w:r w:rsidRPr="00A549AF">
              <w:rPr>
                <w:rFonts w:ascii="Times New Roman" w:eastAsia="SimSun" w:hAnsi="Times New Roman" w:cs="Times New Roman"/>
                <w:sz w:val="24"/>
                <w:szCs w:val="24"/>
              </w:rPr>
              <w:fldChar w:fldCharType="end"/>
            </w:r>
          </w:p>
        </w:tc>
      </w:tr>
    </w:tbl>
    <w:p w:rsidR="008D2D5F" w:rsidRPr="00A549AF" w:rsidRDefault="008D2D5F" w:rsidP="00A549AF">
      <w:pPr>
        <w:spacing w:after="0" w:line="480" w:lineRule="auto"/>
        <w:jc w:val="both"/>
        <w:rPr>
          <w:rFonts w:ascii="Times New Roman" w:eastAsia="SimSun" w:hAnsi="Times New Roman" w:cs="Times New Roman"/>
          <w:sz w:val="24"/>
          <w:szCs w:val="24"/>
        </w:rPr>
      </w:pPr>
      <w:r w:rsidRPr="00A549AF">
        <w:rPr>
          <w:rFonts w:ascii="Times New Roman" w:eastAsia="SimSun" w:hAnsi="Times New Roman" w:cs="Times New Roman"/>
          <w:sz w:val="24"/>
          <w:szCs w:val="24"/>
        </w:rPr>
        <w:t>Take the derivative with respect to e</w:t>
      </w:r>
      <w:r w:rsidRPr="00A549AF">
        <w:rPr>
          <w:rFonts w:ascii="Times New Roman" w:eastAsia="SimSun" w:hAnsi="Times New Roman" w:cs="Times New Roman"/>
          <w:sz w:val="24"/>
          <w:szCs w:val="24"/>
          <w:vertAlign w:val="subscript"/>
        </w:rPr>
        <w:t>1</w:t>
      </w:r>
      <w:r w:rsidRPr="00A549AF">
        <w:rPr>
          <w:rFonts w:ascii="Times New Roman" w:eastAsia="SimSun" w:hAnsi="Times New Roman" w:cs="Times New Roman"/>
          <w:sz w:val="24"/>
          <w:szCs w:val="24"/>
        </w:rPr>
        <w:t xml:space="preserve"> and e</w:t>
      </w:r>
      <w:r w:rsidRPr="00A549AF">
        <w:rPr>
          <w:rFonts w:ascii="Times New Roman" w:eastAsia="SimSun" w:hAnsi="Times New Roman" w:cs="Times New Roman"/>
          <w:sz w:val="24"/>
          <w:szCs w:val="24"/>
          <w:vertAlign w:val="subscript"/>
        </w:rPr>
        <w:t>2</w:t>
      </w:r>
      <w:r w:rsidRPr="00A549AF">
        <w:rPr>
          <w:rFonts w:ascii="Times New Roman" w:eastAsia="SimSun" w:hAnsi="Times New Roman" w:cs="Times New Roman"/>
          <w:sz w:val="24"/>
          <w:szCs w:val="24"/>
        </w:rPr>
        <w:t xml:space="preserve"> respectively:</w:t>
      </w:r>
    </w:p>
    <w:tbl>
      <w:tblPr>
        <w:tblW w:w="9360" w:type="dxa"/>
        <w:tblLook w:val="00A0" w:firstRow="1" w:lastRow="0" w:firstColumn="1" w:lastColumn="0" w:noHBand="0" w:noVBand="0"/>
      </w:tblPr>
      <w:tblGrid>
        <w:gridCol w:w="281"/>
        <w:gridCol w:w="8424"/>
        <w:gridCol w:w="655"/>
      </w:tblGrid>
      <w:tr w:rsidR="008D2D5F" w:rsidRPr="00A549AF" w:rsidTr="00643CE0">
        <w:tc>
          <w:tcPr>
            <w:tcW w:w="150" w:type="pct"/>
          </w:tcPr>
          <w:p w:rsidR="008D2D5F" w:rsidRPr="00A549AF" w:rsidRDefault="008D2D5F" w:rsidP="00A549AF">
            <w:pPr>
              <w:spacing w:after="0" w:line="480" w:lineRule="auto"/>
              <w:jc w:val="both"/>
              <w:rPr>
                <w:rFonts w:ascii="Times New Roman" w:eastAsia="SimSun" w:hAnsi="Times New Roman" w:cs="Times New Roman"/>
                <w:sz w:val="24"/>
                <w:szCs w:val="24"/>
              </w:rPr>
            </w:pPr>
          </w:p>
        </w:tc>
        <w:tc>
          <w:tcPr>
            <w:tcW w:w="4500" w:type="pct"/>
            <w:vAlign w:val="center"/>
          </w:tcPr>
          <w:p w:rsidR="008D2D5F" w:rsidRPr="00A549AF" w:rsidRDefault="008D2D5F" w:rsidP="00A549AF">
            <w:pPr>
              <w:spacing w:after="0" w:line="480" w:lineRule="auto"/>
              <w:jc w:val="center"/>
              <w:rPr>
                <w:rFonts w:ascii="Times New Roman" w:eastAsia="SimSun" w:hAnsi="Times New Roman" w:cs="Times New Roman"/>
                <w:sz w:val="24"/>
                <w:szCs w:val="24"/>
              </w:rPr>
            </w:pPr>
            <w:r w:rsidRPr="00A549AF">
              <w:rPr>
                <w:rFonts w:ascii="Times New Roman" w:eastAsia="SimSun" w:hAnsi="Times New Roman" w:cs="Times New Roman"/>
                <w:position w:val="-32"/>
                <w:sz w:val="24"/>
                <w:szCs w:val="24"/>
              </w:rPr>
              <w:object w:dxaOrig="5220" w:dyaOrig="760">
                <v:shape id="_x0000_i1057" type="#_x0000_t75" style="width:260.7pt;height:38.5pt" o:ole="">
                  <v:imagedata r:id="rId75" o:title=""/>
                </v:shape>
                <o:OLEObject Type="Embed" ProgID="Equation.3" ShapeID="_x0000_i1057" DrawAspect="Content" ObjectID="_1451208477" r:id="rId76"/>
              </w:object>
            </w:r>
          </w:p>
        </w:tc>
        <w:tc>
          <w:tcPr>
            <w:tcW w:w="350" w:type="pct"/>
            <w:vAlign w:val="center"/>
          </w:tcPr>
          <w:p w:rsidR="008D2D5F" w:rsidRPr="00A549AF" w:rsidRDefault="008D2D5F" w:rsidP="00A549AF">
            <w:pPr>
              <w:spacing w:after="0" w:line="480" w:lineRule="auto"/>
              <w:jc w:val="right"/>
              <w:rPr>
                <w:rFonts w:ascii="Times New Roman" w:eastAsia="SimSun" w:hAnsi="Times New Roman" w:cs="Times New Roman"/>
                <w:sz w:val="24"/>
                <w:szCs w:val="24"/>
              </w:rPr>
            </w:pPr>
            <w:r w:rsidRPr="00A549AF">
              <w:rPr>
                <w:rFonts w:ascii="Times New Roman" w:eastAsia="SimSun" w:hAnsi="Times New Roman" w:cs="Times New Roman"/>
                <w:sz w:val="24"/>
                <w:szCs w:val="24"/>
              </w:rPr>
              <w:t>(</w:t>
            </w:r>
            <w:bookmarkStart w:id="17" w:name="_Ref302131457"/>
            <w:bookmarkEnd w:id="17"/>
            <w:r w:rsidRPr="00A549AF">
              <w:rPr>
                <w:rFonts w:ascii="Times New Roman" w:eastAsia="SimSun" w:hAnsi="Times New Roman" w:cs="Times New Roman"/>
                <w:sz w:val="24"/>
                <w:szCs w:val="24"/>
              </w:rPr>
              <w:fldChar w:fldCharType="begin"/>
            </w:r>
            <w:r w:rsidRPr="00A549AF">
              <w:rPr>
                <w:rFonts w:ascii="Times New Roman" w:eastAsia="SimSun" w:hAnsi="Times New Roman" w:cs="Times New Roman"/>
                <w:sz w:val="24"/>
                <w:szCs w:val="24"/>
              </w:rPr>
              <w:instrText xml:space="preserve"> LISTNUM  NumberDefault \l 1  </w:instrText>
            </w:r>
            <w:r w:rsidRPr="00A549AF">
              <w:rPr>
                <w:rFonts w:ascii="Times New Roman" w:eastAsia="SimSun" w:hAnsi="Times New Roman" w:cs="Times New Roman"/>
                <w:sz w:val="24"/>
                <w:szCs w:val="24"/>
              </w:rPr>
              <w:fldChar w:fldCharType="end"/>
            </w:r>
          </w:p>
        </w:tc>
      </w:tr>
      <w:tr w:rsidR="008D2D5F" w:rsidRPr="00A549AF" w:rsidTr="00643CE0">
        <w:tc>
          <w:tcPr>
            <w:tcW w:w="150" w:type="pct"/>
          </w:tcPr>
          <w:p w:rsidR="008D2D5F" w:rsidRPr="00A549AF" w:rsidRDefault="008D2D5F" w:rsidP="00A549AF">
            <w:pPr>
              <w:spacing w:after="0" w:line="480" w:lineRule="auto"/>
              <w:rPr>
                <w:rFonts w:ascii="Times New Roman" w:eastAsia="SimSun" w:hAnsi="Times New Roman" w:cs="Times New Roman"/>
                <w:sz w:val="24"/>
                <w:szCs w:val="24"/>
              </w:rPr>
            </w:pPr>
          </w:p>
        </w:tc>
        <w:tc>
          <w:tcPr>
            <w:tcW w:w="4500" w:type="pct"/>
            <w:vAlign w:val="center"/>
          </w:tcPr>
          <w:p w:rsidR="008D2D5F" w:rsidRPr="00A549AF" w:rsidRDefault="008D2D5F" w:rsidP="00A549AF">
            <w:pPr>
              <w:spacing w:after="0" w:line="480" w:lineRule="auto"/>
              <w:jc w:val="center"/>
              <w:rPr>
                <w:rFonts w:ascii="Times New Roman" w:eastAsia="SimSun" w:hAnsi="Times New Roman" w:cs="Times New Roman"/>
                <w:sz w:val="24"/>
                <w:szCs w:val="24"/>
              </w:rPr>
            </w:pPr>
            <w:r w:rsidRPr="00A549AF">
              <w:rPr>
                <w:rFonts w:ascii="Times New Roman" w:eastAsia="SimSun" w:hAnsi="Times New Roman" w:cs="Times New Roman"/>
                <w:position w:val="-32"/>
                <w:sz w:val="24"/>
                <w:szCs w:val="24"/>
              </w:rPr>
              <w:object w:dxaOrig="5280" w:dyaOrig="760">
                <v:shape id="_x0000_i1058" type="#_x0000_t75" style="width:264.4pt;height:38.5pt" o:ole="">
                  <v:imagedata r:id="rId77" o:title=""/>
                </v:shape>
                <o:OLEObject Type="Embed" ProgID="Equation.3" ShapeID="_x0000_i1058" DrawAspect="Content" ObjectID="_1451208478" r:id="rId78"/>
              </w:object>
            </w:r>
          </w:p>
        </w:tc>
        <w:tc>
          <w:tcPr>
            <w:tcW w:w="350" w:type="pct"/>
            <w:vAlign w:val="center"/>
          </w:tcPr>
          <w:p w:rsidR="008D2D5F" w:rsidRPr="00A549AF" w:rsidRDefault="008D2D5F" w:rsidP="00A549AF">
            <w:pPr>
              <w:spacing w:after="0" w:line="480" w:lineRule="auto"/>
              <w:jc w:val="right"/>
              <w:rPr>
                <w:rFonts w:ascii="Times New Roman" w:eastAsia="SimSun" w:hAnsi="Times New Roman" w:cs="Times New Roman"/>
                <w:sz w:val="24"/>
                <w:szCs w:val="24"/>
              </w:rPr>
            </w:pPr>
            <w:r w:rsidRPr="00A549AF">
              <w:rPr>
                <w:rFonts w:ascii="Times New Roman" w:eastAsia="SimSun" w:hAnsi="Times New Roman" w:cs="Times New Roman"/>
                <w:sz w:val="24"/>
                <w:szCs w:val="24"/>
              </w:rPr>
              <w:t>(</w:t>
            </w:r>
            <w:bookmarkStart w:id="18" w:name="_Ref302131469"/>
            <w:bookmarkEnd w:id="18"/>
            <w:r w:rsidRPr="00A549AF">
              <w:rPr>
                <w:rFonts w:ascii="Times New Roman" w:eastAsia="SimSun" w:hAnsi="Times New Roman" w:cs="Times New Roman"/>
                <w:sz w:val="24"/>
                <w:szCs w:val="24"/>
              </w:rPr>
              <w:fldChar w:fldCharType="begin"/>
            </w:r>
            <w:r w:rsidRPr="00A549AF">
              <w:rPr>
                <w:rFonts w:ascii="Times New Roman" w:eastAsia="SimSun" w:hAnsi="Times New Roman" w:cs="Times New Roman"/>
                <w:sz w:val="24"/>
                <w:szCs w:val="24"/>
              </w:rPr>
              <w:instrText xml:space="preserve"> LISTNUM  NumberDefault \l 1  </w:instrText>
            </w:r>
            <w:r w:rsidRPr="00A549AF">
              <w:rPr>
                <w:rFonts w:ascii="Times New Roman" w:eastAsia="SimSun" w:hAnsi="Times New Roman" w:cs="Times New Roman"/>
                <w:sz w:val="24"/>
                <w:szCs w:val="24"/>
              </w:rPr>
              <w:fldChar w:fldCharType="end"/>
            </w:r>
          </w:p>
        </w:tc>
      </w:tr>
    </w:tbl>
    <w:p w:rsidR="008D2D5F" w:rsidRPr="00A549AF" w:rsidRDefault="008D2D5F" w:rsidP="00A549AF">
      <w:pPr>
        <w:spacing w:after="0" w:line="480" w:lineRule="auto"/>
        <w:rPr>
          <w:rFonts w:ascii="Times New Roman" w:eastAsia="SimSun" w:hAnsi="Times New Roman" w:cs="Times New Roman"/>
          <w:sz w:val="24"/>
          <w:szCs w:val="24"/>
        </w:rPr>
      </w:pPr>
    </w:p>
    <w:p w:rsidR="008D2D5F" w:rsidRPr="00A549AF" w:rsidRDefault="008D2D5F" w:rsidP="00A549AF">
      <w:pPr>
        <w:spacing w:after="0" w:line="480" w:lineRule="auto"/>
        <w:rPr>
          <w:rFonts w:ascii="Times New Roman" w:eastAsia="SimSun" w:hAnsi="Times New Roman" w:cs="Times New Roman"/>
          <w:sz w:val="24"/>
          <w:szCs w:val="24"/>
        </w:rPr>
      </w:pPr>
      <w:r w:rsidRPr="00A549AF">
        <w:rPr>
          <w:rFonts w:ascii="Times New Roman" w:eastAsia="SimSun" w:hAnsi="Times New Roman" w:cs="Times New Roman"/>
          <w:sz w:val="24"/>
          <w:szCs w:val="24"/>
        </w:rPr>
        <w:t>Both salespersons should have consistent beliefs about which territory is better, so either both upper branches or the lower branches of (</w:t>
      </w:r>
      <w:r w:rsidRPr="00A549AF">
        <w:rPr>
          <w:rFonts w:ascii="Calibri" w:eastAsia="Times New Roman" w:hAnsi="Calibri" w:cs="Times New Roman"/>
        </w:rPr>
        <w:fldChar w:fldCharType="begin"/>
      </w:r>
      <w:r w:rsidRPr="00A549AF">
        <w:rPr>
          <w:rFonts w:ascii="Calibri" w:eastAsia="Times New Roman" w:hAnsi="Calibri" w:cs="Times New Roman"/>
        </w:rPr>
        <w:instrText xml:space="preserve"> REF _Ref302131457 \r \h  \* MERGEFORMAT </w:instrText>
      </w:r>
      <w:r w:rsidRPr="00A549AF">
        <w:rPr>
          <w:rFonts w:ascii="Calibri" w:eastAsia="Times New Roman" w:hAnsi="Calibri" w:cs="Times New Roman"/>
        </w:rPr>
      </w:r>
      <w:r w:rsidRPr="00A549AF">
        <w:rPr>
          <w:rFonts w:ascii="Calibri" w:eastAsia="Times New Roman" w:hAnsi="Calibri" w:cs="Times New Roman"/>
        </w:rPr>
        <w:fldChar w:fldCharType="separate"/>
      </w:r>
      <w:r w:rsidRPr="00530F7E">
        <w:rPr>
          <w:rFonts w:ascii="Times New Roman" w:eastAsia="SimSun" w:hAnsi="Times New Roman" w:cs="Times New Roman"/>
          <w:sz w:val="24"/>
          <w:szCs w:val="24"/>
        </w:rPr>
        <w:t>18)</w:t>
      </w:r>
      <w:r w:rsidRPr="00A549AF">
        <w:rPr>
          <w:rFonts w:ascii="Calibri" w:eastAsia="Times New Roman" w:hAnsi="Calibri" w:cs="Times New Roman"/>
        </w:rPr>
        <w:fldChar w:fldCharType="end"/>
      </w:r>
      <w:r w:rsidRPr="00A549AF">
        <w:rPr>
          <w:rFonts w:ascii="Times New Roman" w:eastAsia="SimSun" w:hAnsi="Times New Roman" w:cs="Times New Roman"/>
          <w:sz w:val="24"/>
          <w:szCs w:val="24"/>
        </w:rPr>
        <w:t xml:space="preserve"> and (</w:t>
      </w:r>
      <w:r w:rsidRPr="00A549AF">
        <w:rPr>
          <w:rFonts w:ascii="Calibri" w:eastAsia="Times New Roman" w:hAnsi="Calibri" w:cs="Times New Roman"/>
        </w:rPr>
        <w:fldChar w:fldCharType="begin"/>
      </w:r>
      <w:r w:rsidRPr="00A549AF">
        <w:rPr>
          <w:rFonts w:ascii="Calibri" w:eastAsia="Times New Roman" w:hAnsi="Calibri" w:cs="Times New Roman"/>
        </w:rPr>
        <w:instrText xml:space="preserve"> REF _Ref302131469 \r \h  \* MERGEFORMAT </w:instrText>
      </w:r>
      <w:r w:rsidRPr="00A549AF">
        <w:rPr>
          <w:rFonts w:ascii="Calibri" w:eastAsia="Times New Roman" w:hAnsi="Calibri" w:cs="Times New Roman"/>
        </w:rPr>
      </w:r>
      <w:r w:rsidRPr="00A549AF">
        <w:rPr>
          <w:rFonts w:ascii="Calibri" w:eastAsia="Times New Roman" w:hAnsi="Calibri" w:cs="Times New Roman"/>
        </w:rPr>
        <w:fldChar w:fldCharType="separate"/>
      </w:r>
      <w:r w:rsidRPr="00530F7E">
        <w:rPr>
          <w:rFonts w:ascii="Times New Roman" w:eastAsia="SimSun" w:hAnsi="Times New Roman" w:cs="Times New Roman"/>
          <w:sz w:val="24"/>
          <w:szCs w:val="24"/>
        </w:rPr>
        <w:t>19)</w:t>
      </w:r>
      <w:r w:rsidRPr="00A549AF">
        <w:rPr>
          <w:rFonts w:ascii="Calibri" w:eastAsia="Times New Roman" w:hAnsi="Calibri" w:cs="Times New Roman"/>
        </w:rPr>
        <w:fldChar w:fldCharType="end"/>
      </w:r>
      <w:r w:rsidRPr="00A549AF">
        <w:rPr>
          <w:rFonts w:ascii="Times New Roman" w:eastAsia="SimSun" w:hAnsi="Times New Roman" w:cs="Times New Roman"/>
          <w:sz w:val="24"/>
          <w:szCs w:val="24"/>
        </w:rPr>
        <w:t xml:space="preserve"> are satisfied at the same time. When both upper branches of (</w:t>
      </w:r>
      <w:r w:rsidRPr="00A549AF">
        <w:rPr>
          <w:rFonts w:ascii="Calibri" w:eastAsia="Times New Roman" w:hAnsi="Calibri" w:cs="Times New Roman"/>
        </w:rPr>
        <w:fldChar w:fldCharType="begin"/>
      </w:r>
      <w:r w:rsidRPr="00A549AF">
        <w:rPr>
          <w:rFonts w:ascii="Calibri" w:eastAsia="Times New Roman" w:hAnsi="Calibri" w:cs="Times New Roman"/>
        </w:rPr>
        <w:instrText xml:space="preserve"> REF _Ref302131457 \r \h  \* MERGEFORMAT </w:instrText>
      </w:r>
      <w:r w:rsidRPr="00A549AF">
        <w:rPr>
          <w:rFonts w:ascii="Calibri" w:eastAsia="Times New Roman" w:hAnsi="Calibri" w:cs="Times New Roman"/>
        </w:rPr>
      </w:r>
      <w:r w:rsidRPr="00A549AF">
        <w:rPr>
          <w:rFonts w:ascii="Calibri" w:eastAsia="Times New Roman" w:hAnsi="Calibri" w:cs="Times New Roman"/>
        </w:rPr>
        <w:fldChar w:fldCharType="separate"/>
      </w:r>
      <w:r w:rsidRPr="00530F7E">
        <w:rPr>
          <w:rFonts w:ascii="Times New Roman" w:eastAsia="SimSun" w:hAnsi="Times New Roman" w:cs="Times New Roman"/>
          <w:sz w:val="24"/>
          <w:szCs w:val="24"/>
        </w:rPr>
        <w:t>18)</w:t>
      </w:r>
      <w:r w:rsidRPr="00A549AF">
        <w:rPr>
          <w:rFonts w:ascii="Calibri" w:eastAsia="Times New Roman" w:hAnsi="Calibri" w:cs="Times New Roman"/>
        </w:rPr>
        <w:fldChar w:fldCharType="end"/>
      </w:r>
      <w:r w:rsidRPr="00A549AF">
        <w:rPr>
          <w:rFonts w:ascii="Times New Roman" w:eastAsia="SimSun" w:hAnsi="Times New Roman" w:cs="Times New Roman"/>
          <w:sz w:val="24"/>
          <w:szCs w:val="24"/>
        </w:rPr>
        <w:t xml:space="preserve"> and (</w:t>
      </w:r>
      <w:r w:rsidRPr="00A549AF">
        <w:rPr>
          <w:rFonts w:ascii="Calibri" w:eastAsia="Times New Roman" w:hAnsi="Calibri" w:cs="Times New Roman"/>
        </w:rPr>
        <w:fldChar w:fldCharType="begin"/>
      </w:r>
      <w:r w:rsidRPr="00A549AF">
        <w:rPr>
          <w:rFonts w:ascii="Calibri" w:eastAsia="Times New Roman" w:hAnsi="Calibri" w:cs="Times New Roman"/>
        </w:rPr>
        <w:instrText xml:space="preserve"> REF _Ref302131469 \r \h  \* MERGEFORMAT </w:instrText>
      </w:r>
      <w:r w:rsidRPr="00A549AF">
        <w:rPr>
          <w:rFonts w:ascii="Calibri" w:eastAsia="Times New Roman" w:hAnsi="Calibri" w:cs="Times New Roman"/>
        </w:rPr>
      </w:r>
      <w:r w:rsidRPr="00A549AF">
        <w:rPr>
          <w:rFonts w:ascii="Calibri" w:eastAsia="Times New Roman" w:hAnsi="Calibri" w:cs="Times New Roman"/>
        </w:rPr>
        <w:fldChar w:fldCharType="separate"/>
      </w:r>
      <w:r w:rsidRPr="00530F7E">
        <w:rPr>
          <w:rFonts w:ascii="Times New Roman" w:eastAsia="SimSun" w:hAnsi="Times New Roman" w:cs="Times New Roman"/>
          <w:sz w:val="24"/>
          <w:szCs w:val="24"/>
        </w:rPr>
        <w:t>19)</w:t>
      </w:r>
      <w:r w:rsidRPr="00A549AF">
        <w:rPr>
          <w:rFonts w:ascii="Calibri" w:eastAsia="Times New Roman" w:hAnsi="Calibri" w:cs="Times New Roman"/>
        </w:rPr>
        <w:fldChar w:fldCharType="end"/>
      </w:r>
      <w:r w:rsidRPr="00A549AF">
        <w:rPr>
          <w:rFonts w:ascii="Times New Roman" w:eastAsia="SimSun" w:hAnsi="Times New Roman" w:cs="Times New Roman"/>
          <w:sz w:val="24"/>
          <w:szCs w:val="24"/>
        </w:rPr>
        <w:t xml:space="preserve"> are true, </w:t>
      </w:r>
      <w:r w:rsidRPr="00A549AF">
        <w:rPr>
          <w:rFonts w:ascii="Times New Roman" w:eastAsia="SimSun" w:hAnsi="Times New Roman" w:cs="Times New Roman"/>
          <w:position w:val="-28"/>
          <w:sz w:val="24"/>
          <w:szCs w:val="24"/>
        </w:rPr>
        <w:object w:dxaOrig="1900" w:dyaOrig="680">
          <v:shape id="_x0000_i1059" type="#_x0000_t75" style="width:95.6pt;height:32.9pt" o:ole="">
            <v:imagedata r:id="rId79" o:title=""/>
          </v:shape>
          <o:OLEObject Type="Embed" ProgID="Equation.3" ShapeID="_x0000_i1059" DrawAspect="Content" ObjectID="_1451208479" r:id="rId80"/>
        </w:object>
      </w:r>
      <w:r w:rsidRPr="00A549AF">
        <w:rPr>
          <w:rFonts w:ascii="Times New Roman" w:eastAsia="SimSun" w:hAnsi="Times New Roman" w:cs="Times New Roman"/>
          <w:sz w:val="24"/>
          <w:szCs w:val="24"/>
        </w:rPr>
        <w:t>doesn’t satisfy the conditioning inequality</w:t>
      </w:r>
      <w:r w:rsidRPr="00A549AF">
        <w:rPr>
          <w:rFonts w:ascii="Times New Roman" w:eastAsia="SimSun" w:hAnsi="Times New Roman" w:cs="Times New Roman"/>
          <w:position w:val="-10"/>
          <w:sz w:val="24"/>
          <w:szCs w:val="24"/>
        </w:rPr>
        <w:object w:dxaOrig="1219" w:dyaOrig="340">
          <v:shape id="_x0000_i1060" type="#_x0000_t75" style="width:60.85pt;height:17.4pt" o:ole="">
            <v:imagedata r:id="rId81" o:title=""/>
          </v:shape>
          <o:OLEObject Type="Embed" ProgID="Equation.3" ShapeID="_x0000_i1060" DrawAspect="Content" ObjectID="_1451208480" r:id="rId82"/>
        </w:object>
      </w:r>
      <w:r w:rsidRPr="00A549AF">
        <w:rPr>
          <w:rFonts w:ascii="Times New Roman" w:eastAsia="SimSun" w:hAnsi="Times New Roman" w:cs="Times New Roman"/>
          <w:sz w:val="24"/>
          <w:szCs w:val="24"/>
        </w:rPr>
        <w:t>; when both lower branches of  (</w:t>
      </w:r>
      <w:r w:rsidRPr="00A549AF">
        <w:rPr>
          <w:rFonts w:ascii="Calibri" w:eastAsia="Times New Roman" w:hAnsi="Calibri" w:cs="Times New Roman"/>
        </w:rPr>
        <w:fldChar w:fldCharType="begin"/>
      </w:r>
      <w:r w:rsidRPr="00A549AF">
        <w:rPr>
          <w:rFonts w:ascii="Calibri" w:eastAsia="Times New Roman" w:hAnsi="Calibri" w:cs="Times New Roman"/>
        </w:rPr>
        <w:instrText xml:space="preserve"> REF _Ref302131457 \r \h  \* MERGEFORMAT </w:instrText>
      </w:r>
      <w:r w:rsidRPr="00A549AF">
        <w:rPr>
          <w:rFonts w:ascii="Calibri" w:eastAsia="Times New Roman" w:hAnsi="Calibri" w:cs="Times New Roman"/>
        </w:rPr>
      </w:r>
      <w:r w:rsidRPr="00A549AF">
        <w:rPr>
          <w:rFonts w:ascii="Calibri" w:eastAsia="Times New Roman" w:hAnsi="Calibri" w:cs="Times New Roman"/>
        </w:rPr>
        <w:fldChar w:fldCharType="separate"/>
      </w:r>
      <w:r w:rsidRPr="00530F7E">
        <w:rPr>
          <w:rFonts w:ascii="Times New Roman" w:eastAsia="SimSun" w:hAnsi="Times New Roman" w:cs="Times New Roman"/>
          <w:sz w:val="24"/>
          <w:szCs w:val="24"/>
        </w:rPr>
        <w:t>18)</w:t>
      </w:r>
      <w:r w:rsidRPr="00A549AF">
        <w:rPr>
          <w:rFonts w:ascii="Calibri" w:eastAsia="Times New Roman" w:hAnsi="Calibri" w:cs="Times New Roman"/>
        </w:rPr>
        <w:fldChar w:fldCharType="end"/>
      </w:r>
      <w:r w:rsidRPr="00A549AF">
        <w:rPr>
          <w:rFonts w:ascii="Times New Roman" w:eastAsia="SimSun" w:hAnsi="Times New Roman" w:cs="Times New Roman"/>
          <w:sz w:val="24"/>
          <w:szCs w:val="24"/>
        </w:rPr>
        <w:t xml:space="preserve"> and (</w:t>
      </w:r>
      <w:r w:rsidRPr="00A549AF">
        <w:rPr>
          <w:rFonts w:ascii="Calibri" w:eastAsia="Times New Roman" w:hAnsi="Calibri" w:cs="Times New Roman"/>
        </w:rPr>
        <w:fldChar w:fldCharType="begin"/>
      </w:r>
      <w:r w:rsidRPr="00A549AF">
        <w:rPr>
          <w:rFonts w:ascii="Calibri" w:eastAsia="Times New Roman" w:hAnsi="Calibri" w:cs="Times New Roman"/>
        </w:rPr>
        <w:instrText xml:space="preserve"> REF _Ref302131469 \r \h  \* MERGEFORMAT </w:instrText>
      </w:r>
      <w:r w:rsidRPr="00A549AF">
        <w:rPr>
          <w:rFonts w:ascii="Calibri" w:eastAsia="Times New Roman" w:hAnsi="Calibri" w:cs="Times New Roman"/>
        </w:rPr>
      </w:r>
      <w:r w:rsidRPr="00A549AF">
        <w:rPr>
          <w:rFonts w:ascii="Calibri" w:eastAsia="Times New Roman" w:hAnsi="Calibri" w:cs="Times New Roman"/>
        </w:rPr>
        <w:fldChar w:fldCharType="separate"/>
      </w:r>
      <w:r w:rsidRPr="00530F7E">
        <w:rPr>
          <w:rFonts w:ascii="Times New Roman" w:eastAsia="SimSun" w:hAnsi="Times New Roman" w:cs="Times New Roman"/>
          <w:sz w:val="24"/>
          <w:szCs w:val="24"/>
        </w:rPr>
        <w:t>19)</w:t>
      </w:r>
      <w:r w:rsidRPr="00A549AF">
        <w:rPr>
          <w:rFonts w:ascii="Calibri" w:eastAsia="Times New Roman" w:hAnsi="Calibri" w:cs="Times New Roman"/>
        </w:rPr>
        <w:fldChar w:fldCharType="end"/>
      </w:r>
      <w:r w:rsidRPr="00A549AF">
        <w:rPr>
          <w:rFonts w:ascii="Times New Roman" w:eastAsia="SimSun" w:hAnsi="Times New Roman" w:cs="Times New Roman"/>
          <w:sz w:val="24"/>
          <w:szCs w:val="24"/>
        </w:rPr>
        <w:t xml:space="preserve"> are true, </w:t>
      </w:r>
      <w:r w:rsidRPr="00A549AF">
        <w:rPr>
          <w:rFonts w:ascii="Times New Roman" w:eastAsia="SimSun" w:hAnsi="Times New Roman" w:cs="Times New Roman"/>
          <w:position w:val="-28"/>
          <w:sz w:val="24"/>
          <w:szCs w:val="24"/>
        </w:rPr>
        <w:object w:dxaOrig="1900" w:dyaOrig="680">
          <v:shape id="_x0000_i1061" type="#_x0000_t75" style="width:95.6pt;height:32.9pt" o:ole="">
            <v:imagedata r:id="rId83" o:title=""/>
          </v:shape>
          <o:OLEObject Type="Embed" ProgID="Equation.3" ShapeID="_x0000_i1061" DrawAspect="Content" ObjectID="_1451208481" r:id="rId84"/>
        </w:object>
      </w:r>
      <w:r w:rsidRPr="00A549AF">
        <w:rPr>
          <w:rFonts w:ascii="Times New Roman" w:eastAsia="SimSun" w:hAnsi="Times New Roman" w:cs="Times New Roman"/>
          <w:sz w:val="24"/>
          <w:szCs w:val="24"/>
        </w:rPr>
        <w:t xml:space="preserve">, satisfying the corresponding conditioning inequality </w:t>
      </w:r>
      <w:r w:rsidRPr="00A549AF">
        <w:rPr>
          <w:rFonts w:ascii="Times New Roman" w:eastAsia="SimSun" w:hAnsi="Times New Roman" w:cs="Times New Roman"/>
          <w:position w:val="-10"/>
          <w:sz w:val="24"/>
          <w:szCs w:val="24"/>
        </w:rPr>
        <w:object w:dxaOrig="1219" w:dyaOrig="340">
          <v:shape id="_x0000_i1062" type="#_x0000_t75" style="width:60.85pt;height:17.4pt" o:ole="">
            <v:imagedata r:id="rId85" o:title=""/>
          </v:shape>
          <o:OLEObject Type="Embed" ProgID="Equation.3" ShapeID="_x0000_i1062" DrawAspect="Content" ObjectID="_1451208482" r:id="rId86"/>
        </w:object>
      </w:r>
      <w:r w:rsidRPr="00A549AF">
        <w:rPr>
          <w:rFonts w:ascii="Times New Roman" w:eastAsia="SimSun" w:hAnsi="Times New Roman" w:cs="Times New Roman"/>
          <w:sz w:val="24"/>
          <w:szCs w:val="24"/>
        </w:rPr>
        <w:t xml:space="preserve"> for any k&gt;0.  </w:t>
      </w:r>
    </w:p>
    <w:p w:rsidR="008D2D5F" w:rsidRPr="00A549AF" w:rsidRDefault="008D2D5F" w:rsidP="00A549AF">
      <w:pPr>
        <w:spacing w:after="0" w:line="480" w:lineRule="auto"/>
        <w:ind w:firstLine="720"/>
        <w:rPr>
          <w:rFonts w:ascii="Times New Roman" w:eastAsia="SimSun" w:hAnsi="Times New Roman" w:cs="Times New Roman"/>
          <w:sz w:val="24"/>
          <w:szCs w:val="24"/>
        </w:rPr>
      </w:pPr>
      <w:r w:rsidRPr="00A549AF">
        <w:rPr>
          <w:rFonts w:ascii="Times New Roman" w:eastAsia="SimSun" w:hAnsi="Times New Roman" w:cs="Times New Roman"/>
          <w:sz w:val="24"/>
          <w:szCs w:val="24"/>
        </w:rPr>
        <w:t xml:space="preserve">Substitute </w:t>
      </w:r>
      <w:r w:rsidRPr="00A549AF">
        <w:rPr>
          <w:rFonts w:ascii="Times New Roman" w:eastAsia="SimSun" w:hAnsi="Times New Roman" w:cs="Times New Roman"/>
          <w:position w:val="-28"/>
          <w:sz w:val="24"/>
          <w:szCs w:val="24"/>
        </w:rPr>
        <w:object w:dxaOrig="1900" w:dyaOrig="680">
          <v:shape id="_x0000_i1063" type="#_x0000_t75" style="width:95.6pt;height:32.9pt" o:ole="">
            <v:imagedata r:id="rId87" o:title=""/>
          </v:shape>
          <o:OLEObject Type="Embed" ProgID="Equation.3" ShapeID="_x0000_i1063" DrawAspect="Content" ObjectID="_1451208483" r:id="rId88"/>
        </w:object>
      </w:r>
      <w:r w:rsidRPr="00A549AF">
        <w:rPr>
          <w:rFonts w:ascii="Times New Roman" w:eastAsia="SimSun" w:hAnsi="Times New Roman" w:cs="Times New Roman"/>
          <w:sz w:val="24"/>
          <w:szCs w:val="24"/>
        </w:rPr>
        <w:t>into the firm’s profit, and the expected profit is</w:t>
      </w:r>
    </w:p>
    <w:tbl>
      <w:tblPr>
        <w:tblW w:w="9360" w:type="dxa"/>
        <w:tblLook w:val="00A0" w:firstRow="1" w:lastRow="0" w:firstColumn="1" w:lastColumn="0" w:noHBand="0" w:noVBand="0"/>
      </w:tblPr>
      <w:tblGrid>
        <w:gridCol w:w="281"/>
        <w:gridCol w:w="8424"/>
        <w:gridCol w:w="655"/>
      </w:tblGrid>
      <w:tr w:rsidR="008D2D5F" w:rsidRPr="00A549AF" w:rsidTr="00643CE0">
        <w:tc>
          <w:tcPr>
            <w:tcW w:w="150" w:type="pct"/>
          </w:tcPr>
          <w:p w:rsidR="008D2D5F" w:rsidRPr="00A549AF" w:rsidRDefault="008D2D5F" w:rsidP="00A549AF">
            <w:pPr>
              <w:spacing w:after="0" w:line="480" w:lineRule="auto"/>
              <w:rPr>
                <w:rFonts w:ascii="Times New Roman" w:eastAsia="SimSun" w:hAnsi="Times New Roman" w:cs="Times New Roman"/>
                <w:sz w:val="24"/>
                <w:szCs w:val="24"/>
              </w:rPr>
            </w:pPr>
          </w:p>
        </w:tc>
        <w:tc>
          <w:tcPr>
            <w:tcW w:w="4500" w:type="pct"/>
            <w:vAlign w:val="center"/>
          </w:tcPr>
          <w:p w:rsidR="008D2D5F" w:rsidRPr="00A549AF" w:rsidRDefault="008D2D5F" w:rsidP="00A549AF">
            <w:pPr>
              <w:spacing w:after="0" w:line="480" w:lineRule="auto"/>
              <w:jc w:val="center"/>
              <w:rPr>
                <w:rFonts w:ascii="Times New Roman" w:eastAsia="SimSun" w:hAnsi="Times New Roman" w:cs="Times New Roman"/>
                <w:sz w:val="24"/>
                <w:szCs w:val="24"/>
              </w:rPr>
            </w:pPr>
            <w:r w:rsidRPr="00A549AF">
              <w:rPr>
                <w:rFonts w:ascii="Times New Roman" w:eastAsia="SimSun" w:hAnsi="Times New Roman" w:cs="Times New Roman"/>
                <w:position w:val="-28"/>
                <w:sz w:val="24"/>
                <w:szCs w:val="24"/>
              </w:rPr>
              <w:object w:dxaOrig="6960" w:dyaOrig="680">
                <v:shape id="_x0000_i1064" type="#_x0000_t75" style="width:345.1pt;height:32.9pt" o:ole="">
                  <v:imagedata r:id="rId89" o:title=""/>
                </v:shape>
                <o:OLEObject Type="Embed" ProgID="Equation.3" ShapeID="_x0000_i1064" DrawAspect="Content" ObjectID="_1451208484" r:id="rId90"/>
              </w:object>
            </w:r>
            <w:r w:rsidRPr="00A549AF">
              <w:rPr>
                <w:rFonts w:ascii="Times New Roman" w:eastAsia="SimSun" w:hAnsi="Times New Roman" w:cs="Times New Roman"/>
                <w:sz w:val="24"/>
                <w:szCs w:val="24"/>
              </w:rPr>
              <w:t>.</w:t>
            </w:r>
          </w:p>
        </w:tc>
        <w:tc>
          <w:tcPr>
            <w:tcW w:w="350" w:type="pct"/>
            <w:vAlign w:val="center"/>
          </w:tcPr>
          <w:p w:rsidR="008D2D5F" w:rsidRPr="00A549AF" w:rsidRDefault="008D2D5F" w:rsidP="00A549AF">
            <w:pPr>
              <w:spacing w:after="0" w:line="480" w:lineRule="auto"/>
              <w:jc w:val="right"/>
              <w:rPr>
                <w:rFonts w:ascii="Times New Roman" w:eastAsia="SimSun" w:hAnsi="Times New Roman" w:cs="Times New Roman"/>
                <w:sz w:val="24"/>
                <w:szCs w:val="24"/>
              </w:rPr>
            </w:pPr>
            <w:r w:rsidRPr="00A549AF">
              <w:rPr>
                <w:rFonts w:ascii="Times New Roman" w:eastAsia="SimSun" w:hAnsi="Times New Roman" w:cs="Times New Roman"/>
                <w:sz w:val="24"/>
                <w:szCs w:val="24"/>
              </w:rPr>
              <w:t>(</w:t>
            </w:r>
            <w:r w:rsidRPr="00A549AF">
              <w:rPr>
                <w:rFonts w:ascii="Times New Roman" w:eastAsia="SimSun" w:hAnsi="Times New Roman" w:cs="Times New Roman"/>
                <w:sz w:val="24"/>
                <w:szCs w:val="24"/>
              </w:rPr>
              <w:fldChar w:fldCharType="begin"/>
            </w:r>
            <w:r w:rsidRPr="00A549AF">
              <w:rPr>
                <w:rFonts w:ascii="Times New Roman" w:eastAsia="SimSun" w:hAnsi="Times New Roman" w:cs="Times New Roman"/>
                <w:sz w:val="24"/>
                <w:szCs w:val="24"/>
              </w:rPr>
              <w:instrText xml:space="preserve"> LISTNUM  NumberDefault \l 1  </w:instrText>
            </w:r>
            <w:r w:rsidRPr="00A549AF">
              <w:rPr>
                <w:rFonts w:ascii="Times New Roman" w:eastAsia="SimSun" w:hAnsi="Times New Roman" w:cs="Times New Roman"/>
                <w:sz w:val="24"/>
                <w:szCs w:val="24"/>
              </w:rPr>
              <w:fldChar w:fldCharType="end"/>
            </w:r>
          </w:p>
        </w:tc>
      </w:tr>
    </w:tbl>
    <w:p w:rsidR="008D2D5F" w:rsidRPr="00A549AF" w:rsidRDefault="008D2D5F" w:rsidP="00A549AF">
      <w:pPr>
        <w:spacing w:after="0" w:line="480" w:lineRule="auto"/>
        <w:rPr>
          <w:rFonts w:ascii="Times New Roman" w:eastAsia="SimSun" w:hAnsi="Times New Roman" w:cs="Times New Roman"/>
          <w:sz w:val="24"/>
          <w:szCs w:val="24"/>
        </w:rPr>
      </w:pPr>
      <w:r w:rsidRPr="00A549AF">
        <w:rPr>
          <w:rFonts w:ascii="Times New Roman" w:eastAsia="SimSun" w:hAnsi="Times New Roman" w:cs="Times New Roman"/>
          <w:sz w:val="24"/>
          <w:szCs w:val="24"/>
        </w:rPr>
        <w:t>Bind EU</w:t>
      </w:r>
      <w:r w:rsidRPr="00A549AF">
        <w:rPr>
          <w:rFonts w:ascii="Times New Roman" w:eastAsia="SimSun" w:hAnsi="Times New Roman" w:cs="Times New Roman"/>
          <w:sz w:val="24"/>
          <w:szCs w:val="24"/>
          <w:vertAlign w:val="subscript"/>
        </w:rPr>
        <w:t>2</w:t>
      </w:r>
      <w:r w:rsidRPr="00A549AF">
        <w:rPr>
          <w:rFonts w:ascii="Times New Roman" w:eastAsia="SimSun" w:hAnsi="Times New Roman" w:cs="Times New Roman"/>
          <w:sz w:val="24"/>
          <w:szCs w:val="24"/>
        </w:rPr>
        <w:t>:</w:t>
      </w:r>
    </w:p>
    <w:tbl>
      <w:tblPr>
        <w:tblW w:w="9360" w:type="dxa"/>
        <w:tblLook w:val="00A0" w:firstRow="1" w:lastRow="0" w:firstColumn="1" w:lastColumn="0" w:noHBand="0" w:noVBand="0"/>
      </w:tblPr>
      <w:tblGrid>
        <w:gridCol w:w="281"/>
        <w:gridCol w:w="8424"/>
        <w:gridCol w:w="655"/>
      </w:tblGrid>
      <w:tr w:rsidR="008D2D5F" w:rsidRPr="00A549AF" w:rsidTr="00643CE0">
        <w:tc>
          <w:tcPr>
            <w:tcW w:w="150" w:type="pct"/>
          </w:tcPr>
          <w:p w:rsidR="008D2D5F" w:rsidRPr="00A549AF" w:rsidRDefault="008D2D5F" w:rsidP="00A549AF">
            <w:pPr>
              <w:spacing w:after="0" w:line="480" w:lineRule="auto"/>
              <w:rPr>
                <w:rFonts w:ascii="Times New Roman" w:eastAsia="SimSun" w:hAnsi="Times New Roman" w:cs="Times New Roman"/>
                <w:sz w:val="24"/>
                <w:szCs w:val="24"/>
              </w:rPr>
            </w:pPr>
          </w:p>
        </w:tc>
        <w:tc>
          <w:tcPr>
            <w:tcW w:w="4500" w:type="pct"/>
            <w:vAlign w:val="center"/>
          </w:tcPr>
          <w:p w:rsidR="008D2D5F" w:rsidRPr="00A549AF" w:rsidRDefault="008D2D5F" w:rsidP="00A549AF">
            <w:pPr>
              <w:spacing w:after="0" w:line="480" w:lineRule="auto"/>
              <w:jc w:val="center"/>
              <w:rPr>
                <w:rFonts w:ascii="Times New Roman" w:eastAsia="SimSun" w:hAnsi="Times New Roman" w:cs="Times New Roman"/>
                <w:sz w:val="24"/>
                <w:szCs w:val="24"/>
              </w:rPr>
            </w:pPr>
            <w:r w:rsidRPr="00A549AF">
              <w:rPr>
                <w:rFonts w:ascii="Times New Roman" w:eastAsia="SimSun" w:hAnsi="Times New Roman" w:cs="Times New Roman"/>
                <w:position w:val="-28"/>
                <w:sz w:val="24"/>
                <w:szCs w:val="24"/>
              </w:rPr>
              <w:object w:dxaOrig="4440" w:dyaOrig="740">
                <v:shape id="_x0000_i1065" type="#_x0000_t75" style="width:219.7pt;height:36.6pt" o:ole="">
                  <v:imagedata r:id="rId91" o:title=""/>
                </v:shape>
                <o:OLEObject Type="Embed" ProgID="Equation.3" ShapeID="_x0000_i1065" DrawAspect="Content" ObjectID="_1451208485" r:id="rId92"/>
              </w:object>
            </w:r>
            <w:r w:rsidRPr="00A549AF">
              <w:rPr>
                <w:rFonts w:ascii="Times New Roman" w:eastAsia="SimSun" w:hAnsi="Times New Roman" w:cs="Times New Roman"/>
                <w:sz w:val="24"/>
                <w:szCs w:val="24"/>
              </w:rPr>
              <w:t>.</w:t>
            </w:r>
          </w:p>
        </w:tc>
        <w:tc>
          <w:tcPr>
            <w:tcW w:w="350" w:type="pct"/>
            <w:vAlign w:val="center"/>
          </w:tcPr>
          <w:p w:rsidR="008D2D5F" w:rsidRPr="00A549AF" w:rsidRDefault="008D2D5F" w:rsidP="00A549AF">
            <w:pPr>
              <w:spacing w:after="0" w:line="480" w:lineRule="auto"/>
              <w:jc w:val="right"/>
              <w:rPr>
                <w:rFonts w:ascii="Times New Roman" w:eastAsia="SimSun" w:hAnsi="Times New Roman" w:cs="Times New Roman"/>
                <w:sz w:val="24"/>
                <w:szCs w:val="24"/>
              </w:rPr>
            </w:pPr>
            <w:r w:rsidRPr="00A549AF">
              <w:rPr>
                <w:rFonts w:ascii="Times New Roman" w:eastAsia="SimSun" w:hAnsi="Times New Roman" w:cs="Times New Roman"/>
                <w:sz w:val="24"/>
                <w:szCs w:val="24"/>
              </w:rPr>
              <w:t>(</w:t>
            </w:r>
            <w:r w:rsidRPr="00A549AF">
              <w:rPr>
                <w:rFonts w:ascii="Times New Roman" w:eastAsia="SimSun" w:hAnsi="Times New Roman" w:cs="Times New Roman"/>
                <w:sz w:val="24"/>
                <w:szCs w:val="24"/>
              </w:rPr>
              <w:fldChar w:fldCharType="begin"/>
            </w:r>
            <w:r w:rsidRPr="00A549AF">
              <w:rPr>
                <w:rFonts w:ascii="Times New Roman" w:eastAsia="SimSun" w:hAnsi="Times New Roman" w:cs="Times New Roman"/>
                <w:sz w:val="24"/>
                <w:szCs w:val="24"/>
              </w:rPr>
              <w:instrText xml:space="preserve"> LISTNUM  NumberDefault \l 1  </w:instrText>
            </w:r>
            <w:r w:rsidRPr="00A549AF">
              <w:rPr>
                <w:rFonts w:ascii="Times New Roman" w:eastAsia="SimSun" w:hAnsi="Times New Roman" w:cs="Times New Roman"/>
                <w:sz w:val="24"/>
                <w:szCs w:val="24"/>
              </w:rPr>
              <w:fldChar w:fldCharType="end"/>
            </w:r>
          </w:p>
        </w:tc>
      </w:tr>
    </w:tbl>
    <w:p w:rsidR="008D2D5F" w:rsidRPr="00A549AF" w:rsidRDefault="008D2D5F" w:rsidP="00A549AF">
      <w:pPr>
        <w:spacing w:after="0" w:line="480" w:lineRule="auto"/>
        <w:rPr>
          <w:rFonts w:ascii="Times New Roman" w:eastAsia="SimSun" w:hAnsi="Times New Roman" w:cs="Times New Roman"/>
          <w:sz w:val="24"/>
          <w:szCs w:val="24"/>
        </w:rPr>
      </w:pPr>
      <w:r w:rsidRPr="00A549AF">
        <w:rPr>
          <w:rFonts w:ascii="Times New Roman" w:eastAsia="SimSun" w:hAnsi="Times New Roman" w:cs="Times New Roman"/>
          <w:sz w:val="24"/>
          <w:szCs w:val="24"/>
        </w:rPr>
        <w:t>Solve for salary:</w:t>
      </w:r>
    </w:p>
    <w:tbl>
      <w:tblPr>
        <w:tblW w:w="9360" w:type="dxa"/>
        <w:tblLook w:val="00A0" w:firstRow="1" w:lastRow="0" w:firstColumn="1" w:lastColumn="0" w:noHBand="0" w:noVBand="0"/>
      </w:tblPr>
      <w:tblGrid>
        <w:gridCol w:w="281"/>
        <w:gridCol w:w="8424"/>
        <w:gridCol w:w="655"/>
      </w:tblGrid>
      <w:tr w:rsidR="008D2D5F" w:rsidRPr="00A549AF" w:rsidTr="00643CE0">
        <w:trPr>
          <w:trHeight w:val="1422"/>
        </w:trPr>
        <w:tc>
          <w:tcPr>
            <w:tcW w:w="150" w:type="pct"/>
          </w:tcPr>
          <w:p w:rsidR="008D2D5F" w:rsidRPr="00A549AF" w:rsidRDefault="008D2D5F" w:rsidP="00A549AF">
            <w:pPr>
              <w:spacing w:after="0" w:line="480" w:lineRule="auto"/>
              <w:rPr>
                <w:rFonts w:ascii="Times New Roman" w:eastAsia="SimSun" w:hAnsi="Times New Roman" w:cs="Times New Roman"/>
                <w:sz w:val="24"/>
                <w:szCs w:val="24"/>
              </w:rPr>
            </w:pPr>
          </w:p>
        </w:tc>
        <w:tc>
          <w:tcPr>
            <w:tcW w:w="4500" w:type="pct"/>
            <w:vAlign w:val="center"/>
          </w:tcPr>
          <w:p w:rsidR="008D2D5F" w:rsidRPr="00A549AF" w:rsidRDefault="008D2D5F" w:rsidP="00A549AF">
            <w:pPr>
              <w:spacing w:after="0" w:line="480" w:lineRule="auto"/>
              <w:jc w:val="center"/>
              <w:rPr>
                <w:rFonts w:ascii="Times New Roman" w:eastAsia="SimSun" w:hAnsi="Times New Roman" w:cs="Times New Roman"/>
                <w:sz w:val="24"/>
                <w:szCs w:val="24"/>
              </w:rPr>
            </w:pPr>
            <w:r w:rsidRPr="00A549AF">
              <w:rPr>
                <w:rFonts w:ascii="Times New Roman" w:eastAsia="SimSun" w:hAnsi="Times New Roman" w:cs="Times New Roman"/>
                <w:position w:val="-28"/>
                <w:sz w:val="24"/>
                <w:szCs w:val="24"/>
              </w:rPr>
              <w:object w:dxaOrig="3360" w:dyaOrig="740">
                <v:shape id="_x0000_i1066" type="#_x0000_t75" style="width:166.35pt;height:36.6pt" o:ole="">
                  <v:imagedata r:id="rId93" o:title=""/>
                </v:shape>
                <o:OLEObject Type="Embed" ProgID="Equation.3" ShapeID="_x0000_i1066" DrawAspect="Content" ObjectID="_1451208486" r:id="rId94"/>
              </w:object>
            </w:r>
            <w:r w:rsidRPr="00A549AF">
              <w:rPr>
                <w:rFonts w:ascii="Times New Roman" w:eastAsia="SimSun" w:hAnsi="Times New Roman" w:cs="Times New Roman"/>
                <w:sz w:val="24"/>
                <w:szCs w:val="24"/>
              </w:rPr>
              <w:t>.</w:t>
            </w:r>
          </w:p>
        </w:tc>
        <w:tc>
          <w:tcPr>
            <w:tcW w:w="350" w:type="pct"/>
            <w:vAlign w:val="center"/>
          </w:tcPr>
          <w:p w:rsidR="008D2D5F" w:rsidRPr="00A549AF" w:rsidRDefault="008D2D5F" w:rsidP="00A549AF">
            <w:pPr>
              <w:spacing w:after="0" w:line="480" w:lineRule="auto"/>
              <w:jc w:val="right"/>
              <w:rPr>
                <w:rFonts w:ascii="Times New Roman" w:eastAsia="SimSun" w:hAnsi="Times New Roman" w:cs="Times New Roman"/>
                <w:sz w:val="24"/>
                <w:szCs w:val="24"/>
              </w:rPr>
            </w:pPr>
            <w:r w:rsidRPr="00A549AF">
              <w:rPr>
                <w:rFonts w:ascii="Times New Roman" w:eastAsia="SimSun" w:hAnsi="Times New Roman" w:cs="Times New Roman"/>
                <w:sz w:val="24"/>
                <w:szCs w:val="24"/>
              </w:rPr>
              <w:t>(</w:t>
            </w:r>
            <w:r w:rsidRPr="00A549AF">
              <w:rPr>
                <w:rFonts w:ascii="Times New Roman" w:eastAsia="SimSun" w:hAnsi="Times New Roman" w:cs="Times New Roman"/>
                <w:sz w:val="24"/>
                <w:szCs w:val="24"/>
              </w:rPr>
              <w:fldChar w:fldCharType="begin"/>
            </w:r>
            <w:r w:rsidRPr="00A549AF">
              <w:rPr>
                <w:rFonts w:ascii="Times New Roman" w:eastAsia="SimSun" w:hAnsi="Times New Roman" w:cs="Times New Roman"/>
                <w:sz w:val="24"/>
                <w:szCs w:val="24"/>
              </w:rPr>
              <w:instrText xml:space="preserve"> LISTNUM  NumberDefault \l 1  </w:instrText>
            </w:r>
            <w:r w:rsidRPr="00A549AF">
              <w:rPr>
                <w:rFonts w:ascii="Times New Roman" w:eastAsia="SimSun" w:hAnsi="Times New Roman" w:cs="Times New Roman"/>
                <w:sz w:val="24"/>
                <w:szCs w:val="24"/>
              </w:rPr>
              <w:fldChar w:fldCharType="end"/>
            </w:r>
          </w:p>
        </w:tc>
      </w:tr>
    </w:tbl>
    <w:p w:rsidR="008D2D5F" w:rsidRPr="00A549AF" w:rsidRDefault="008D2D5F" w:rsidP="00A549AF">
      <w:pPr>
        <w:spacing w:after="0" w:line="480" w:lineRule="auto"/>
        <w:rPr>
          <w:rFonts w:ascii="Times New Roman" w:eastAsia="SimSun" w:hAnsi="Times New Roman" w:cs="Times New Roman"/>
          <w:sz w:val="24"/>
          <w:szCs w:val="24"/>
        </w:rPr>
      </w:pPr>
      <w:r w:rsidRPr="00A549AF">
        <w:rPr>
          <w:rFonts w:ascii="Times New Roman" w:eastAsia="SimSun" w:hAnsi="Times New Roman" w:cs="Times New Roman"/>
          <w:sz w:val="24"/>
          <w:szCs w:val="24"/>
        </w:rPr>
        <w:t>The expected profit is</w:t>
      </w:r>
    </w:p>
    <w:tbl>
      <w:tblPr>
        <w:tblW w:w="9360" w:type="dxa"/>
        <w:tblLook w:val="00A0" w:firstRow="1" w:lastRow="0" w:firstColumn="1" w:lastColumn="0" w:noHBand="0" w:noVBand="0"/>
      </w:tblPr>
      <w:tblGrid>
        <w:gridCol w:w="281"/>
        <w:gridCol w:w="8424"/>
        <w:gridCol w:w="655"/>
      </w:tblGrid>
      <w:tr w:rsidR="008D2D5F" w:rsidRPr="00A549AF" w:rsidTr="00643CE0">
        <w:tc>
          <w:tcPr>
            <w:tcW w:w="150" w:type="pct"/>
          </w:tcPr>
          <w:p w:rsidR="008D2D5F" w:rsidRPr="00A549AF" w:rsidRDefault="008D2D5F" w:rsidP="00A549AF">
            <w:pPr>
              <w:spacing w:after="0" w:line="480" w:lineRule="auto"/>
              <w:rPr>
                <w:rFonts w:ascii="Times New Roman" w:eastAsia="SimSun" w:hAnsi="Times New Roman" w:cs="Times New Roman"/>
                <w:sz w:val="24"/>
                <w:szCs w:val="24"/>
              </w:rPr>
            </w:pPr>
          </w:p>
        </w:tc>
        <w:tc>
          <w:tcPr>
            <w:tcW w:w="4500" w:type="pct"/>
            <w:vAlign w:val="center"/>
          </w:tcPr>
          <w:p w:rsidR="008D2D5F" w:rsidRPr="00A549AF" w:rsidRDefault="008D2D5F" w:rsidP="00A549AF">
            <w:pPr>
              <w:spacing w:after="0" w:line="480" w:lineRule="auto"/>
              <w:jc w:val="center"/>
              <w:rPr>
                <w:rFonts w:ascii="Times New Roman" w:eastAsia="SimSun" w:hAnsi="Times New Roman" w:cs="Times New Roman"/>
                <w:sz w:val="24"/>
                <w:szCs w:val="24"/>
              </w:rPr>
            </w:pPr>
            <w:r w:rsidRPr="00A549AF">
              <w:rPr>
                <w:rFonts w:ascii="Times New Roman" w:eastAsia="SimSun" w:hAnsi="Times New Roman" w:cs="Times New Roman"/>
                <w:position w:val="-36"/>
                <w:sz w:val="24"/>
                <w:szCs w:val="24"/>
              </w:rPr>
              <w:object w:dxaOrig="6540" w:dyaOrig="840">
                <v:shape id="_x0000_i1067" type="#_x0000_t75" style="width:327.7pt;height:42.85pt" o:ole="">
                  <v:imagedata r:id="rId95" o:title=""/>
                </v:shape>
                <o:OLEObject Type="Embed" ProgID="Equation.3" ShapeID="_x0000_i1067" DrawAspect="Content" ObjectID="_1451208487" r:id="rId96"/>
              </w:object>
            </w:r>
            <w:r w:rsidRPr="00A549AF">
              <w:rPr>
                <w:rFonts w:ascii="Times New Roman" w:eastAsia="SimSun" w:hAnsi="Times New Roman" w:cs="Times New Roman"/>
                <w:sz w:val="24"/>
                <w:szCs w:val="24"/>
              </w:rPr>
              <w:t>.</w:t>
            </w:r>
          </w:p>
        </w:tc>
        <w:tc>
          <w:tcPr>
            <w:tcW w:w="350" w:type="pct"/>
            <w:vAlign w:val="center"/>
          </w:tcPr>
          <w:p w:rsidR="008D2D5F" w:rsidRPr="00A549AF" w:rsidRDefault="008D2D5F" w:rsidP="00A549AF">
            <w:pPr>
              <w:spacing w:after="0" w:line="480" w:lineRule="auto"/>
              <w:jc w:val="right"/>
              <w:rPr>
                <w:rFonts w:ascii="Times New Roman" w:eastAsia="SimSun" w:hAnsi="Times New Roman" w:cs="Times New Roman"/>
                <w:sz w:val="24"/>
                <w:szCs w:val="24"/>
              </w:rPr>
            </w:pPr>
            <w:r w:rsidRPr="00A549AF">
              <w:rPr>
                <w:rFonts w:ascii="Times New Roman" w:eastAsia="SimSun" w:hAnsi="Times New Roman" w:cs="Times New Roman"/>
                <w:sz w:val="24"/>
                <w:szCs w:val="24"/>
              </w:rPr>
              <w:t>(</w:t>
            </w:r>
            <w:r w:rsidRPr="00A549AF">
              <w:rPr>
                <w:rFonts w:ascii="Times New Roman" w:eastAsia="SimSun" w:hAnsi="Times New Roman" w:cs="Times New Roman"/>
                <w:sz w:val="24"/>
                <w:szCs w:val="24"/>
              </w:rPr>
              <w:fldChar w:fldCharType="begin"/>
            </w:r>
            <w:r w:rsidRPr="00A549AF">
              <w:rPr>
                <w:rFonts w:ascii="Times New Roman" w:eastAsia="SimSun" w:hAnsi="Times New Roman" w:cs="Times New Roman"/>
                <w:sz w:val="24"/>
                <w:szCs w:val="24"/>
              </w:rPr>
              <w:instrText xml:space="preserve"> LISTNUM  NumberDefault \l 1  </w:instrText>
            </w:r>
            <w:r w:rsidRPr="00A549AF">
              <w:rPr>
                <w:rFonts w:ascii="Times New Roman" w:eastAsia="SimSun" w:hAnsi="Times New Roman" w:cs="Times New Roman"/>
                <w:sz w:val="24"/>
                <w:szCs w:val="24"/>
              </w:rPr>
              <w:fldChar w:fldCharType="end"/>
            </w:r>
          </w:p>
        </w:tc>
      </w:tr>
    </w:tbl>
    <w:p w:rsidR="008D2D5F" w:rsidRPr="00A549AF" w:rsidRDefault="008D2D5F" w:rsidP="00A549AF">
      <w:pPr>
        <w:spacing w:after="0" w:line="480" w:lineRule="auto"/>
        <w:rPr>
          <w:rFonts w:ascii="Times New Roman" w:eastAsia="SimSun" w:hAnsi="Times New Roman" w:cs="Times New Roman"/>
          <w:sz w:val="24"/>
          <w:szCs w:val="24"/>
        </w:rPr>
      </w:pPr>
      <w:r w:rsidRPr="00A549AF">
        <w:rPr>
          <w:rFonts w:ascii="Times New Roman" w:eastAsia="SimSun" w:hAnsi="Times New Roman" w:cs="Times New Roman"/>
          <w:sz w:val="24"/>
          <w:szCs w:val="24"/>
        </w:rPr>
        <w:t>The first order condition for bonus is</w:t>
      </w:r>
    </w:p>
    <w:tbl>
      <w:tblPr>
        <w:tblW w:w="9360" w:type="dxa"/>
        <w:tblLook w:val="00A0" w:firstRow="1" w:lastRow="0" w:firstColumn="1" w:lastColumn="0" w:noHBand="0" w:noVBand="0"/>
      </w:tblPr>
      <w:tblGrid>
        <w:gridCol w:w="281"/>
        <w:gridCol w:w="8424"/>
        <w:gridCol w:w="655"/>
      </w:tblGrid>
      <w:tr w:rsidR="008D2D5F" w:rsidRPr="00A549AF" w:rsidTr="00643CE0">
        <w:tc>
          <w:tcPr>
            <w:tcW w:w="150" w:type="pct"/>
          </w:tcPr>
          <w:p w:rsidR="008D2D5F" w:rsidRPr="00A549AF" w:rsidRDefault="008D2D5F" w:rsidP="00A549AF">
            <w:pPr>
              <w:spacing w:after="0" w:line="480" w:lineRule="auto"/>
              <w:rPr>
                <w:rFonts w:ascii="Times New Roman" w:eastAsia="SimSun" w:hAnsi="Times New Roman" w:cs="Times New Roman"/>
                <w:sz w:val="24"/>
                <w:szCs w:val="24"/>
              </w:rPr>
            </w:pPr>
          </w:p>
        </w:tc>
        <w:tc>
          <w:tcPr>
            <w:tcW w:w="4500" w:type="pct"/>
            <w:vAlign w:val="center"/>
          </w:tcPr>
          <w:p w:rsidR="008D2D5F" w:rsidRPr="00A549AF" w:rsidRDefault="008D2D5F" w:rsidP="00A549AF">
            <w:pPr>
              <w:spacing w:after="0" w:line="480" w:lineRule="auto"/>
              <w:jc w:val="center"/>
              <w:rPr>
                <w:rFonts w:ascii="Times New Roman" w:eastAsia="SimSun" w:hAnsi="Times New Roman" w:cs="Times New Roman"/>
                <w:sz w:val="24"/>
                <w:szCs w:val="24"/>
              </w:rPr>
            </w:pPr>
            <w:r w:rsidRPr="00A549AF">
              <w:rPr>
                <w:rFonts w:ascii="Times New Roman" w:eastAsia="SimSun" w:hAnsi="Times New Roman" w:cs="Times New Roman"/>
                <w:position w:val="-36"/>
                <w:sz w:val="24"/>
                <w:szCs w:val="24"/>
              </w:rPr>
              <w:object w:dxaOrig="4320" w:dyaOrig="840">
                <v:shape id="_x0000_i1068" type="#_x0000_t75" style="width:3in;height:42.85pt" o:ole="">
                  <v:imagedata r:id="rId97" o:title=""/>
                </v:shape>
                <o:OLEObject Type="Embed" ProgID="Equation.3" ShapeID="_x0000_i1068" DrawAspect="Content" ObjectID="_1451208488" r:id="rId98"/>
              </w:object>
            </w:r>
            <w:r w:rsidRPr="00A549AF">
              <w:rPr>
                <w:rFonts w:ascii="Times New Roman" w:eastAsia="SimSun" w:hAnsi="Times New Roman" w:cs="Times New Roman"/>
                <w:sz w:val="24"/>
                <w:szCs w:val="24"/>
              </w:rPr>
              <w:t>.</w:t>
            </w:r>
          </w:p>
        </w:tc>
        <w:tc>
          <w:tcPr>
            <w:tcW w:w="350" w:type="pct"/>
            <w:vAlign w:val="center"/>
          </w:tcPr>
          <w:p w:rsidR="008D2D5F" w:rsidRPr="00A549AF" w:rsidRDefault="008D2D5F" w:rsidP="00A549AF">
            <w:pPr>
              <w:spacing w:after="0" w:line="480" w:lineRule="auto"/>
              <w:jc w:val="right"/>
              <w:rPr>
                <w:rFonts w:ascii="Times New Roman" w:eastAsia="SimSun" w:hAnsi="Times New Roman" w:cs="Times New Roman"/>
                <w:sz w:val="24"/>
                <w:szCs w:val="24"/>
              </w:rPr>
            </w:pPr>
            <w:r w:rsidRPr="00A549AF">
              <w:rPr>
                <w:rFonts w:ascii="Times New Roman" w:eastAsia="SimSun" w:hAnsi="Times New Roman" w:cs="Times New Roman"/>
                <w:sz w:val="24"/>
                <w:szCs w:val="24"/>
              </w:rPr>
              <w:t>(</w:t>
            </w:r>
            <w:r w:rsidRPr="00A549AF">
              <w:rPr>
                <w:rFonts w:ascii="Times New Roman" w:eastAsia="SimSun" w:hAnsi="Times New Roman" w:cs="Times New Roman"/>
                <w:sz w:val="24"/>
                <w:szCs w:val="24"/>
              </w:rPr>
              <w:fldChar w:fldCharType="begin"/>
            </w:r>
            <w:r w:rsidRPr="00A549AF">
              <w:rPr>
                <w:rFonts w:ascii="Times New Roman" w:eastAsia="SimSun" w:hAnsi="Times New Roman" w:cs="Times New Roman"/>
                <w:sz w:val="24"/>
                <w:szCs w:val="24"/>
              </w:rPr>
              <w:instrText xml:space="preserve"> LISTNUM  NumberDefault \l 1  </w:instrText>
            </w:r>
            <w:r w:rsidRPr="00A549AF">
              <w:rPr>
                <w:rFonts w:ascii="Times New Roman" w:eastAsia="SimSun" w:hAnsi="Times New Roman" w:cs="Times New Roman"/>
                <w:sz w:val="24"/>
                <w:szCs w:val="24"/>
              </w:rPr>
              <w:fldChar w:fldCharType="end"/>
            </w:r>
          </w:p>
        </w:tc>
      </w:tr>
    </w:tbl>
    <w:p w:rsidR="008D2D5F" w:rsidRPr="00A549AF" w:rsidRDefault="008D2D5F" w:rsidP="00A549AF">
      <w:pPr>
        <w:spacing w:after="0" w:line="480" w:lineRule="auto"/>
        <w:rPr>
          <w:rFonts w:ascii="Times New Roman" w:eastAsia="SimSun" w:hAnsi="Times New Roman" w:cs="Times New Roman"/>
          <w:sz w:val="24"/>
          <w:szCs w:val="24"/>
        </w:rPr>
      </w:pPr>
      <w:r w:rsidRPr="00A549AF">
        <w:rPr>
          <w:rFonts w:ascii="Times New Roman" w:eastAsia="SimSun" w:hAnsi="Times New Roman" w:cs="Times New Roman"/>
          <w:sz w:val="24"/>
          <w:szCs w:val="24"/>
        </w:rPr>
        <w:t>Solve for B:</w:t>
      </w:r>
    </w:p>
    <w:tbl>
      <w:tblPr>
        <w:tblW w:w="9360" w:type="dxa"/>
        <w:tblLook w:val="00A0" w:firstRow="1" w:lastRow="0" w:firstColumn="1" w:lastColumn="0" w:noHBand="0" w:noVBand="0"/>
      </w:tblPr>
      <w:tblGrid>
        <w:gridCol w:w="281"/>
        <w:gridCol w:w="8424"/>
        <w:gridCol w:w="655"/>
      </w:tblGrid>
      <w:tr w:rsidR="008D2D5F" w:rsidRPr="00A549AF" w:rsidTr="00643CE0">
        <w:tc>
          <w:tcPr>
            <w:tcW w:w="150" w:type="pct"/>
          </w:tcPr>
          <w:p w:rsidR="008D2D5F" w:rsidRPr="00A549AF" w:rsidRDefault="008D2D5F" w:rsidP="00A549AF">
            <w:pPr>
              <w:spacing w:after="0" w:line="480" w:lineRule="auto"/>
              <w:rPr>
                <w:rFonts w:ascii="Times New Roman" w:eastAsia="SimSun" w:hAnsi="Times New Roman" w:cs="Times New Roman"/>
                <w:sz w:val="24"/>
                <w:szCs w:val="24"/>
              </w:rPr>
            </w:pPr>
          </w:p>
        </w:tc>
        <w:tc>
          <w:tcPr>
            <w:tcW w:w="4500" w:type="pct"/>
            <w:vAlign w:val="center"/>
          </w:tcPr>
          <w:p w:rsidR="008D2D5F" w:rsidRPr="00A549AF" w:rsidRDefault="008D2D5F" w:rsidP="00A549AF">
            <w:pPr>
              <w:spacing w:after="0" w:line="480" w:lineRule="auto"/>
              <w:jc w:val="center"/>
              <w:rPr>
                <w:rFonts w:ascii="Times New Roman" w:eastAsia="SimSun" w:hAnsi="Times New Roman" w:cs="Times New Roman"/>
                <w:sz w:val="24"/>
                <w:szCs w:val="24"/>
              </w:rPr>
            </w:pPr>
            <w:r w:rsidRPr="00A549AF">
              <w:rPr>
                <w:rFonts w:ascii="Times New Roman" w:eastAsia="SimSun" w:hAnsi="Times New Roman" w:cs="Times New Roman"/>
                <w:position w:val="-30"/>
                <w:sz w:val="24"/>
                <w:szCs w:val="24"/>
              </w:rPr>
              <w:object w:dxaOrig="1980" w:dyaOrig="680">
                <v:shape id="_x0000_i1069" type="#_x0000_t75" style="width:99.3pt;height:32.9pt" o:ole="">
                  <v:imagedata r:id="rId99" o:title=""/>
                </v:shape>
                <o:OLEObject Type="Embed" ProgID="Equation.3" ShapeID="_x0000_i1069" DrawAspect="Content" ObjectID="_1451208489" r:id="rId100"/>
              </w:object>
            </w:r>
            <w:r w:rsidRPr="00A549AF">
              <w:rPr>
                <w:rFonts w:ascii="Times New Roman" w:eastAsia="SimSun" w:hAnsi="Times New Roman" w:cs="Times New Roman"/>
                <w:sz w:val="24"/>
                <w:szCs w:val="24"/>
              </w:rPr>
              <w:t>.</w:t>
            </w:r>
          </w:p>
        </w:tc>
        <w:tc>
          <w:tcPr>
            <w:tcW w:w="350" w:type="pct"/>
            <w:vAlign w:val="center"/>
          </w:tcPr>
          <w:p w:rsidR="008D2D5F" w:rsidRPr="00A549AF" w:rsidRDefault="008D2D5F" w:rsidP="00A549AF">
            <w:pPr>
              <w:spacing w:after="0" w:line="480" w:lineRule="auto"/>
              <w:jc w:val="right"/>
              <w:rPr>
                <w:rFonts w:ascii="Times New Roman" w:eastAsia="SimSun" w:hAnsi="Times New Roman" w:cs="Times New Roman"/>
                <w:sz w:val="24"/>
                <w:szCs w:val="24"/>
              </w:rPr>
            </w:pPr>
            <w:r w:rsidRPr="00A549AF">
              <w:rPr>
                <w:rFonts w:ascii="Times New Roman" w:eastAsia="SimSun" w:hAnsi="Times New Roman" w:cs="Times New Roman"/>
                <w:sz w:val="24"/>
                <w:szCs w:val="24"/>
              </w:rPr>
              <w:t>(</w:t>
            </w:r>
            <w:r w:rsidRPr="00A549AF">
              <w:rPr>
                <w:rFonts w:ascii="Times New Roman" w:eastAsia="SimSun" w:hAnsi="Times New Roman" w:cs="Times New Roman"/>
                <w:sz w:val="24"/>
                <w:szCs w:val="24"/>
              </w:rPr>
              <w:fldChar w:fldCharType="begin"/>
            </w:r>
            <w:r w:rsidRPr="00A549AF">
              <w:rPr>
                <w:rFonts w:ascii="Times New Roman" w:eastAsia="SimSun" w:hAnsi="Times New Roman" w:cs="Times New Roman"/>
                <w:sz w:val="24"/>
                <w:szCs w:val="24"/>
              </w:rPr>
              <w:instrText xml:space="preserve"> LISTNUM  NumberDefault \l 1  </w:instrText>
            </w:r>
            <w:r w:rsidRPr="00A549AF">
              <w:rPr>
                <w:rFonts w:ascii="Times New Roman" w:eastAsia="SimSun" w:hAnsi="Times New Roman" w:cs="Times New Roman"/>
                <w:sz w:val="24"/>
                <w:szCs w:val="24"/>
              </w:rPr>
              <w:fldChar w:fldCharType="end"/>
            </w:r>
          </w:p>
        </w:tc>
      </w:tr>
    </w:tbl>
    <w:p w:rsidR="008D2D5F" w:rsidRPr="00A549AF" w:rsidRDefault="008D2D5F" w:rsidP="00A549AF">
      <w:pPr>
        <w:spacing w:after="0" w:line="480" w:lineRule="auto"/>
        <w:rPr>
          <w:rFonts w:ascii="Times New Roman" w:eastAsia="SimSun" w:hAnsi="Times New Roman" w:cs="Times New Roman"/>
          <w:sz w:val="24"/>
          <w:szCs w:val="24"/>
        </w:rPr>
      </w:pPr>
      <w:r w:rsidRPr="00A549AF">
        <w:rPr>
          <w:rFonts w:ascii="Times New Roman" w:eastAsia="SimSun" w:hAnsi="Times New Roman" w:cs="Times New Roman"/>
          <w:sz w:val="24"/>
          <w:szCs w:val="24"/>
        </w:rPr>
        <w:t>The equilibrium efforts are</w:t>
      </w:r>
    </w:p>
    <w:tbl>
      <w:tblPr>
        <w:tblW w:w="9360" w:type="dxa"/>
        <w:tblLook w:val="00A0" w:firstRow="1" w:lastRow="0" w:firstColumn="1" w:lastColumn="0" w:noHBand="0" w:noVBand="0"/>
      </w:tblPr>
      <w:tblGrid>
        <w:gridCol w:w="281"/>
        <w:gridCol w:w="8424"/>
        <w:gridCol w:w="655"/>
      </w:tblGrid>
      <w:tr w:rsidR="008D2D5F" w:rsidRPr="00A549AF" w:rsidTr="00643CE0">
        <w:tc>
          <w:tcPr>
            <w:tcW w:w="150" w:type="pct"/>
          </w:tcPr>
          <w:p w:rsidR="008D2D5F" w:rsidRPr="00A549AF" w:rsidRDefault="008D2D5F" w:rsidP="00A549AF">
            <w:pPr>
              <w:spacing w:after="0" w:line="480" w:lineRule="auto"/>
              <w:rPr>
                <w:rFonts w:ascii="Times New Roman" w:eastAsia="SimSun" w:hAnsi="Times New Roman" w:cs="Times New Roman"/>
                <w:sz w:val="24"/>
                <w:szCs w:val="24"/>
              </w:rPr>
            </w:pPr>
          </w:p>
        </w:tc>
        <w:tc>
          <w:tcPr>
            <w:tcW w:w="4500" w:type="pct"/>
            <w:vAlign w:val="center"/>
          </w:tcPr>
          <w:p w:rsidR="008D2D5F" w:rsidRPr="00A549AF" w:rsidRDefault="008D2D5F" w:rsidP="00A549AF">
            <w:pPr>
              <w:spacing w:after="0" w:line="480" w:lineRule="auto"/>
              <w:jc w:val="center"/>
              <w:rPr>
                <w:rFonts w:ascii="Times New Roman" w:eastAsia="SimSun" w:hAnsi="Times New Roman" w:cs="Times New Roman"/>
                <w:sz w:val="24"/>
                <w:szCs w:val="24"/>
              </w:rPr>
            </w:pPr>
            <w:r w:rsidRPr="00A549AF">
              <w:rPr>
                <w:rFonts w:ascii="Times New Roman" w:eastAsia="SimSun" w:hAnsi="Times New Roman" w:cs="Times New Roman"/>
                <w:position w:val="-28"/>
                <w:sz w:val="24"/>
                <w:szCs w:val="24"/>
              </w:rPr>
              <w:object w:dxaOrig="3980" w:dyaOrig="680">
                <v:shape id="_x0000_i1070" type="#_x0000_t75" style="width:198.6pt;height:32.9pt" o:ole="">
                  <v:imagedata r:id="rId101" o:title=""/>
                </v:shape>
                <o:OLEObject Type="Embed" ProgID="Equation.3" ShapeID="_x0000_i1070" DrawAspect="Content" ObjectID="_1451208490" r:id="rId102"/>
              </w:object>
            </w:r>
            <w:r w:rsidRPr="00A549AF">
              <w:rPr>
                <w:rFonts w:ascii="Times New Roman" w:eastAsia="SimSun" w:hAnsi="Times New Roman" w:cs="Times New Roman"/>
                <w:sz w:val="24"/>
                <w:szCs w:val="24"/>
              </w:rPr>
              <w:t>.</w:t>
            </w:r>
          </w:p>
        </w:tc>
        <w:tc>
          <w:tcPr>
            <w:tcW w:w="350" w:type="pct"/>
            <w:vAlign w:val="center"/>
          </w:tcPr>
          <w:p w:rsidR="008D2D5F" w:rsidRPr="00A549AF" w:rsidRDefault="008D2D5F" w:rsidP="00A549AF">
            <w:pPr>
              <w:spacing w:after="0" w:line="480" w:lineRule="auto"/>
              <w:jc w:val="right"/>
              <w:rPr>
                <w:rFonts w:ascii="Times New Roman" w:eastAsia="SimSun" w:hAnsi="Times New Roman" w:cs="Times New Roman"/>
                <w:sz w:val="24"/>
                <w:szCs w:val="24"/>
              </w:rPr>
            </w:pPr>
            <w:r w:rsidRPr="00A549AF">
              <w:rPr>
                <w:rFonts w:ascii="Times New Roman" w:eastAsia="SimSun" w:hAnsi="Times New Roman" w:cs="Times New Roman"/>
                <w:sz w:val="24"/>
                <w:szCs w:val="24"/>
              </w:rPr>
              <w:t>(</w:t>
            </w:r>
            <w:r w:rsidRPr="00A549AF">
              <w:rPr>
                <w:rFonts w:ascii="Times New Roman" w:eastAsia="SimSun" w:hAnsi="Times New Roman" w:cs="Times New Roman"/>
                <w:sz w:val="24"/>
                <w:szCs w:val="24"/>
              </w:rPr>
              <w:fldChar w:fldCharType="begin"/>
            </w:r>
            <w:r w:rsidRPr="00A549AF">
              <w:rPr>
                <w:rFonts w:ascii="Times New Roman" w:eastAsia="SimSun" w:hAnsi="Times New Roman" w:cs="Times New Roman"/>
                <w:sz w:val="24"/>
                <w:szCs w:val="24"/>
              </w:rPr>
              <w:instrText xml:space="preserve"> LISTNUM  NumberDefault \l 1  </w:instrText>
            </w:r>
            <w:r w:rsidRPr="00A549AF">
              <w:rPr>
                <w:rFonts w:ascii="Times New Roman" w:eastAsia="SimSun" w:hAnsi="Times New Roman" w:cs="Times New Roman"/>
                <w:sz w:val="24"/>
                <w:szCs w:val="24"/>
              </w:rPr>
              <w:fldChar w:fldCharType="end"/>
            </w:r>
          </w:p>
        </w:tc>
      </w:tr>
    </w:tbl>
    <w:p w:rsidR="008D2D5F" w:rsidRPr="00A549AF" w:rsidRDefault="008D2D5F" w:rsidP="00A549AF">
      <w:pPr>
        <w:spacing w:after="0" w:line="480" w:lineRule="auto"/>
        <w:rPr>
          <w:rFonts w:ascii="Times New Roman" w:eastAsia="SimSun" w:hAnsi="Times New Roman" w:cs="Times New Roman"/>
          <w:sz w:val="24"/>
          <w:szCs w:val="24"/>
        </w:rPr>
      </w:pPr>
      <w:r w:rsidRPr="00A549AF">
        <w:rPr>
          <w:rFonts w:ascii="Times New Roman" w:eastAsia="SimSun" w:hAnsi="Times New Roman" w:cs="Times New Roman"/>
          <w:sz w:val="24"/>
          <w:szCs w:val="24"/>
        </w:rPr>
        <w:t>and the equilibrium salary is</w:t>
      </w:r>
    </w:p>
    <w:tbl>
      <w:tblPr>
        <w:tblW w:w="9360" w:type="dxa"/>
        <w:tblLook w:val="00A0" w:firstRow="1" w:lastRow="0" w:firstColumn="1" w:lastColumn="0" w:noHBand="0" w:noVBand="0"/>
      </w:tblPr>
      <w:tblGrid>
        <w:gridCol w:w="281"/>
        <w:gridCol w:w="8424"/>
        <w:gridCol w:w="655"/>
      </w:tblGrid>
      <w:tr w:rsidR="008D2D5F" w:rsidRPr="00A549AF" w:rsidTr="00643CE0">
        <w:tc>
          <w:tcPr>
            <w:tcW w:w="150" w:type="pct"/>
          </w:tcPr>
          <w:p w:rsidR="008D2D5F" w:rsidRPr="00A549AF" w:rsidRDefault="008D2D5F" w:rsidP="00A549AF">
            <w:pPr>
              <w:spacing w:after="0" w:line="480" w:lineRule="auto"/>
              <w:rPr>
                <w:rFonts w:ascii="Times New Roman" w:eastAsia="SimSun" w:hAnsi="Times New Roman" w:cs="Times New Roman"/>
                <w:sz w:val="24"/>
                <w:szCs w:val="24"/>
              </w:rPr>
            </w:pPr>
          </w:p>
        </w:tc>
        <w:tc>
          <w:tcPr>
            <w:tcW w:w="4500" w:type="pct"/>
            <w:vAlign w:val="center"/>
          </w:tcPr>
          <w:p w:rsidR="008D2D5F" w:rsidRPr="00A549AF" w:rsidRDefault="008D2D5F" w:rsidP="00A549AF">
            <w:pPr>
              <w:spacing w:after="0" w:line="480" w:lineRule="auto"/>
              <w:jc w:val="center"/>
              <w:rPr>
                <w:rFonts w:ascii="Times New Roman" w:eastAsia="SimSun" w:hAnsi="Times New Roman" w:cs="Times New Roman"/>
                <w:sz w:val="24"/>
                <w:szCs w:val="24"/>
              </w:rPr>
            </w:pPr>
            <w:r w:rsidRPr="00A549AF">
              <w:rPr>
                <w:rFonts w:ascii="Times New Roman" w:eastAsia="SimSun" w:hAnsi="Times New Roman" w:cs="Times New Roman"/>
                <w:position w:val="-30"/>
                <w:sz w:val="24"/>
                <w:szCs w:val="24"/>
              </w:rPr>
              <w:object w:dxaOrig="5600" w:dyaOrig="760">
                <v:shape id="_x0000_i1071" type="#_x0000_t75" style="width:280.55pt;height:37.25pt" o:ole="">
                  <v:imagedata r:id="rId103" o:title=""/>
                </v:shape>
                <o:OLEObject Type="Embed" ProgID="Equation.3" ShapeID="_x0000_i1071" DrawAspect="Content" ObjectID="_1451208491" r:id="rId104"/>
              </w:object>
            </w:r>
            <w:r w:rsidRPr="00A549AF">
              <w:rPr>
                <w:rFonts w:ascii="Times New Roman" w:eastAsia="SimSun" w:hAnsi="Times New Roman" w:cs="Times New Roman"/>
                <w:sz w:val="24"/>
                <w:szCs w:val="24"/>
              </w:rPr>
              <w:t>.</w:t>
            </w:r>
          </w:p>
        </w:tc>
        <w:tc>
          <w:tcPr>
            <w:tcW w:w="350" w:type="pct"/>
            <w:vAlign w:val="center"/>
          </w:tcPr>
          <w:p w:rsidR="008D2D5F" w:rsidRPr="00A549AF" w:rsidRDefault="008D2D5F" w:rsidP="00A549AF">
            <w:pPr>
              <w:spacing w:after="0" w:line="480" w:lineRule="auto"/>
              <w:jc w:val="right"/>
              <w:rPr>
                <w:rFonts w:ascii="Times New Roman" w:eastAsia="SimSun" w:hAnsi="Times New Roman" w:cs="Times New Roman"/>
                <w:sz w:val="24"/>
                <w:szCs w:val="24"/>
              </w:rPr>
            </w:pPr>
            <w:r w:rsidRPr="00A549AF">
              <w:rPr>
                <w:rFonts w:ascii="Times New Roman" w:eastAsia="SimSun" w:hAnsi="Times New Roman" w:cs="Times New Roman"/>
                <w:sz w:val="24"/>
                <w:szCs w:val="24"/>
              </w:rPr>
              <w:t>(</w:t>
            </w:r>
            <w:r w:rsidRPr="00A549AF">
              <w:rPr>
                <w:rFonts w:ascii="Times New Roman" w:eastAsia="SimSun" w:hAnsi="Times New Roman" w:cs="Times New Roman"/>
                <w:sz w:val="24"/>
                <w:szCs w:val="24"/>
              </w:rPr>
              <w:fldChar w:fldCharType="begin"/>
            </w:r>
            <w:r w:rsidRPr="00A549AF">
              <w:rPr>
                <w:rFonts w:ascii="Times New Roman" w:eastAsia="SimSun" w:hAnsi="Times New Roman" w:cs="Times New Roman"/>
                <w:sz w:val="24"/>
                <w:szCs w:val="24"/>
              </w:rPr>
              <w:instrText xml:space="preserve"> LISTNUM  NumberDefault \l 1  </w:instrText>
            </w:r>
            <w:r w:rsidRPr="00A549AF">
              <w:rPr>
                <w:rFonts w:ascii="Times New Roman" w:eastAsia="SimSun" w:hAnsi="Times New Roman" w:cs="Times New Roman"/>
                <w:sz w:val="24"/>
                <w:szCs w:val="24"/>
              </w:rPr>
              <w:fldChar w:fldCharType="end"/>
            </w:r>
          </w:p>
        </w:tc>
      </w:tr>
    </w:tbl>
    <w:p w:rsidR="008D2D5F" w:rsidRPr="00A549AF" w:rsidRDefault="008D2D5F" w:rsidP="00A549AF">
      <w:pPr>
        <w:spacing w:after="0" w:line="480" w:lineRule="auto"/>
        <w:rPr>
          <w:rFonts w:ascii="Times New Roman" w:eastAsia="SimSun" w:hAnsi="Times New Roman" w:cs="Times New Roman"/>
          <w:sz w:val="24"/>
          <w:szCs w:val="24"/>
        </w:rPr>
      </w:pPr>
      <w:r w:rsidRPr="00A549AF">
        <w:rPr>
          <w:rFonts w:ascii="Times New Roman" w:eastAsia="SimSun" w:hAnsi="Times New Roman" w:cs="Times New Roman"/>
          <w:sz w:val="24"/>
          <w:szCs w:val="24"/>
        </w:rPr>
        <w:t>The maximal expected profit is</w:t>
      </w:r>
    </w:p>
    <w:tbl>
      <w:tblPr>
        <w:tblW w:w="9360" w:type="dxa"/>
        <w:tblLook w:val="00A0" w:firstRow="1" w:lastRow="0" w:firstColumn="1" w:lastColumn="0" w:noHBand="0" w:noVBand="0"/>
      </w:tblPr>
      <w:tblGrid>
        <w:gridCol w:w="281"/>
        <w:gridCol w:w="8424"/>
        <w:gridCol w:w="655"/>
      </w:tblGrid>
      <w:tr w:rsidR="008D2D5F" w:rsidRPr="00A549AF" w:rsidTr="00643CE0">
        <w:tc>
          <w:tcPr>
            <w:tcW w:w="150" w:type="pct"/>
          </w:tcPr>
          <w:p w:rsidR="008D2D5F" w:rsidRPr="00A549AF" w:rsidRDefault="008D2D5F" w:rsidP="00A549AF">
            <w:pPr>
              <w:spacing w:after="0" w:line="480" w:lineRule="auto"/>
              <w:rPr>
                <w:rFonts w:ascii="Times New Roman" w:eastAsia="SimSun" w:hAnsi="Times New Roman" w:cs="Times New Roman"/>
                <w:sz w:val="24"/>
                <w:szCs w:val="24"/>
              </w:rPr>
            </w:pPr>
          </w:p>
        </w:tc>
        <w:bookmarkStart w:id="19" w:name="OLE_LINK6"/>
        <w:bookmarkStart w:id="20" w:name="OLE_LINK7"/>
        <w:tc>
          <w:tcPr>
            <w:tcW w:w="4500" w:type="pct"/>
            <w:vAlign w:val="center"/>
          </w:tcPr>
          <w:p w:rsidR="008D2D5F" w:rsidRPr="00A549AF" w:rsidRDefault="008D2D5F" w:rsidP="00A549AF">
            <w:pPr>
              <w:spacing w:after="0" w:line="480" w:lineRule="auto"/>
              <w:jc w:val="center"/>
              <w:rPr>
                <w:rFonts w:ascii="Times New Roman" w:eastAsia="SimSun" w:hAnsi="Times New Roman" w:cs="Times New Roman"/>
                <w:sz w:val="24"/>
                <w:szCs w:val="24"/>
              </w:rPr>
            </w:pPr>
            <w:r w:rsidRPr="001925AE">
              <w:rPr>
                <w:rFonts w:ascii="Times New Roman" w:eastAsia="SimSun" w:hAnsi="Times New Roman" w:cs="Times New Roman"/>
                <w:position w:val="-68"/>
                <w:sz w:val="24"/>
                <w:szCs w:val="24"/>
              </w:rPr>
              <w:object w:dxaOrig="6060" w:dyaOrig="1480">
                <v:shape id="_x0000_i1072" type="#_x0000_t75" style="width:302.9pt;height:73.85pt" o:ole="">
                  <v:imagedata r:id="rId105" o:title=""/>
                </v:shape>
                <o:OLEObject Type="Embed" ProgID="Equation.3" ShapeID="_x0000_i1072" DrawAspect="Content" ObjectID="_1451208492" r:id="rId106"/>
              </w:object>
            </w:r>
            <w:bookmarkEnd w:id="19"/>
            <w:bookmarkEnd w:id="20"/>
          </w:p>
        </w:tc>
        <w:tc>
          <w:tcPr>
            <w:tcW w:w="350" w:type="pct"/>
            <w:vAlign w:val="center"/>
          </w:tcPr>
          <w:p w:rsidR="008D2D5F" w:rsidRPr="00A549AF" w:rsidRDefault="008D2D5F" w:rsidP="00A549AF">
            <w:pPr>
              <w:spacing w:after="0" w:line="480" w:lineRule="auto"/>
              <w:jc w:val="right"/>
              <w:rPr>
                <w:rFonts w:ascii="Times New Roman" w:eastAsia="SimSun" w:hAnsi="Times New Roman" w:cs="Times New Roman"/>
                <w:sz w:val="24"/>
                <w:szCs w:val="24"/>
              </w:rPr>
            </w:pPr>
            <w:r w:rsidRPr="00A549AF">
              <w:rPr>
                <w:rFonts w:ascii="Times New Roman" w:eastAsia="SimSun" w:hAnsi="Times New Roman" w:cs="Times New Roman"/>
                <w:sz w:val="24"/>
                <w:szCs w:val="24"/>
              </w:rPr>
              <w:t>(</w:t>
            </w:r>
            <w:r w:rsidRPr="00A549AF">
              <w:rPr>
                <w:rFonts w:ascii="Times New Roman" w:eastAsia="SimSun" w:hAnsi="Times New Roman" w:cs="Times New Roman"/>
                <w:sz w:val="24"/>
                <w:szCs w:val="24"/>
              </w:rPr>
              <w:fldChar w:fldCharType="begin"/>
            </w:r>
            <w:r w:rsidRPr="00A549AF">
              <w:rPr>
                <w:rFonts w:ascii="Times New Roman" w:eastAsia="SimSun" w:hAnsi="Times New Roman" w:cs="Times New Roman"/>
                <w:sz w:val="24"/>
                <w:szCs w:val="24"/>
              </w:rPr>
              <w:instrText xml:space="preserve"> LISTNUM  NumberDefault \l 1  </w:instrText>
            </w:r>
            <w:r w:rsidRPr="00A549AF">
              <w:rPr>
                <w:rFonts w:ascii="Times New Roman" w:eastAsia="SimSun" w:hAnsi="Times New Roman" w:cs="Times New Roman"/>
                <w:sz w:val="24"/>
                <w:szCs w:val="24"/>
              </w:rPr>
              <w:fldChar w:fldCharType="end"/>
            </w:r>
          </w:p>
        </w:tc>
      </w:tr>
    </w:tbl>
    <w:p w:rsidR="008D2D5F" w:rsidRPr="00A549AF" w:rsidRDefault="008D2D5F" w:rsidP="00A549AF">
      <w:pPr>
        <w:spacing w:after="0" w:line="480" w:lineRule="auto"/>
        <w:rPr>
          <w:rFonts w:ascii="Times New Roman" w:eastAsia="SimSun" w:hAnsi="Times New Roman" w:cs="Times New Roman"/>
          <w:sz w:val="24"/>
          <w:szCs w:val="24"/>
        </w:rPr>
      </w:pPr>
      <w:r w:rsidRPr="00A549AF">
        <w:rPr>
          <w:rFonts w:ascii="Times New Roman" w:eastAsia="SimSun" w:hAnsi="Times New Roman" w:cs="Times New Roman"/>
          <w:b/>
          <w:sz w:val="24"/>
          <w:szCs w:val="24"/>
        </w:rPr>
        <w:t>Appendix 2: Bonus-Quota with a Common Quota and Risk-Neutral Agents</w:t>
      </w:r>
    </w:p>
    <w:p w:rsidR="008D2D5F" w:rsidRPr="00A549AF" w:rsidRDefault="008D2D5F" w:rsidP="00A549AF">
      <w:pPr>
        <w:spacing w:after="0" w:line="480" w:lineRule="auto"/>
        <w:rPr>
          <w:rFonts w:ascii="Times New Roman" w:eastAsia="SimSun" w:hAnsi="Times New Roman" w:cs="Times New Roman"/>
          <w:sz w:val="24"/>
          <w:szCs w:val="24"/>
        </w:rPr>
      </w:pPr>
      <w:r w:rsidRPr="00A549AF">
        <w:rPr>
          <w:rFonts w:ascii="Times New Roman" w:eastAsia="SimSun" w:hAnsi="Times New Roman" w:cs="Times New Roman"/>
          <w:sz w:val="24"/>
          <w:szCs w:val="24"/>
        </w:rPr>
        <w:t xml:space="preserve">    The sales for territory 1 is </w:t>
      </w:r>
      <w:r w:rsidRPr="00A549AF">
        <w:rPr>
          <w:rFonts w:ascii="Times New Roman" w:eastAsia="SimSun" w:hAnsi="Times New Roman" w:cs="Times New Roman"/>
          <w:position w:val="-10"/>
          <w:sz w:val="24"/>
          <w:szCs w:val="24"/>
        </w:rPr>
        <w:object w:dxaOrig="1780" w:dyaOrig="340">
          <v:shape id="_x0000_i1073" type="#_x0000_t75" style="width:88.75pt;height:17.4pt" o:ole="">
            <v:imagedata r:id="rId107" o:title=""/>
          </v:shape>
          <o:OLEObject Type="Embed" ProgID="Equation.3" ShapeID="_x0000_i1073" DrawAspect="Content" ObjectID="_1451208493" r:id="rId108"/>
        </w:object>
      </w:r>
      <w:r w:rsidRPr="00A549AF">
        <w:rPr>
          <w:rFonts w:ascii="Times New Roman" w:eastAsia="SimSun" w:hAnsi="Times New Roman" w:cs="Times New Roman"/>
          <w:sz w:val="24"/>
          <w:szCs w:val="24"/>
        </w:rPr>
        <w:t xml:space="preserve"> and for territory 2 is </w:t>
      </w:r>
      <w:r w:rsidRPr="00A549AF">
        <w:rPr>
          <w:rFonts w:ascii="Times New Roman" w:eastAsia="SimSun" w:hAnsi="Times New Roman" w:cs="Times New Roman"/>
          <w:position w:val="-10"/>
          <w:sz w:val="24"/>
          <w:szCs w:val="24"/>
        </w:rPr>
        <w:object w:dxaOrig="1920" w:dyaOrig="340">
          <v:shape id="_x0000_i1074" type="#_x0000_t75" style="width:94.95pt;height:17.4pt" o:ole="">
            <v:imagedata r:id="rId109" o:title=""/>
          </v:shape>
          <o:OLEObject Type="Embed" ProgID="Equation.3" ShapeID="_x0000_i1074" DrawAspect="Content" ObjectID="_1451208494" r:id="rId110"/>
        </w:object>
      </w:r>
      <w:r w:rsidRPr="00A549AF">
        <w:rPr>
          <w:rFonts w:ascii="Times New Roman" w:eastAsia="SimSun" w:hAnsi="Times New Roman" w:cs="Times New Roman"/>
          <w:sz w:val="24"/>
          <w:szCs w:val="24"/>
        </w:rPr>
        <w:t xml:space="preserve"> Accordingly, the probabilities of making quota for each salesperson are</w:t>
      </w:r>
    </w:p>
    <w:tbl>
      <w:tblPr>
        <w:tblW w:w="9360" w:type="dxa"/>
        <w:tblLook w:val="00A0" w:firstRow="1" w:lastRow="0" w:firstColumn="1" w:lastColumn="0" w:noHBand="0" w:noVBand="0"/>
      </w:tblPr>
      <w:tblGrid>
        <w:gridCol w:w="281"/>
        <w:gridCol w:w="8424"/>
        <w:gridCol w:w="655"/>
      </w:tblGrid>
      <w:tr w:rsidR="008D2D5F" w:rsidRPr="00A549AF" w:rsidTr="00643CE0">
        <w:tc>
          <w:tcPr>
            <w:tcW w:w="150" w:type="pct"/>
          </w:tcPr>
          <w:p w:rsidR="008D2D5F" w:rsidRPr="00A549AF" w:rsidRDefault="008D2D5F" w:rsidP="00A549AF">
            <w:pPr>
              <w:spacing w:after="0" w:line="480" w:lineRule="auto"/>
              <w:rPr>
                <w:rFonts w:ascii="Times New Roman" w:eastAsia="SimSun" w:hAnsi="Times New Roman" w:cs="Times New Roman"/>
                <w:sz w:val="24"/>
                <w:szCs w:val="24"/>
              </w:rPr>
            </w:pPr>
          </w:p>
        </w:tc>
        <w:tc>
          <w:tcPr>
            <w:tcW w:w="4500" w:type="pct"/>
            <w:vAlign w:val="center"/>
          </w:tcPr>
          <w:p w:rsidR="008D2D5F" w:rsidRPr="00A549AF" w:rsidRDefault="008D2D5F" w:rsidP="00A549AF">
            <w:pPr>
              <w:spacing w:after="0" w:line="480" w:lineRule="auto"/>
              <w:jc w:val="center"/>
              <w:rPr>
                <w:rFonts w:ascii="Times New Roman" w:eastAsia="SimSun" w:hAnsi="Times New Roman" w:cs="Times New Roman"/>
                <w:sz w:val="24"/>
                <w:szCs w:val="24"/>
              </w:rPr>
            </w:pPr>
            <w:r w:rsidRPr="00A549AF">
              <w:rPr>
                <w:rFonts w:ascii="Times New Roman" w:eastAsia="SimSun" w:hAnsi="Times New Roman" w:cs="Times New Roman"/>
                <w:position w:val="-44"/>
                <w:sz w:val="24"/>
                <w:szCs w:val="24"/>
              </w:rPr>
              <w:object w:dxaOrig="7320" w:dyaOrig="999">
                <v:shape id="_x0000_i1075" type="#_x0000_t75" style="width:361.85pt;height:49.65pt" o:ole="">
                  <v:imagedata r:id="rId111" o:title=""/>
                </v:shape>
                <o:OLEObject Type="Embed" ProgID="Equation.3" ShapeID="_x0000_i1075" DrawAspect="Content" ObjectID="_1451208495" r:id="rId112"/>
              </w:object>
            </w:r>
          </w:p>
        </w:tc>
        <w:tc>
          <w:tcPr>
            <w:tcW w:w="350" w:type="pct"/>
            <w:vAlign w:val="center"/>
          </w:tcPr>
          <w:p w:rsidR="008D2D5F" w:rsidRPr="00A549AF" w:rsidRDefault="008D2D5F" w:rsidP="00A549AF">
            <w:pPr>
              <w:spacing w:after="0" w:line="480" w:lineRule="auto"/>
              <w:jc w:val="right"/>
              <w:rPr>
                <w:rFonts w:ascii="Times New Roman" w:eastAsia="SimSun" w:hAnsi="Times New Roman" w:cs="Times New Roman"/>
                <w:sz w:val="24"/>
                <w:szCs w:val="24"/>
              </w:rPr>
            </w:pPr>
            <w:r w:rsidRPr="00A549AF">
              <w:rPr>
                <w:rFonts w:ascii="Times New Roman" w:eastAsia="SimSun" w:hAnsi="Times New Roman" w:cs="Times New Roman"/>
                <w:sz w:val="24"/>
                <w:szCs w:val="24"/>
              </w:rPr>
              <w:t>(</w:t>
            </w:r>
            <w:r w:rsidRPr="00A549AF">
              <w:rPr>
                <w:rFonts w:ascii="Times New Roman" w:eastAsia="SimSun" w:hAnsi="Times New Roman" w:cs="Times New Roman"/>
                <w:sz w:val="24"/>
                <w:szCs w:val="24"/>
              </w:rPr>
              <w:fldChar w:fldCharType="begin"/>
            </w:r>
            <w:r w:rsidRPr="00A549AF">
              <w:rPr>
                <w:rFonts w:ascii="Times New Roman" w:eastAsia="SimSun" w:hAnsi="Times New Roman" w:cs="Times New Roman"/>
                <w:sz w:val="24"/>
                <w:szCs w:val="24"/>
              </w:rPr>
              <w:instrText xml:space="preserve"> LISTNUM  NumberDefault \l 1  </w:instrText>
            </w:r>
            <w:r w:rsidRPr="00A549AF">
              <w:rPr>
                <w:rFonts w:ascii="Times New Roman" w:eastAsia="SimSun" w:hAnsi="Times New Roman" w:cs="Times New Roman"/>
                <w:sz w:val="24"/>
                <w:szCs w:val="24"/>
              </w:rPr>
              <w:fldChar w:fldCharType="end"/>
            </w:r>
          </w:p>
        </w:tc>
      </w:tr>
      <w:tr w:rsidR="008D2D5F" w:rsidRPr="00A549AF" w:rsidTr="00643CE0">
        <w:tc>
          <w:tcPr>
            <w:tcW w:w="150" w:type="pct"/>
          </w:tcPr>
          <w:p w:rsidR="008D2D5F" w:rsidRPr="00A549AF" w:rsidRDefault="008D2D5F" w:rsidP="00A549AF">
            <w:pPr>
              <w:spacing w:after="0" w:line="480" w:lineRule="auto"/>
              <w:rPr>
                <w:rFonts w:ascii="Times New Roman" w:eastAsia="SimSun" w:hAnsi="Times New Roman" w:cs="Times New Roman"/>
                <w:sz w:val="24"/>
                <w:szCs w:val="24"/>
              </w:rPr>
            </w:pPr>
          </w:p>
        </w:tc>
        <w:tc>
          <w:tcPr>
            <w:tcW w:w="4500" w:type="pct"/>
            <w:vAlign w:val="center"/>
          </w:tcPr>
          <w:p w:rsidR="008D2D5F" w:rsidRPr="00A549AF" w:rsidRDefault="008D2D5F" w:rsidP="00A549AF">
            <w:pPr>
              <w:spacing w:after="0" w:line="480" w:lineRule="auto"/>
              <w:jc w:val="center"/>
              <w:rPr>
                <w:rFonts w:ascii="Times New Roman" w:eastAsia="SimSun" w:hAnsi="Times New Roman" w:cs="Times New Roman"/>
                <w:sz w:val="24"/>
                <w:szCs w:val="24"/>
              </w:rPr>
            </w:pPr>
            <w:r w:rsidRPr="00A549AF">
              <w:rPr>
                <w:rFonts w:ascii="Times New Roman" w:eastAsia="SimSun" w:hAnsi="Times New Roman" w:cs="Times New Roman"/>
                <w:position w:val="-44"/>
                <w:sz w:val="24"/>
                <w:szCs w:val="24"/>
              </w:rPr>
              <w:object w:dxaOrig="7500" w:dyaOrig="999">
                <v:shape id="_x0000_i1076" type="#_x0000_t75" style="width:371.8pt;height:49.65pt" o:ole="">
                  <v:imagedata r:id="rId113" o:title=""/>
                </v:shape>
                <o:OLEObject Type="Embed" ProgID="Equation.3" ShapeID="_x0000_i1076" DrawAspect="Content" ObjectID="_1451208496" r:id="rId114"/>
              </w:object>
            </w:r>
          </w:p>
        </w:tc>
        <w:tc>
          <w:tcPr>
            <w:tcW w:w="350" w:type="pct"/>
            <w:vAlign w:val="center"/>
          </w:tcPr>
          <w:p w:rsidR="008D2D5F" w:rsidRPr="00A549AF" w:rsidRDefault="008D2D5F" w:rsidP="00A549AF">
            <w:pPr>
              <w:spacing w:after="0" w:line="480" w:lineRule="auto"/>
              <w:jc w:val="right"/>
              <w:rPr>
                <w:rFonts w:ascii="Times New Roman" w:eastAsia="SimSun" w:hAnsi="Times New Roman" w:cs="Times New Roman"/>
                <w:sz w:val="24"/>
                <w:szCs w:val="24"/>
              </w:rPr>
            </w:pPr>
            <w:r w:rsidRPr="00A549AF">
              <w:rPr>
                <w:rFonts w:ascii="Times New Roman" w:eastAsia="SimSun" w:hAnsi="Times New Roman" w:cs="Times New Roman"/>
                <w:sz w:val="24"/>
                <w:szCs w:val="24"/>
              </w:rPr>
              <w:t>(</w:t>
            </w:r>
            <w:r w:rsidRPr="00A549AF">
              <w:rPr>
                <w:rFonts w:ascii="Times New Roman" w:eastAsia="SimSun" w:hAnsi="Times New Roman" w:cs="Times New Roman"/>
                <w:sz w:val="24"/>
                <w:szCs w:val="24"/>
              </w:rPr>
              <w:fldChar w:fldCharType="begin"/>
            </w:r>
            <w:r w:rsidRPr="00A549AF">
              <w:rPr>
                <w:rFonts w:ascii="Times New Roman" w:eastAsia="SimSun" w:hAnsi="Times New Roman" w:cs="Times New Roman"/>
                <w:sz w:val="24"/>
                <w:szCs w:val="24"/>
              </w:rPr>
              <w:instrText xml:space="preserve"> LISTNUM  NumberDefault \l 1  </w:instrText>
            </w:r>
            <w:r w:rsidRPr="00A549AF">
              <w:rPr>
                <w:rFonts w:ascii="Times New Roman" w:eastAsia="SimSun" w:hAnsi="Times New Roman" w:cs="Times New Roman"/>
                <w:sz w:val="24"/>
                <w:szCs w:val="24"/>
              </w:rPr>
              <w:fldChar w:fldCharType="end"/>
            </w:r>
          </w:p>
        </w:tc>
      </w:tr>
    </w:tbl>
    <w:p w:rsidR="008D2D5F" w:rsidRPr="00A549AF" w:rsidRDefault="008D2D5F" w:rsidP="00A549AF">
      <w:pPr>
        <w:spacing w:after="0" w:line="480" w:lineRule="auto"/>
        <w:rPr>
          <w:rFonts w:ascii="Times New Roman" w:eastAsia="SimSun" w:hAnsi="Times New Roman" w:cs="Times New Roman"/>
          <w:sz w:val="24"/>
          <w:szCs w:val="24"/>
        </w:rPr>
      </w:pPr>
      <w:r w:rsidRPr="00A549AF">
        <w:rPr>
          <w:rFonts w:ascii="Times New Roman" w:eastAsia="SimSun" w:hAnsi="Times New Roman" w:cs="Times New Roman"/>
          <w:sz w:val="24"/>
          <w:szCs w:val="24"/>
        </w:rPr>
        <w:t>Expected utility is Pr(i makes Q)B-e</w:t>
      </w:r>
      <w:r w:rsidRPr="00A549AF">
        <w:rPr>
          <w:rFonts w:ascii="Times New Roman" w:eastAsia="SimSun" w:hAnsi="Times New Roman" w:cs="Times New Roman"/>
          <w:sz w:val="24"/>
          <w:szCs w:val="24"/>
          <w:vertAlign w:val="subscript"/>
        </w:rPr>
        <w:t>i</w:t>
      </w:r>
      <w:r w:rsidRPr="00A549AF">
        <w:rPr>
          <w:rFonts w:ascii="Times New Roman" w:eastAsia="SimSun" w:hAnsi="Times New Roman" w:cs="Times New Roman"/>
          <w:sz w:val="24"/>
          <w:szCs w:val="24"/>
          <w:vertAlign w:val="superscript"/>
        </w:rPr>
        <w:t>2</w:t>
      </w:r>
      <w:r w:rsidRPr="00A549AF">
        <w:rPr>
          <w:rFonts w:ascii="Times New Roman" w:eastAsia="SimSun" w:hAnsi="Times New Roman" w:cs="Times New Roman"/>
          <w:sz w:val="24"/>
          <w:szCs w:val="24"/>
        </w:rPr>
        <w:t>-</w:t>
      </w:r>
      <w:r w:rsidRPr="00A549AF">
        <w:rPr>
          <w:rFonts w:ascii="Times New Roman" w:eastAsia="SimSun" w:hAnsi="Times New Roman" w:cs="Times New Roman"/>
          <w:position w:val="-6"/>
          <w:sz w:val="24"/>
          <w:szCs w:val="24"/>
        </w:rPr>
        <w:object w:dxaOrig="260" w:dyaOrig="320">
          <v:shape id="_x0000_i1077" type="#_x0000_t75" style="width:13.65pt;height:15.5pt" o:ole="">
            <v:imagedata r:id="rId115" o:title=""/>
          </v:shape>
          <o:OLEObject Type="Embed" ProgID="Equation.3" ShapeID="_x0000_i1077" DrawAspect="Content" ObjectID="_1451208497" r:id="rId116"/>
        </w:object>
      </w:r>
      <w:r w:rsidRPr="00A549AF">
        <w:rPr>
          <w:rFonts w:ascii="Times New Roman" w:eastAsia="SimSun" w:hAnsi="Times New Roman" w:cs="Times New Roman"/>
          <w:sz w:val="24"/>
          <w:szCs w:val="24"/>
        </w:rPr>
        <w:t>, so the optimal effort is e</w:t>
      </w:r>
      <w:r w:rsidRPr="00A549AF">
        <w:rPr>
          <w:rFonts w:ascii="Times New Roman" w:eastAsia="SimSun" w:hAnsi="Times New Roman" w:cs="Times New Roman"/>
          <w:sz w:val="24"/>
          <w:szCs w:val="24"/>
          <w:vertAlign w:val="subscript"/>
        </w:rPr>
        <w:t>i</w:t>
      </w:r>
      <w:r w:rsidRPr="00A549AF">
        <w:rPr>
          <w:rFonts w:ascii="Times New Roman" w:eastAsia="SimSun" w:hAnsi="Times New Roman" w:cs="Times New Roman"/>
          <w:sz w:val="24"/>
          <w:szCs w:val="24"/>
        </w:rPr>
        <w:t xml:space="preserve">=B/2. The participation constraints for the two salespersons’ expected utilities are </w:t>
      </w:r>
    </w:p>
    <w:tbl>
      <w:tblPr>
        <w:tblW w:w="9360" w:type="dxa"/>
        <w:tblLook w:val="00A0" w:firstRow="1" w:lastRow="0" w:firstColumn="1" w:lastColumn="0" w:noHBand="0" w:noVBand="0"/>
      </w:tblPr>
      <w:tblGrid>
        <w:gridCol w:w="281"/>
        <w:gridCol w:w="8424"/>
        <w:gridCol w:w="655"/>
      </w:tblGrid>
      <w:tr w:rsidR="008D2D5F" w:rsidRPr="00A549AF" w:rsidTr="00643CE0">
        <w:tc>
          <w:tcPr>
            <w:tcW w:w="150" w:type="pct"/>
          </w:tcPr>
          <w:p w:rsidR="008D2D5F" w:rsidRPr="00A549AF" w:rsidRDefault="008D2D5F" w:rsidP="00A549AF">
            <w:pPr>
              <w:spacing w:after="0" w:line="480" w:lineRule="auto"/>
              <w:rPr>
                <w:rFonts w:ascii="Times New Roman" w:eastAsia="SimSun" w:hAnsi="Times New Roman" w:cs="Times New Roman"/>
                <w:sz w:val="24"/>
                <w:szCs w:val="24"/>
              </w:rPr>
            </w:pPr>
          </w:p>
        </w:tc>
        <w:tc>
          <w:tcPr>
            <w:tcW w:w="4500" w:type="pct"/>
            <w:vAlign w:val="center"/>
          </w:tcPr>
          <w:p w:rsidR="008D2D5F" w:rsidRPr="00A549AF" w:rsidRDefault="008D2D5F" w:rsidP="00A549AF">
            <w:pPr>
              <w:spacing w:after="0" w:line="480" w:lineRule="auto"/>
              <w:jc w:val="center"/>
              <w:rPr>
                <w:rFonts w:ascii="Times New Roman" w:eastAsia="SimSun" w:hAnsi="Times New Roman" w:cs="Times New Roman"/>
                <w:sz w:val="24"/>
                <w:szCs w:val="24"/>
              </w:rPr>
            </w:pPr>
            <w:r w:rsidRPr="00A549AF">
              <w:rPr>
                <w:rFonts w:ascii="Times New Roman" w:eastAsia="SimSun" w:hAnsi="Times New Roman" w:cs="Times New Roman"/>
                <w:position w:val="-28"/>
                <w:sz w:val="24"/>
                <w:szCs w:val="24"/>
              </w:rPr>
              <w:object w:dxaOrig="4400" w:dyaOrig="740">
                <v:shape id="_x0000_i1078" type="#_x0000_t75" style="width:217.85pt;height:36.6pt" o:ole="">
                  <v:imagedata r:id="rId117" o:title=""/>
                </v:shape>
                <o:OLEObject Type="Embed" ProgID="Equation.3" ShapeID="_x0000_i1078" DrawAspect="Content" ObjectID="_1451208498" r:id="rId118"/>
              </w:object>
            </w:r>
            <w:r w:rsidRPr="00A549AF">
              <w:rPr>
                <w:rFonts w:ascii="Times New Roman" w:eastAsia="SimSun" w:hAnsi="Times New Roman" w:cs="Times New Roman"/>
                <w:sz w:val="24"/>
                <w:szCs w:val="24"/>
              </w:rPr>
              <w:t>.</w:t>
            </w:r>
          </w:p>
        </w:tc>
        <w:tc>
          <w:tcPr>
            <w:tcW w:w="350" w:type="pct"/>
            <w:vAlign w:val="center"/>
          </w:tcPr>
          <w:p w:rsidR="008D2D5F" w:rsidRPr="00A549AF" w:rsidRDefault="008D2D5F" w:rsidP="00A549AF">
            <w:pPr>
              <w:spacing w:after="0" w:line="480" w:lineRule="auto"/>
              <w:jc w:val="right"/>
              <w:rPr>
                <w:rFonts w:ascii="Times New Roman" w:eastAsia="SimSun" w:hAnsi="Times New Roman" w:cs="Times New Roman"/>
                <w:sz w:val="24"/>
                <w:szCs w:val="24"/>
              </w:rPr>
            </w:pPr>
            <w:r w:rsidRPr="00A549AF">
              <w:rPr>
                <w:rFonts w:ascii="Times New Roman" w:eastAsia="SimSun" w:hAnsi="Times New Roman" w:cs="Times New Roman"/>
                <w:sz w:val="24"/>
                <w:szCs w:val="24"/>
              </w:rPr>
              <w:t>(</w:t>
            </w:r>
            <w:r w:rsidRPr="00A549AF">
              <w:rPr>
                <w:rFonts w:ascii="Times New Roman" w:eastAsia="SimSun" w:hAnsi="Times New Roman" w:cs="Times New Roman"/>
                <w:sz w:val="24"/>
                <w:szCs w:val="24"/>
              </w:rPr>
              <w:fldChar w:fldCharType="begin"/>
            </w:r>
            <w:r w:rsidRPr="00A549AF">
              <w:rPr>
                <w:rFonts w:ascii="Times New Roman" w:eastAsia="SimSun" w:hAnsi="Times New Roman" w:cs="Times New Roman"/>
                <w:sz w:val="24"/>
                <w:szCs w:val="24"/>
              </w:rPr>
              <w:instrText xml:space="preserve"> LISTNUM  NumberDefault \l 1  </w:instrText>
            </w:r>
            <w:r w:rsidRPr="00A549AF">
              <w:rPr>
                <w:rFonts w:ascii="Times New Roman" w:eastAsia="SimSun" w:hAnsi="Times New Roman" w:cs="Times New Roman"/>
                <w:sz w:val="24"/>
                <w:szCs w:val="24"/>
              </w:rPr>
              <w:fldChar w:fldCharType="end"/>
            </w:r>
          </w:p>
        </w:tc>
      </w:tr>
      <w:tr w:rsidR="008D2D5F" w:rsidRPr="00A549AF" w:rsidTr="00643CE0">
        <w:tc>
          <w:tcPr>
            <w:tcW w:w="150" w:type="pct"/>
          </w:tcPr>
          <w:p w:rsidR="008D2D5F" w:rsidRPr="00A549AF" w:rsidRDefault="008D2D5F" w:rsidP="00A549AF">
            <w:pPr>
              <w:spacing w:after="0" w:line="480" w:lineRule="auto"/>
              <w:rPr>
                <w:rFonts w:ascii="Times New Roman" w:eastAsia="SimSun" w:hAnsi="Times New Roman" w:cs="Times New Roman"/>
                <w:sz w:val="24"/>
                <w:szCs w:val="24"/>
              </w:rPr>
            </w:pPr>
          </w:p>
        </w:tc>
        <w:tc>
          <w:tcPr>
            <w:tcW w:w="4500" w:type="pct"/>
            <w:vAlign w:val="center"/>
          </w:tcPr>
          <w:p w:rsidR="008D2D5F" w:rsidRPr="00A549AF" w:rsidRDefault="008D2D5F" w:rsidP="00A549AF">
            <w:pPr>
              <w:spacing w:after="0" w:line="480" w:lineRule="auto"/>
              <w:jc w:val="center"/>
              <w:rPr>
                <w:rFonts w:ascii="Times New Roman" w:eastAsia="SimSun" w:hAnsi="Times New Roman" w:cs="Times New Roman"/>
                <w:sz w:val="24"/>
                <w:szCs w:val="24"/>
              </w:rPr>
            </w:pPr>
            <w:r w:rsidRPr="00A549AF">
              <w:rPr>
                <w:rFonts w:ascii="Times New Roman" w:eastAsia="SimSun" w:hAnsi="Times New Roman" w:cs="Times New Roman"/>
                <w:position w:val="-28"/>
                <w:sz w:val="24"/>
                <w:szCs w:val="24"/>
              </w:rPr>
              <w:object w:dxaOrig="4420" w:dyaOrig="740">
                <v:shape id="_x0000_i1079" type="#_x0000_t75" style="width:220.95pt;height:36.6pt" o:ole="">
                  <v:imagedata r:id="rId119" o:title=""/>
                </v:shape>
                <o:OLEObject Type="Embed" ProgID="Equation.3" ShapeID="_x0000_i1079" DrawAspect="Content" ObjectID="_1451208499" r:id="rId120"/>
              </w:object>
            </w:r>
            <w:r w:rsidRPr="00A549AF">
              <w:rPr>
                <w:rFonts w:ascii="Times New Roman" w:eastAsia="SimSun" w:hAnsi="Times New Roman" w:cs="Times New Roman"/>
                <w:sz w:val="24"/>
                <w:szCs w:val="24"/>
              </w:rPr>
              <w:t>.</w:t>
            </w:r>
          </w:p>
        </w:tc>
        <w:tc>
          <w:tcPr>
            <w:tcW w:w="350" w:type="pct"/>
            <w:vAlign w:val="center"/>
          </w:tcPr>
          <w:p w:rsidR="008D2D5F" w:rsidRPr="00A549AF" w:rsidRDefault="008D2D5F" w:rsidP="00A549AF">
            <w:pPr>
              <w:spacing w:after="0" w:line="480" w:lineRule="auto"/>
              <w:jc w:val="right"/>
              <w:rPr>
                <w:rFonts w:ascii="Times New Roman" w:eastAsia="SimSun" w:hAnsi="Times New Roman" w:cs="Times New Roman"/>
                <w:sz w:val="24"/>
                <w:szCs w:val="24"/>
              </w:rPr>
            </w:pPr>
            <w:r w:rsidRPr="00A549AF">
              <w:rPr>
                <w:rFonts w:ascii="Times New Roman" w:eastAsia="SimSun" w:hAnsi="Times New Roman" w:cs="Times New Roman"/>
                <w:sz w:val="24"/>
                <w:szCs w:val="24"/>
              </w:rPr>
              <w:t>(</w:t>
            </w:r>
            <w:r w:rsidRPr="00A549AF">
              <w:rPr>
                <w:rFonts w:ascii="Times New Roman" w:eastAsia="SimSun" w:hAnsi="Times New Roman" w:cs="Times New Roman"/>
                <w:sz w:val="24"/>
                <w:szCs w:val="24"/>
              </w:rPr>
              <w:fldChar w:fldCharType="begin"/>
            </w:r>
            <w:r w:rsidRPr="00A549AF">
              <w:rPr>
                <w:rFonts w:ascii="Times New Roman" w:eastAsia="SimSun" w:hAnsi="Times New Roman" w:cs="Times New Roman"/>
                <w:sz w:val="24"/>
                <w:szCs w:val="24"/>
              </w:rPr>
              <w:instrText xml:space="preserve"> LISTNUM  NumberDefault \l 1  </w:instrText>
            </w:r>
            <w:r w:rsidRPr="00A549AF">
              <w:rPr>
                <w:rFonts w:ascii="Times New Roman" w:eastAsia="SimSun" w:hAnsi="Times New Roman" w:cs="Times New Roman"/>
                <w:sz w:val="24"/>
                <w:szCs w:val="24"/>
              </w:rPr>
              <w:fldChar w:fldCharType="end"/>
            </w:r>
          </w:p>
        </w:tc>
      </w:tr>
    </w:tbl>
    <w:p w:rsidR="008D2D5F" w:rsidRPr="00A549AF" w:rsidRDefault="008D2D5F" w:rsidP="00A549AF">
      <w:pPr>
        <w:spacing w:after="0" w:line="480" w:lineRule="auto"/>
        <w:rPr>
          <w:rFonts w:ascii="Times New Roman" w:eastAsia="SimSun" w:hAnsi="Times New Roman" w:cs="Times New Roman"/>
          <w:sz w:val="24"/>
          <w:szCs w:val="24"/>
        </w:rPr>
      </w:pPr>
      <w:r w:rsidRPr="00A549AF">
        <w:rPr>
          <w:rFonts w:ascii="Times New Roman" w:eastAsia="SimSun" w:hAnsi="Times New Roman" w:cs="Times New Roman"/>
          <w:sz w:val="24"/>
          <w:szCs w:val="24"/>
        </w:rPr>
        <w:t xml:space="preserve">The firm’s profit is </w:t>
      </w:r>
      <w:r w:rsidRPr="00A549AF">
        <w:rPr>
          <w:rFonts w:ascii="Times New Roman" w:eastAsia="SimSun" w:hAnsi="Times New Roman" w:cs="Times New Roman"/>
          <w:position w:val="-30"/>
          <w:sz w:val="24"/>
          <w:szCs w:val="24"/>
        </w:rPr>
        <w:object w:dxaOrig="8740" w:dyaOrig="720">
          <v:shape id="_x0000_i1080" type="#_x0000_t75" style="width:432.6pt;height:36pt" o:ole="">
            <v:imagedata r:id="rId121" o:title=""/>
          </v:shape>
          <o:OLEObject Type="Embed" ProgID="Equation.3" ShapeID="_x0000_i1080" DrawAspect="Content" ObjectID="_1451208500" r:id="rId122"/>
        </w:object>
      </w:r>
      <w:r w:rsidRPr="00A549AF">
        <w:rPr>
          <w:rFonts w:ascii="Times New Roman" w:eastAsia="SimSun" w:hAnsi="Times New Roman" w:cs="Times New Roman"/>
          <w:sz w:val="24"/>
          <w:szCs w:val="24"/>
        </w:rPr>
        <w:t>.</w:t>
      </w:r>
    </w:p>
    <w:p w:rsidR="008D2D5F" w:rsidRPr="00A549AF" w:rsidRDefault="008D2D5F" w:rsidP="00A549AF">
      <w:pPr>
        <w:spacing w:after="0" w:line="480" w:lineRule="auto"/>
        <w:rPr>
          <w:rFonts w:ascii="Times New Roman" w:eastAsia="SimSun" w:hAnsi="Times New Roman" w:cs="Times New Roman"/>
          <w:sz w:val="24"/>
          <w:szCs w:val="24"/>
        </w:rPr>
      </w:pPr>
      <w:r w:rsidRPr="00A549AF">
        <w:rPr>
          <w:rFonts w:ascii="Times New Roman" w:eastAsia="SimSun" w:hAnsi="Times New Roman" w:cs="Times New Roman"/>
          <w:sz w:val="24"/>
          <w:szCs w:val="24"/>
        </w:rPr>
        <w:t xml:space="preserve">Binding participation via </w:t>
      </w:r>
      <w:r w:rsidRPr="00A549AF">
        <w:rPr>
          <w:rFonts w:ascii="Times New Roman" w:eastAsia="SimSun" w:hAnsi="Times New Roman" w:cs="Times New Roman"/>
          <w:position w:val="-10"/>
          <w:sz w:val="24"/>
          <w:szCs w:val="24"/>
        </w:rPr>
        <w:object w:dxaOrig="880" w:dyaOrig="340">
          <v:shape id="_x0000_i1081" type="#_x0000_t75" style="width:42.85pt;height:17.4pt" o:ole="">
            <v:imagedata r:id="rId123" o:title=""/>
          </v:shape>
          <o:OLEObject Type="Embed" ProgID="Equation.3" ShapeID="_x0000_i1081" DrawAspect="Content" ObjectID="_1451208501" r:id="rId124"/>
        </w:object>
      </w:r>
      <w:r w:rsidRPr="00A549AF">
        <w:rPr>
          <w:rFonts w:ascii="Times New Roman" w:eastAsia="SimSun" w:hAnsi="Times New Roman" w:cs="Times New Roman"/>
          <w:sz w:val="24"/>
          <w:szCs w:val="24"/>
        </w:rPr>
        <w:t xml:space="preserve">, we solve for equilibrium quota in terms of B and </w:t>
      </w:r>
      <w:r w:rsidRPr="00A549AF">
        <w:rPr>
          <w:rFonts w:ascii="Times New Roman" w:eastAsia="SimSun" w:hAnsi="Times New Roman" w:cs="Times New Roman"/>
          <w:position w:val="-6"/>
          <w:sz w:val="24"/>
          <w:szCs w:val="24"/>
        </w:rPr>
        <w:object w:dxaOrig="260" w:dyaOrig="320">
          <v:shape id="_x0000_i1082" type="#_x0000_t75" style="width:13.65pt;height:15.5pt" o:ole="">
            <v:imagedata r:id="rId125" o:title=""/>
          </v:shape>
          <o:OLEObject Type="Embed" ProgID="Equation.3" ShapeID="_x0000_i1082" DrawAspect="Content" ObjectID="_1451208502" r:id="rId126"/>
        </w:object>
      </w:r>
      <w:r w:rsidRPr="00A549AF">
        <w:rPr>
          <w:rFonts w:ascii="Times New Roman" w:eastAsia="SimSun" w:hAnsi="Times New Roman" w:cs="Times New Roman"/>
          <w:sz w:val="24"/>
          <w:szCs w:val="24"/>
        </w:rPr>
        <w:t>.</w:t>
      </w:r>
    </w:p>
    <w:tbl>
      <w:tblPr>
        <w:tblW w:w="9360" w:type="dxa"/>
        <w:tblLook w:val="00A0" w:firstRow="1" w:lastRow="0" w:firstColumn="1" w:lastColumn="0" w:noHBand="0" w:noVBand="0"/>
      </w:tblPr>
      <w:tblGrid>
        <w:gridCol w:w="281"/>
        <w:gridCol w:w="8424"/>
        <w:gridCol w:w="655"/>
      </w:tblGrid>
      <w:tr w:rsidR="008D2D5F" w:rsidRPr="00A549AF" w:rsidTr="00643CE0">
        <w:tc>
          <w:tcPr>
            <w:tcW w:w="150" w:type="pct"/>
          </w:tcPr>
          <w:p w:rsidR="008D2D5F" w:rsidRPr="00A549AF" w:rsidRDefault="008D2D5F" w:rsidP="00A549AF">
            <w:pPr>
              <w:spacing w:line="480" w:lineRule="auto"/>
              <w:rPr>
                <w:rFonts w:ascii="Times New Roman" w:eastAsia="SimSun" w:hAnsi="Times New Roman" w:cs="Times New Roman"/>
                <w:sz w:val="24"/>
                <w:szCs w:val="20"/>
              </w:rPr>
            </w:pPr>
          </w:p>
        </w:tc>
        <w:tc>
          <w:tcPr>
            <w:tcW w:w="4500" w:type="pct"/>
            <w:vAlign w:val="center"/>
          </w:tcPr>
          <w:p w:rsidR="008D2D5F" w:rsidRPr="00A549AF" w:rsidRDefault="008D2D5F" w:rsidP="00A549AF">
            <w:pPr>
              <w:spacing w:line="480" w:lineRule="auto"/>
              <w:jc w:val="center"/>
              <w:rPr>
                <w:rFonts w:ascii="Times New Roman" w:eastAsia="SimSun" w:hAnsi="Times New Roman" w:cs="Times New Roman"/>
                <w:sz w:val="24"/>
                <w:szCs w:val="20"/>
              </w:rPr>
            </w:pPr>
            <w:r w:rsidRPr="00A549AF">
              <w:rPr>
                <w:rFonts w:ascii="Times New Roman" w:eastAsia="SimSun" w:hAnsi="Times New Roman" w:cs="Times New Roman"/>
                <w:position w:val="-24"/>
                <w:sz w:val="24"/>
                <w:szCs w:val="24"/>
              </w:rPr>
              <w:object w:dxaOrig="2299" w:dyaOrig="639">
                <v:shape id="_x0000_i1083" type="#_x0000_t75" style="width:116.05pt;height:31.65pt" o:ole="">
                  <v:imagedata r:id="rId127" o:title=""/>
                </v:shape>
                <o:OLEObject Type="Embed" ProgID="Equation.3" ShapeID="_x0000_i1083" DrawAspect="Content" ObjectID="_1451208503" r:id="rId128"/>
              </w:object>
            </w:r>
            <w:r w:rsidRPr="00A549AF">
              <w:rPr>
                <w:rFonts w:ascii="Times New Roman" w:eastAsia="SimSun" w:hAnsi="Times New Roman" w:cs="Times New Roman"/>
                <w:sz w:val="24"/>
                <w:szCs w:val="24"/>
              </w:rPr>
              <w:t>,</w:t>
            </w:r>
          </w:p>
        </w:tc>
        <w:tc>
          <w:tcPr>
            <w:tcW w:w="350" w:type="pct"/>
            <w:vAlign w:val="center"/>
          </w:tcPr>
          <w:p w:rsidR="008D2D5F" w:rsidRPr="00A549AF" w:rsidRDefault="008D2D5F" w:rsidP="00A549AF">
            <w:pPr>
              <w:spacing w:line="480" w:lineRule="auto"/>
              <w:jc w:val="right"/>
              <w:rPr>
                <w:rFonts w:ascii="Times New Roman" w:eastAsia="SimSun" w:hAnsi="Times New Roman" w:cs="Times New Roman"/>
                <w:sz w:val="24"/>
                <w:szCs w:val="20"/>
              </w:rPr>
            </w:pPr>
            <w:r w:rsidRPr="00A549AF">
              <w:rPr>
                <w:rFonts w:ascii="Times New Roman" w:eastAsia="SimSun" w:hAnsi="Times New Roman" w:cs="Times New Roman"/>
                <w:sz w:val="24"/>
                <w:szCs w:val="20"/>
              </w:rPr>
              <w:t>(</w:t>
            </w:r>
            <w:r w:rsidRPr="00A549AF">
              <w:rPr>
                <w:rFonts w:ascii="Times New Roman" w:eastAsia="SimSun" w:hAnsi="Times New Roman" w:cs="Times New Roman"/>
                <w:sz w:val="24"/>
                <w:szCs w:val="20"/>
              </w:rPr>
              <w:fldChar w:fldCharType="begin"/>
            </w:r>
            <w:r w:rsidRPr="00A549AF">
              <w:rPr>
                <w:rFonts w:ascii="Times New Roman" w:eastAsia="SimSun" w:hAnsi="Times New Roman" w:cs="Times New Roman"/>
                <w:sz w:val="24"/>
                <w:szCs w:val="20"/>
              </w:rPr>
              <w:instrText xml:space="preserve"> LISTNUM  NumberDefault \l 1  </w:instrText>
            </w:r>
            <w:r w:rsidRPr="00A549AF">
              <w:rPr>
                <w:rFonts w:ascii="Times New Roman" w:eastAsia="SimSun" w:hAnsi="Times New Roman" w:cs="Times New Roman"/>
                <w:sz w:val="24"/>
                <w:szCs w:val="20"/>
              </w:rPr>
              <w:fldChar w:fldCharType="end"/>
            </w:r>
          </w:p>
        </w:tc>
      </w:tr>
    </w:tbl>
    <w:p w:rsidR="008D2D5F" w:rsidRPr="00A549AF" w:rsidRDefault="008D2D5F" w:rsidP="00A549AF">
      <w:pPr>
        <w:spacing w:after="0" w:line="480" w:lineRule="auto"/>
        <w:rPr>
          <w:rFonts w:ascii="Times New Roman" w:eastAsia="SimSun" w:hAnsi="Times New Roman" w:cs="Times New Roman"/>
          <w:sz w:val="24"/>
          <w:szCs w:val="24"/>
        </w:rPr>
      </w:pPr>
      <w:r w:rsidRPr="00A549AF">
        <w:rPr>
          <w:rFonts w:ascii="Times New Roman" w:eastAsia="SimSun" w:hAnsi="Times New Roman" w:cs="Times New Roman"/>
          <w:sz w:val="24"/>
          <w:szCs w:val="24"/>
        </w:rPr>
        <w:t>and the expected profit of the firm is</w:t>
      </w:r>
    </w:p>
    <w:tbl>
      <w:tblPr>
        <w:tblW w:w="9360" w:type="dxa"/>
        <w:tblLook w:val="00A0" w:firstRow="1" w:lastRow="0" w:firstColumn="1" w:lastColumn="0" w:noHBand="0" w:noVBand="0"/>
      </w:tblPr>
      <w:tblGrid>
        <w:gridCol w:w="281"/>
        <w:gridCol w:w="8424"/>
        <w:gridCol w:w="655"/>
      </w:tblGrid>
      <w:tr w:rsidR="008D2D5F" w:rsidRPr="00A549AF" w:rsidTr="00643CE0">
        <w:tc>
          <w:tcPr>
            <w:tcW w:w="150" w:type="pct"/>
          </w:tcPr>
          <w:p w:rsidR="008D2D5F" w:rsidRPr="00A549AF" w:rsidRDefault="008D2D5F" w:rsidP="00A549AF">
            <w:pPr>
              <w:spacing w:after="0" w:line="480" w:lineRule="auto"/>
              <w:rPr>
                <w:rFonts w:ascii="Times New Roman" w:eastAsia="SimSun" w:hAnsi="Times New Roman" w:cs="Times New Roman"/>
                <w:sz w:val="24"/>
                <w:szCs w:val="24"/>
              </w:rPr>
            </w:pPr>
          </w:p>
        </w:tc>
        <w:tc>
          <w:tcPr>
            <w:tcW w:w="4500" w:type="pct"/>
            <w:vAlign w:val="center"/>
          </w:tcPr>
          <w:p w:rsidR="008D2D5F" w:rsidRPr="00A549AF" w:rsidRDefault="008D2D5F" w:rsidP="00A549AF">
            <w:pPr>
              <w:spacing w:after="0" w:line="480" w:lineRule="auto"/>
              <w:jc w:val="center"/>
              <w:rPr>
                <w:rFonts w:ascii="Times New Roman" w:eastAsia="SimSun" w:hAnsi="Times New Roman" w:cs="Times New Roman"/>
                <w:sz w:val="24"/>
                <w:szCs w:val="24"/>
              </w:rPr>
            </w:pPr>
            <w:r w:rsidRPr="00A549AF">
              <w:rPr>
                <w:rFonts w:ascii="Times New Roman" w:eastAsia="SimSun" w:hAnsi="Times New Roman" w:cs="Times New Roman"/>
                <w:position w:val="-24"/>
                <w:sz w:val="24"/>
                <w:szCs w:val="24"/>
              </w:rPr>
              <w:object w:dxaOrig="5580" w:dyaOrig="620">
                <v:shape id="_x0000_i1084" type="#_x0000_t75" style="width:279.3pt;height:31.05pt" o:ole="">
                  <v:imagedata r:id="rId129" o:title=""/>
                </v:shape>
                <o:OLEObject Type="Embed" ProgID="Equation.3" ShapeID="_x0000_i1084" DrawAspect="Content" ObjectID="_1451208504" r:id="rId130"/>
              </w:object>
            </w:r>
            <w:r w:rsidRPr="00A549AF">
              <w:rPr>
                <w:rFonts w:ascii="Times New Roman" w:eastAsia="SimSun" w:hAnsi="Times New Roman" w:cs="Times New Roman"/>
                <w:sz w:val="24"/>
                <w:szCs w:val="24"/>
              </w:rPr>
              <w:t>.</w:t>
            </w:r>
          </w:p>
        </w:tc>
        <w:tc>
          <w:tcPr>
            <w:tcW w:w="350" w:type="pct"/>
            <w:vAlign w:val="center"/>
          </w:tcPr>
          <w:p w:rsidR="008D2D5F" w:rsidRPr="00A549AF" w:rsidRDefault="008D2D5F" w:rsidP="00A549AF">
            <w:pPr>
              <w:spacing w:after="0" w:line="480" w:lineRule="auto"/>
              <w:jc w:val="right"/>
              <w:rPr>
                <w:rFonts w:ascii="Times New Roman" w:eastAsia="SimSun" w:hAnsi="Times New Roman" w:cs="Times New Roman"/>
                <w:sz w:val="24"/>
                <w:szCs w:val="24"/>
              </w:rPr>
            </w:pPr>
            <w:r w:rsidRPr="00A549AF">
              <w:rPr>
                <w:rFonts w:ascii="Times New Roman" w:eastAsia="SimSun" w:hAnsi="Times New Roman" w:cs="Times New Roman"/>
                <w:sz w:val="24"/>
                <w:szCs w:val="24"/>
              </w:rPr>
              <w:t>(</w:t>
            </w:r>
            <w:r w:rsidRPr="00A549AF">
              <w:rPr>
                <w:rFonts w:ascii="Times New Roman" w:eastAsia="SimSun" w:hAnsi="Times New Roman" w:cs="Times New Roman"/>
                <w:sz w:val="24"/>
                <w:szCs w:val="24"/>
              </w:rPr>
              <w:fldChar w:fldCharType="begin"/>
            </w:r>
            <w:r w:rsidRPr="00A549AF">
              <w:rPr>
                <w:rFonts w:ascii="Times New Roman" w:eastAsia="SimSun" w:hAnsi="Times New Roman" w:cs="Times New Roman"/>
                <w:sz w:val="24"/>
                <w:szCs w:val="24"/>
              </w:rPr>
              <w:instrText xml:space="preserve"> LISTNUM  NumberDefault \l 1  </w:instrText>
            </w:r>
            <w:r w:rsidRPr="00A549AF">
              <w:rPr>
                <w:rFonts w:ascii="Times New Roman" w:eastAsia="SimSun" w:hAnsi="Times New Roman" w:cs="Times New Roman"/>
                <w:sz w:val="24"/>
                <w:szCs w:val="24"/>
              </w:rPr>
              <w:fldChar w:fldCharType="end"/>
            </w:r>
          </w:p>
        </w:tc>
      </w:tr>
    </w:tbl>
    <w:p w:rsidR="008D2D5F" w:rsidRPr="00A549AF" w:rsidRDefault="008D2D5F" w:rsidP="00A549AF">
      <w:pPr>
        <w:spacing w:after="0" w:line="480" w:lineRule="auto"/>
        <w:jc w:val="both"/>
        <w:rPr>
          <w:rFonts w:ascii="Times New Roman" w:eastAsia="SimSun" w:hAnsi="Times New Roman" w:cs="Times New Roman"/>
          <w:sz w:val="24"/>
          <w:szCs w:val="24"/>
        </w:rPr>
      </w:pPr>
      <w:r w:rsidRPr="00A549AF">
        <w:rPr>
          <w:rFonts w:ascii="Times New Roman" w:eastAsia="SimSun" w:hAnsi="Times New Roman" w:cs="Times New Roman"/>
          <w:sz w:val="24"/>
          <w:szCs w:val="24"/>
        </w:rPr>
        <w:t xml:space="preserve">Set the first derivative of expected profit with respect to B equal to zero, </w:t>
      </w:r>
      <w:r w:rsidRPr="00A549AF">
        <w:rPr>
          <w:rFonts w:ascii="Times New Roman" w:eastAsia="SimSun" w:hAnsi="Times New Roman" w:cs="Times New Roman"/>
          <w:position w:val="-24"/>
          <w:sz w:val="24"/>
          <w:szCs w:val="24"/>
        </w:rPr>
        <w:object w:dxaOrig="2079" w:dyaOrig="620">
          <v:shape id="_x0000_i1085" type="#_x0000_t75" style="width:103.65pt;height:31.05pt" o:ole="">
            <v:imagedata r:id="rId131" o:title=""/>
          </v:shape>
          <o:OLEObject Type="Embed" ProgID="Equation.3" ShapeID="_x0000_i1085" DrawAspect="Content" ObjectID="_1451208505" r:id="rId132"/>
        </w:object>
      </w:r>
      <w:r w:rsidRPr="00A549AF">
        <w:rPr>
          <w:rFonts w:ascii="Times New Roman" w:eastAsia="SimSun" w:hAnsi="Times New Roman" w:cs="Times New Roman"/>
          <w:sz w:val="24"/>
          <w:szCs w:val="24"/>
        </w:rPr>
        <w:t>. We have</w:t>
      </w:r>
    </w:p>
    <w:tbl>
      <w:tblPr>
        <w:tblW w:w="9360" w:type="dxa"/>
        <w:tblLook w:val="00A0" w:firstRow="1" w:lastRow="0" w:firstColumn="1" w:lastColumn="0" w:noHBand="0" w:noVBand="0"/>
      </w:tblPr>
      <w:tblGrid>
        <w:gridCol w:w="281"/>
        <w:gridCol w:w="8424"/>
        <w:gridCol w:w="655"/>
      </w:tblGrid>
      <w:tr w:rsidR="008D2D5F" w:rsidRPr="00A549AF" w:rsidTr="00643CE0">
        <w:tc>
          <w:tcPr>
            <w:tcW w:w="150" w:type="pct"/>
          </w:tcPr>
          <w:p w:rsidR="008D2D5F" w:rsidRPr="00A549AF" w:rsidRDefault="008D2D5F" w:rsidP="00A549AF">
            <w:pPr>
              <w:spacing w:after="0" w:line="480" w:lineRule="auto"/>
              <w:jc w:val="both"/>
              <w:rPr>
                <w:rFonts w:ascii="Times New Roman" w:eastAsia="SimSun" w:hAnsi="Times New Roman" w:cs="Times New Roman"/>
                <w:sz w:val="24"/>
                <w:szCs w:val="24"/>
              </w:rPr>
            </w:pPr>
          </w:p>
        </w:tc>
        <w:tc>
          <w:tcPr>
            <w:tcW w:w="4500" w:type="pct"/>
            <w:vAlign w:val="center"/>
          </w:tcPr>
          <w:p w:rsidR="008D2D5F" w:rsidRPr="00A549AF" w:rsidRDefault="008D2D5F" w:rsidP="00A549AF">
            <w:pPr>
              <w:spacing w:after="0" w:line="480" w:lineRule="auto"/>
              <w:jc w:val="center"/>
              <w:rPr>
                <w:rFonts w:ascii="Times New Roman" w:eastAsia="SimSun" w:hAnsi="Times New Roman" w:cs="Times New Roman"/>
                <w:sz w:val="24"/>
                <w:szCs w:val="24"/>
              </w:rPr>
            </w:pPr>
            <w:r w:rsidRPr="00A549AF">
              <w:rPr>
                <w:rFonts w:ascii="Times New Roman" w:eastAsia="SimSun" w:hAnsi="Times New Roman" w:cs="Times New Roman"/>
                <w:position w:val="-4"/>
                <w:sz w:val="24"/>
                <w:szCs w:val="24"/>
              </w:rPr>
              <w:object w:dxaOrig="1240" w:dyaOrig="300">
                <v:shape id="_x0000_i1086" type="#_x0000_t75" style="width:62.7pt;height:16.15pt" o:ole="">
                  <v:imagedata r:id="rId133" o:title=""/>
                </v:shape>
                <o:OLEObject Type="Embed" ProgID="Equation.3" ShapeID="_x0000_i1086" DrawAspect="Content" ObjectID="_1451208506" r:id="rId134"/>
              </w:object>
            </w:r>
            <w:r w:rsidRPr="00A549AF">
              <w:rPr>
                <w:rFonts w:ascii="Times New Roman" w:eastAsia="SimSun" w:hAnsi="Times New Roman" w:cs="Times New Roman"/>
                <w:sz w:val="24"/>
                <w:szCs w:val="24"/>
              </w:rPr>
              <w:t>,</w:t>
            </w:r>
          </w:p>
        </w:tc>
        <w:tc>
          <w:tcPr>
            <w:tcW w:w="350" w:type="pct"/>
            <w:vAlign w:val="center"/>
          </w:tcPr>
          <w:p w:rsidR="008D2D5F" w:rsidRPr="00A549AF" w:rsidRDefault="008D2D5F" w:rsidP="00A549AF">
            <w:pPr>
              <w:spacing w:after="0" w:line="480" w:lineRule="auto"/>
              <w:jc w:val="right"/>
              <w:rPr>
                <w:rFonts w:ascii="Times New Roman" w:eastAsia="SimSun" w:hAnsi="Times New Roman" w:cs="Times New Roman"/>
                <w:sz w:val="24"/>
                <w:szCs w:val="24"/>
              </w:rPr>
            </w:pPr>
            <w:r w:rsidRPr="00A549AF">
              <w:rPr>
                <w:rFonts w:ascii="Times New Roman" w:eastAsia="SimSun" w:hAnsi="Times New Roman" w:cs="Times New Roman"/>
                <w:sz w:val="24"/>
                <w:szCs w:val="24"/>
              </w:rPr>
              <w:t>(</w:t>
            </w:r>
            <w:r w:rsidRPr="00A549AF">
              <w:rPr>
                <w:rFonts w:ascii="Times New Roman" w:eastAsia="SimSun" w:hAnsi="Times New Roman" w:cs="Times New Roman"/>
                <w:sz w:val="24"/>
                <w:szCs w:val="24"/>
              </w:rPr>
              <w:fldChar w:fldCharType="begin"/>
            </w:r>
            <w:r w:rsidRPr="00A549AF">
              <w:rPr>
                <w:rFonts w:ascii="Times New Roman" w:eastAsia="SimSun" w:hAnsi="Times New Roman" w:cs="Times New Roman"/>
                <w:sz w:val="24"/>
                <w:szCs w:val="24"/>
              </w:rPr>
              <w:instrText xml:space="preserve"> LISTNUM  NumberDefault \l 1  </w:instrText>
            </w:r>
            <w:r w:rsidRPr="00A549AF">
              <w:rPr>
                <w:rFonts w:ascii="Times New Roman" w:eastAsia="SimSun" w:hAnsi="Times New Roman" w:cs="Times New Roman"/>
                <w:sz w:val="24"/>
                <w:szCs w:val="24"/>
              </w:rPr>
              <w:fldChar w:fldCharType="end"/>
            </w:r>
          </w:p>
        </w:tc>
      </w:tr>
      <w:tr w:rsidR="008D2D5F" w:rsidRPr="00A549AF" w:rsidTr="00643CE0">
        <w:tc>
          <w:tcPr>
            <w:tcW w:w="150" w:type="pct"/>
          </w:tcPr>
          <w:p w:rsidR="008D2D5F" w:rsidRPr="00A549AF" w:rsidRDefault="008D2D5F" w:rsidP="00A549AF">
            <w:pPr>
              <w:spacing w:after="0" w:line="480" w:lineRule="auto"/>
              <w:jc w:val="both"/>
              <w:rPr>
                <w:rFonts w:ascii="Times New Roman" w:eastAsia="SimSun" w:hAnsi="Times New Roman" w:cs="Times New Roman"/>
                <w:sz w:val="24"/>
                <w:szCs w:val="24"/>
              </w:rPr>
            </w:pPr>
          </w:p>
        </w:tc>
        <w:tc>
          <w:tcPr>
            <w:tcW w:w="4500" w:type="pct"/>
            <w:vAlign w:val="center"/>
          </w:tcPr>
          <w:p w:rsidR="008D2D5F" w:rsidRPr="00A549AF" w:rsidRDefault="008D2D5F" w:rsidP="00A549AF">
            <w:pPr>
              <w:spacing w:after="0" w:line="480" w:lineRule="auto"/>
              <w:jc w:val="center"/>
              <w:rPr>
                <w:rFonts w:ascii="Times New Roman" w:eastAsia="SimSun" w:hAnsi="Times New Roman" w:cs="Times New Roman"/>
                <w:sz w:val="24"/>
                <w:szCs w:val="24"/>
              </w:rPr>
            </w:pPr>
            <w:r w:rsidRPr="00A549AF">
              <w:rPr>
                <w:rFonts w:ascii="Times New Roman" w:eastAsia="SimSun" w:hAnsi="Times New Roman" w:cs="Times New Roman"/>
                <w:position w:val="-24"/>
                <w:sz w:val="24"/>
                <w:szCs w:val="24"/>
              </w:rPr>
              <w:object w:dxaOrig="2799" w:dyaOrig="639">
                <v:shape id="_x0000_i1087" type="#_x0000_t75" style="width:138.4pt;height:31.65pt" o:ole="">
                  <v:imagedata r:id="rId135" o:title=""/>
                </v:shape>
                <o:OLEObject Type="Embed" ProgID="Equation.3" ShapeID="_x0000_i1087" DrawAspect="Content" ObjectID="_1451208507" r:id="rId136"/>
              </w:object>
            </w:r>
            <w:r w:rsidRPr="00A549AF">
              <w:rPr>
                <w:rFonts w:ascii="Times New Roman" w:eastAsia="SimSun" w:hAnsi="Times New Roman" w:cs="Times New Roman"/>
                <w:sz w:val="24"/>
                <w:szCs w:val="24"/>
              </w:rPr>
              <w:t>,</w:t>
            </w:r>
          </w:p>
        </w:tc>
        <w:tc>
          <w:tcPr>
            <w:tcW w:w="350" w:type="pct"/>
            <w:vAlign w:val="center"/>
          </w:tcPr>
          <w:p w:rsidR="008D2D5F" w:rsidRPr="00A549AF" w:rsidRDefault="008D2D5F" w:rsidP="00A549AF">
            <w:pPr>
              <w:spacing w:after="0" w:line="480" w:lineRule="auto"/>
              <w:jc w:val="right"/>
              <w:rPr>
                <w:rFonts w:ascii="Times New Roman" w:eastAsia="SimSun" w:hAnsi="Times New Roman" w:cs="Times New Roman"/>
                <w:sz w:val="24"/>
                <w:szCs w:val="24"/>
              </w:rPr>
            </w:pPr>
            <w:r w:rsidRPr="00A549AF">
              <w:rPr>
                <w:rFonts w:ascii="Times New Roman" w:eastAsia="SimSun" w:hAnsi="Times New Roman" w:cs="Times New Roman"/>
                <w:sz w:val="24"/>
                <w:szCs w:val="24"/>
              </w:rPr>
              <w:t>(</w:t>
            </w:r>
            <w:r w:rsidRPr="00A549AF">
              <w:rPr>
                <w:rFonts w:ascii="Times New Roman" w:eastAsia="SimSun" w:hAnsi="Times New Roman" w:cs="Times New Roman"/>
                <w:sz w:val="24"/>
                <w:szCs w:val="24"/>
              </w:rPr>
              <w:fldChar w:fldCharType="begin"/>
            </w:r>
            <w:r w:rsidRPr="00A549AF">
              <w:rPr>
                <w:rFonts w:ascii="Times New Roman" w:eastAsia="SimSun" w:hAnsi="Times New Roman" w:cs="Times New Roman"/>
                <w:sz w:val="24"/>
                <w:szCs w:val="24"/>
              </w:rPr>
              <w:instrText xml:space="preserve"> LISTNUM  NumberDefault \l 1  </w:instrText>
            </w:r>
            <w:r w:rsidRPr="00A549AF">
              <w:rPr>
                <w:rFonts w:ascii="Times New Roman" w:eastAsia="SimSun" w:hAnsi="Times New Roman" w:cs="Times New Roman"/>
                <w:sz w:val="24"/>
                <w:szCs w:val="24"/>
              </w:rPr>
              <w:fldChar w:fldCharType="end"/>
            </w:r>
          </w:p>
        </w:tc>
      </w:tr>
      <w:tr w:rsidR="008D2D5F" w:rsidRPr="00A549AF" w:rsidTr="00643CE0">
        <w:tc>
          <w:tcPr>
            <w:tcW w:w="150" w:type="pct"/>
          </w:tcPr>
          <w:p w:rsidR="008D2D5F" w:rsidRPr="00A549AF" w:rsidRDefault="008D2D5F" w:rsidP="00A549AF">
            <w:pPr>
              <w:spacing w:after="0" w:line="480" w:lineRule="auto"/>
              <w:jc w:val="both"/>
              <w:rPr>
                <w:rFonts w:ascii="Times New Roman" w:eastAsia="SimSun" w:hAnsi="Times New Roman" w:cs="Times New Roman"/>
                <w:sz w:val="24"/>
                <w:szCs w:val="24"/>
              </w:rPr>
            </w:pPr>
          </w:p>
        </w:tc>
        <w:tc>
          <w:tcPr>
            <w:tcW w:w="4500" w:type="pct"/>
            <w:vAlign w:val="center"/>
          </w:tcPr>
          <w:p w:rsidR="008D2D5F" w:rsidRPr="00A549AF" w:rsidRDefault="008D2D5F" w:rsidP="00A549AF">
            <w:pPr>
              <w:spacing w:after="0" w:line="480" w:lineRule="auto"/>
              <w:jc w:val="center"/>
              <w:rPr>
                <w:rFonts w:ascii="Times New Roman" w:eastAsia="SimSun" w:hAnsi="Times New Roman" w:cs="Times New Roman"/>
                <w:sz w:val="24"/>
                <w:szCs w:val="24"/>
              </w:rPr>
            </w:pPr>
            <w:r w:rsidRPr="00A549AF">
              <w:rPr>
                <w:rFonts w:ascii="Times New Roman" w:eastAsia="SimSun" w:hAnsi="Times New Roman" w:cs="Times New Roman"/>
                <w:position w:val="-24"/>
                <w:sz w:val="24"/>
                <w:szCs w:val="24"/>
              </w:rPr>
              <w:object w:dxaOrig="1860" w:dyaOrig="620">
                <v:shape id="_x0000_i1088" type="#_x0000_t75" style="width:92.5pt;height:31.05pt" o:ole="">
                  <v:imagedata r:id="rId137" o:title=""/>
                </v:shape>
                <o:OLEObject Type="Embed" ProgID="Equation.3" ShapeID="_x0000_i1088" DrawAspect="Content" ObjectID="_1451208508" r:id="rId138"/>
              </w:object>
            </w:r>
            <w:r w:rsidRPr="00A549AF">
              <w:rPr>
                <w:rFonts w:ascii="Times New Roman" w:eastAsia="SimSun" w:hAnsi="Times New Roman" w:cs="Times New Roman"/>
                <w:sz w:val="24"/>
                <w:szCs w:val="24"/>
              </w:rPr>
              <w:t>,</w:t>
            </w:r>
          </w:p>
        </w:tc>
        <w:tc>
          <w:tcPr>
            <w:tcW w:w="350" w:type="pct"/>
            <w:vAlign w:val="center"/>
          </w:tcPr>
          <w:p w:rsidR="008D2D5F" w:rsidRPr="00A549AF" w:rsidRDefault="008D2D5F" w:rsidP="00A549AF">
            <w:pPr>
              <w:spacing w:after="0" w:line="480" w:lineRule="auto"/>
              <w:jc w:val="right"/>
              <w:rPr>
                <w:rFonts w:ascii="Times New Roman" w:eastAsia="SimSun" w:hAnsi="Times New Roman" w:cs="Times New Roman"/>
                <w:sz w:val="24"/>
                <w:szCs w:val="24"/>
              </w:rPr>
            </w:pPr>
            <w:r w:rsidRPr="00A549AF">
              <w:rPr>
                <w:rFonts w:ascii="Times New Roman" w:eastAsia="SimSun" w:hAnsi="Times New Roman" w:cs="Times New Roman"/>
                <w:sz w:val="24"/>
                <w:szCs w:val="24"/>
              </w:rPr>
              <w:t>(</w:t>
            </w:r>
            <w:r w:rsidRPr="00A549AF">
              <w:rPr>
                <w:rFonts w:ascii="Times New Roman" w:eastAsia="SimSun" w:hAnsi="Times New Roman" w:cs="Times New Roman"/>
                <w:sz w:val="24"/>
                <w:szCs w:val="24"/>
              </w:rPr>
              <w:fldChar w:fldCharType="begin"/>
            </w:r>
            <w:r w:rsidRPr="00A549AF">
              <w:rPr>
                <w:rFonts w:ascii="Times New Roman" w:eastAsia="SimSun" w:hAnsi="Times New Roman" w:cs="Times New Roman"/>
                <w:sz w:val="24"/>
                <w:szCs w:val="24"/>
              </w:rPr>
              <w:instrText xml:space="preserve"> LISTNUM  NumberDefault \l 1  </w:instrText>
            </w:r>
            <w:r w:rsidRPr="00A549AF">
              <w:rPr>
                <w:rFonts w:ascii="Times New Roman" w:eastAsia="SimSun" w:hAnsi="Times New Roman" w:cs="Times New Roman"/>
                <w:sz w:val="24"/>
                <w:szCs w:val="24"/>
              </w:rPr>
              <w:fldChar w:fldCharType="end"/>
            </w:r>
          </w:p>
        </w:tc>
      </w:tr>
      <w:tr w:rsidR="008D2D5F" w:rsidRPr="00A549AF" w:rsidTr="00643CE0">
        <w:tc>
          <w:tcPr>
            <w:tcW w:w="150" w:type="pct"/>
          </w:tcPr>
          <w:p w:rsidR="008D2D5F" w:rsidRPr="00A549AF" w:rsidRDefault="008D2D5F" w:rsidP="00A549AF">
            <w:pPr>
              <w:spacing w:after="0" w:line="480" w:lineRule="auto"/>
              <w:jc w:val="both"/>
              <w:rPr>
                <w:rFonts w:ascii="Times New Roman" w:eastAsia="SimSun" w:hAnsi="Times New Roman" w:cs="Times New Roman"/>
                <w:sz w:val="24"/>
                <w:szCs w:val="24"/>
              </w:rPr>
            </w:pPr>
          </w:p>
        </w:tc>
        <w:tc>
          <w:tcPr>
            <w:tcW w:w="4500" w:type="pct"/>
            <w:vAlign w:val="center"/>
          </w:tcPr>
          <w:p w:rsidR="008D2D5F" w:rsidRPr="00A549AF" w:rsidRDefault="008D2D5F" w:rsidP="00A549AF">
            <w:pPr>
              <w:spacing w:after="0" w:line="480" w:lineRule="auto"/>
              <w:jc w:val="center"/>
              <w:rPr>
                <w:rFonts w:ascii="Times New Roman" w:eastAsia="SimSun" w:hAnsi="Times New Roman" w:cs="Times New Roman"/>
                <w:sz w:val="24"/>
                <w:szCs w:val="24"/>
              </w:rPr>
            </w:pPr>
            <w:r w:rsidRPr="00A549AF">
              <w:rPr>
                <w:rFonts w:ascii="Times New Roman" w:eastAsia="SimSun" w:hAnsi="Times New Roman" w:cs="Times New Roman"/>
                <w:position w:val="-10"/>
                <w:sz w:val="24"/>
                <w:szCs w:val="24"/>
              </w:rPr>
              <w:object w:dxaOrig="2960" w:dyaOrig="380">
                <v:shape id="_x0000_i1089" type="#_x0000_t75" style="width:147.1pt;height:19.25pt" o:ole="">
                  <v:imagedata r:id="rId139" o:title=""/>
                </v:shape>
                <o:OLEObject Type="Embed" ProgID="Equation.3" ShapeID="_x0000_i1089" DrawAspect="Content" ObjectID="_1451208509" r:id="rId140"/>
              </w:object>
            </w:r>
            <w:r w:rsidRPr="00A549AF">
              <w:rPr>
                <w:rFonts w:ascii="Times New Roman" w:eastAsia="SimSun" w:hAnsi="Times New Roman" w:cs="Times New Roman"/>
                <w:sz w:val="24"/>
                <w:szCs w:val="24"/>
              </w:rPr>
              <w:t>.</w:t>
            </w:r>
          </w:p>
        </w:tc>
        <w:tc>
          <w:tcPr>
            <w:tcW w:w="350" w:type="pct"/>
            <w:vAlign w:val="center"/>
          </w:tcPr>
          <w:p w:rsidR="008D2D5F" w:rsidRPr="00A549AF" w:rsidRDefault="008D2D5F" w:rsidP="00A549AF">
            <w:pPr>
              <w:spacing w:after="0" w:line="480" w:lineRule="auto"/>
              <w:jc w:val="right"/>
              <w:rPr>
                <w:rFonts w:ascii="Times New Roman" w:eastAsia="SimSun" w:hAnsi="Times New Roman" w:cs="Times New Roman"/>
                <w:sz w:val="24"/>
                <w:szCs w:val="24"/>
              </w:rPr>
            </w:pPr>
            <w:r w:rsidRPr="00A549AF">
              <w:rPr>
                <w:rFonts w:ascii="Times New Roman" w:eastAsia="SimSun" w:hAnsi="Times New Roman" w:cs="Times New Roman"/>
                <w:sz w:val="24"/>
                <w:szCs w:val="24"/>
              </w:rPr>
              <w:t>(</w:t>
            </w:r>
            <w:r w:rsidRPr="00A549AF">
              <w:rPr>
                <w:rFonts w:ascii="Times New Roman" w:eastAsia="SimSun" w:hAnsi="Times New Roman" w:cs="Times New Roman"/>
                <w:sz w:val="24"/>
                <w:szCs w:val="24"/>
              </w:rPr>
              <w:fldChar w:fldCharType="begin"/>
            </w:r>
            <w:r w:rsidRPr="00A549AF">
              <w:rPr>
                <w:rFonts w:ascii="Times New Roman" w:eastAsia="SimSun" w:hAnsi="Times New Roman" w:cs="Times New Roman"/>
                <w:sz w:val="24"/>
                <w:szCs w:val="24"/>
              </w:rPr>
              <w:instrText xml:space="preserve"> LISTNUM  NumberDefault \l 1  </w:instrText>
            </w:r>
            <w:r w:rsidRPr="00A549AF">
              <w:rPr>
                <w:rFonts w:ascii="Times New Roman" w:eastAsia="SimSun" w:hAnsi="Times New Roman" w:cs="Times New Roman"/>
                <w:sz w:val="24"/>
                <w:szCs w:val="24"/>
              </w:rPr>
              <w:fldChar w:fldCharType="end"/>
            </w:r>
          </w:p>
        </w:tc>
      </w:tr>
    </w:tbl>
    <w:p w:rsidR="008D2D5F" w:rsidRPr="00A549AF" w:rsidRDefault="008D2D5F" w:rsidP="00A549AF">
      <w:pPr>
        <w:spacing w:after="0" w:line="480" w:lineRule="auto"/>
        <w:jc w:val="both"/>
        <w:rPr>
          <w:rFonts w:ascii="Times New Roman" w:eastAsia="SimSun" w:hAnsi="Times New Roman" w:cs="Times New Roman"/>
          <w:sz w:val="24"/>
          <w:szCs w:val="24"/>
        </w:rPr>
      </w:pPr>
    </w:p>
    <w:p w:rsidR="008D2D5F" w:rsidRDefault="008D2D5F" w:rsidP="00A549AF">
      <w:pPr>
        <w:spacing w:after="0" w:line="480" w:lineRule="auto"/>
        <w:rPr>
          <w:rFonts w:ascii="Times New Roman" w:eastAsia="SimSun" w:hAnsi="Times New Roman" w:cs="Times New Roman"/>
          <w:b/>
          <w:sz w:val="24"/>
          <w:szCs w:val="24"/>
        </w:rPr>
      </w:pPr>
      <w:r w:rsidRPr="00A549AF">
        <w:rPr>
          <w:rFonts w:ascii="Times New Roman" w:eastAsia="SimSun" w:hAnsi="Times New Roman" w:cs="Times New Roman"/>
          <w:b/>
          <w:sz w:val="24"/>
          <w:szCs w:val="24"/>
        </w:rPr>
        <w:t xml:space="preserve">Appendix 3: </w:t>
      </w:r>
      <w:r>
        <w:rPr>
          <w:rFonts w:ascii="Times New Roman" w:eastAsia="SimSun" w:hAnsi="Times New Roman" w:cs="Times New Roman"/>
          <w:b/>
          <w:sz w:val="24"/>
          <w:szCs w:val="24"/>
        </w:rPr>
        <w:t>Handicapped Contest and Dual</w:t>
      </w:r>
      <w:r w:rsidRPr="00A549AF">
        <w:rPr>
          <w:rFonts w:ascii="Times New Roman" w:eastAsia="SimSun" w:hAnsi="Times New Roman" w:cs="Times New Roman"/>
          <w:b/>
          <w:sz w:val="24"/>
          <w:szCs w:val="24"/>
        </w:rPr>
        <w:t xml:space="preserve"> Quotas </w:t>
      </w:r>
    </w:p>
    <w:p w:rsidR="008D2D5F" w:rsidRPr="0055796A" w:rsidRDefault="008D2D5F" w:rsidP="0055796A">
      <w:pPr>
        <w:spacing w:after="0" w:line="480" w:lineRule="auto"/>
        <w:rPr>
          <w:rFonts w:ascii="Times New Roman" w:eastAsia="SimSun" w:hAnsi="Times New Roman"/>
          <w:b/>
          <w:sz w:val="24"/>
          <w:szCs w:val="24"/>
        </w:rPr>
      </w:pPr>
      <w:r w:rsidRPr="0055796A">
        <w:rPr>
          <w:rFonts w:ascii="Times New Roman" w:eastAsia="SimSun" w:hAnsi="Times New Roman"/>
          <w:b/>
          <w:sz w:val="24"/>
          <w:szCs w:val="24"/>
        </w:rPr>
        <w:t>3.1 Handicapped Contest</w:t>
      </w:r>
    </w:p>
    <w:p w:rsidR="008D2D5F" w:rsidRPr="009E3EC0" w:rsidRDefault="008D2D5F" w:rsidP="0055796A">
      <w:pPr>
        <w:spacing w:after="0" w:line="480" w:lineRule="auto"/>
        <w:rPr>
          <w:rFonts w:ascii="Times New Roman" w:eastAsia="SimSun" w:hAnsi="Times New Roman"/>
          <w:sz w:val="24"/>
          <w:szCs w:val="24"/>
        </w:rPr>
      </w:pPr>
      <w:r>
        <w:rPr>
          <w:rFonts w:ascii="Times New Roman" w:eastAsia="SimSun" w:hAnsi="Times New Roman"/>
          <w:sz w:val="24"/>
          <w:szCs w:val="24"/>
        </w:rPr>
        <w:t>Straightforward algebra gives the optimal effort, bonus and salary and firm’s profit in a contest,</w:t>
      </w:r>
      <w:r w:rsidRPr="009E3EC0">
        <w:rPr>
          <w:rFonts w:ascii="Times New Roman" w:eastAsia="SimSun" w:hAnsi="Times New Roman"/>
          <w:sz w:val="24"/>
          <w:szCs w:val="24"/>
        </w:rPr>
        <w:t xml:space="preserve"> </w:t>
      </w:r>
    </w:p>
    <w:tbl>
      <w:tblPr>
        <w:tblW w:w="9468" w:type="dxa"/>
        <w:tblLook w:val="00A0" w:firstRow="1" w:lastRow="0" w:firstColumn="1" w:lastColumn="0" w:noHBand="0" w:noVBand="0"/>
      </w:tblPr>
      <w:tblGrid>
        <w:gridCol w:w="8425"/>
        <w:gridCol w:w="1043"/>
      </w:tblGrid>
      <w:tr w:rsidR="008D2D5F" w:rsidRPr="009E3EC0" w:rsidTr="00643CE0">
        <w:tc>
          <w:tcPr>
            <w:tcW w:w="4449" w:type="pct"/>
            <w:vAlign w:val="center"/>
          </w:tcPr>
          <w:p w:rsidR="008D2D5F" w:rsidRPr="009E3EC0" w:rsidRDefault="008D2D5F" w:rsidP="008173FA">
            <w:pPr>
              <w:spacing w:after="0" w:line="360" w:lineRule="auto"/>
              <w:jc w:val="center"/>
              <w:rPr>
                <w:rFonts w:ascii="Times New Roman" w:hAnsi="Times New Roman"/>
                <w:sz w:val="24"/>
                <w:szCs w:val="24"/>
              </w:rPr>
            </w:pPr>
            <w:r w:rsidRPr="009E3EC0">
              <w:rPr>
                <w:rFonts w:ascii="Times New Roman" w:eastAsia="Calibri" w:hAnsi="Times New Roman"/>
                <w:position w:val="-24"/>
                <w:sz w:val="24"/>
                <w:szCs w:val="24"/>
              </w:rPr>
              <w:object w:dxaOrig="1680" w:dyaOrig="620">
                <v:shape id="_x0000_i1090" type="#_x0000_t75" style="width:83.15pt;height:29.8pt" o:ole="">
                  <v:imagedata r:id="rId141" o:title=""/>
                </v:shape>
                <o:OLEObject Type="Embed" ProgID="Equation.3" ShapeID="_x0000_i1090" DrawAspect="Content" ObjectID="_1451208510" r:id="rId142"/>
              </w:object>
            </w:r>
            <w:r w:rsidRPr="009E3EC0">
              <w:rPr>
                <w:rFonts w:ascii="Times New Roman" w:hAnsi="Times New Roman"/>
                <w:sz w:val="24"/>
                <w:szCs w:val="24"/>
              </w:rPr>
              <w:t>,</w:t>
            </w:r>
            <w:r>
              <w:rPr>
                <w:rFonts w:ascii="Times New Roman" w:hAnsi="Times New Roman"/>
                <w:sz w:val="24"/>
                <w:szCs w:val="24"/>
              </w:rPr>
              <w:t xml:space="preserve"> </w:t>
            </w:r>
            <w:r w:rsidRPr="009E3EC0">
              <w:rPr>
                <w:rFonts w:ascii="Times New Roman" w:eastAsia="Calibri" w:hAnsi="Times New Roman"/>
                <w:position w:val="-4"/>
                <w:sz w:val="24"/>
                <w:szCs w:val="24"/>
              </w:rPr>
              <w:object w:dxaOrig="859" w:dyaOrig="300">
                <v:shape id="_x0000_i1091" type="#_x0000_t75" style="width:42.2pt;height:14.9pt" o:ole="">
                  <v:imagedata r:id="rId143" o:title=""/>
                </v:shape>
                <o:OLEObject Type="Embed" ProgID="Equation.3" ShapeID="_x0000_i1091" DrawAspect="Content" ObjectID="_1451208511" r:id="rId144"/>
              </w:object>
            </w:r>
            <w:r>
              <w:rPr>
                <w:rFonts w:ascii="Times New Roman" w:hAnsi="Times New Roman"/>
                <w:sz w:val="24"/>
                <w:szCs w:val="24"/>
              </w:rPr>
              <w:t xml:space="preserve">, </w:t>
            </w:r>
            <w:r w:rsidRPr="009E3EC0">
              <w:rPr>
                <w:rFonts w:ascii="Times New Roman" w:eastAsia="Calibri" w:hAnsi="Times New Roman"/>
                <w:position w:val="-24"/>
                <w:sz w:val="24"/>
                <w:szCs w:val="24"/>
              </w:rPr>
              <w:object w:dxaOrig="1300" w:dyaOrig="620">
                <v:shape id="_x0000_i1092" type="#_x0000_t75" style="width:65.15pt;height:29.8pt" o:ole="">
                  <v:imagedata r:id="rId145" o:title=""/>
                </v:shape>
                <o:OLEObject Type="Embed" ProgID="Equation.3" ShapeID="_x0000_i1092" DrawAspect="Content" ObjectID="_1451208512" r:id="rId146"/>
              </w:object>
            </w:r>
            <w:r>
              <w:rPr>
                <w:rFonts w:ascii="Times New Roman" w:hAnsi="Times New Roman"/>
                <w:sz w:val="24"/>
                <w:szCs w:val="24"/>
              </w:rPr>
              <w:t xml:space="preserve">. </w:t>
            </w:r>
            <w:r w:rsidRPr="009E3EC0">
              <w:rPr>
                <w:rFonts w:ascii="Times New Roman" w:eastAsia="Calibri" w:hAnsi="Times New Roman"/>
                <w:position w:val="-24"/>
                <w:sz w:val="24"/>
                <w:szCs w:val="24"/>
              </w:rPr>
              <w:object w:dxaOrig="1640" w:dyaOrig="620">
                <v:shape id="_x0000_i1093" type="#_x0000_t75" style="width:82.55pt;height:29.8pt" o:ole="">
                  <v:imagedata r:id="rId147" o:title=""/>
                </v:shape>
                <o:OLEObject Type="Embed" ProgID="Equation.3" ShapeID="_x0000_i1093" DrawAspect="Content" ObjectID="_1451208513" r:id="rId148"/>
              </w:object>
            </w:r>
            <w:r>
              <w:rPr>
                <w:rFonts w:ascii="Times New Roman" w:hAnsi="Times New Roman"/>
                <w:sz w:val="24"/>
                <w:szCs w:val="24"/>
              </w:rPr>
              <w:t>,</w:t>
            </w:r>
          </w:p>
        </w:tc>
        <w:tc>
          <w:tcPr>
            <w:tcW w:w="551" w:type="pct"/>
            <w:vAlign w:val="center"/>
          </w:tcPr>
          <w:p w:rsidR="008D2D5F" w:rsidRDefault="008D2D5F" w:rsidP="00643CE0">
            <w:pPr>
              <w:spacing w:after="0" w:line="360" w:lineRule="auto"/>
              <w:jc w:val="right"/>
              <w:rPr>
                <w:rFonts w:ascii="Times New Roman" w:hAnsi="Times New Roman"/>
                <w:sz w:val="24"/>
                <w:szCs w:val="24"/>
              </w:rPr>
            </w:pPr>
            <w:r w:rsidRPr="009E3EC0">
              <w:rPr>
                <w:rFonts w:ascii="Times New Roman" w:hAnsi="Times New Roman"/>
                <w:sz w:val="24"/>
                <w:szCs w:val="24"/>
              </w:rPr>
              <w:t>(</w:t>
            </w:r>
            <w:r w:rsidRPr="009E3EC0">
              <w:rPr>
                <w:rFonts w:ascii="Times New Roman" w:hAnsi="Times New Roman"/>
                <w:sz w:val="24"/>
                <w:szCs w:val="24"/>
              </w:rPr>
              <w:fldChar w:fldCharType="begin"/>
            </w:r>
            <w:r w:rsidRPr="009E3EC0">
              <w:rPr>
                <w:rFonts w:ascii="Times New Roman" w:hAnsi="Times New Roman"/>
                <w:sz w:val="24"/>
                <w:szCs w:val="24"/>
              </w:rPr>
              <w:instrText xml:space="preserve"> LISTNUM  NumberDefault \l 1  </w:instrText>
            </w:r>
            <w:r w:rsidRPr="009E3EC0">
              <w:rPr>
                <w:rFonts w:ascii="Times New Roman" w:hAnsi="Times New Roman"/>
                <w:sz w:val="24"/>
                <w:szCs w:val="24"/>
              </w:rPr>
              <w:fldChar w:fldCharType="end"/>
            </w:r>
          </w:p>
          <w:p w:rsidR="008D2D5F" w:rsidRPr="009E3EC0" w:rsidRDefault="008D2D5F" w:rsidP="0055796A">
            <w:pPr>
              <w:spacing w:after="0" w:line="360" w:lineRule="auto"/>
              <w:rPr>
                <w:rFonts w:ascii="Times New Roman" w:hAnsi="Times New Roman"/>
                <w:sz w:val="24"/>
                <w:szCs w:val="24"/>
              </w:rPr>
            </w:pPr>
          </w:p>
        </w:tc>
      </w:tr>
    </w:tbl>
    <w:p w:rsidR="008D2D5F" w:rsidRDefault="008D2D5F" w:rsidP="00474351">
      <w:pPr>
        <w:spacing w:after="0" w:line="480" w:lineRule="auto"/>
        <w:rPr>
          <w:rFonts w:ascii="Times New Roman" w:eastAsia="SimSun" w:hAnsi="Times New Roman" w:cs="Times New Roman"/>
          <w:b/>
          <w:sz w:val="24"/>
          <w:szCs w:val="24"/>
        </w:rPr>
      </w:pPr>
      <w:r>
        <w:rPr>
          <w:rFonts w:ascii="Times New Roman" w:eastAsia="SimSun" w:hAnsi="Times New Roman" w:cs="Times New Roman"/>
          <w:b/>
          <w:sz w:val="24"/>
          <w:szCs w:val="24"/>
        </w:rPr>
        <w:t>3.2 Dual Quota Plans</w:t>
      </w:r>
    </w:p>
    <w:p w:rsidR="008D2D5F" w:rsidRPr="00A549AF" w:rsidRDefault="008D2D5F" w:rsidP="00474351">
      <w:pPr>
        <w:spacing w:after="0" w:line="480" w:lineRule="auto"/>
        <w:ind w:firstLine="720"/>
        <w:rPr>
          <w:rFonts w:ascii="Times New Roman" w:eastAsia="SimSun" w:hAnsi="Times New Roman" w:cs="Times New Roman"/>
          <w:sz w:val="24"/>
          <w:szCs w:val="24"/>
        </w:rPr>
      </w:pPr>
      <w:r w:rsidRPr="00A549AF">
        <w:rPr>
          <w:rFonts w:ascii="Times New Roman" w:eastAsia="SimSun" w:hAnsi="Times New Roman" w:cs="Times New Roman"/>
          <w:sz w:val="24"/>
          <w:szCs w:val="24"/>
        </w:rPr>
        <w:t xml:space="preserve">The sales of territory 1 are </w:t>
      </w:r>
      <w:r w:rsidRPr="00A549AF">
        <w:rPr>
          <w:rFonts w:ascii="Times New Roman" w:eastAsia="SimSun" w:hAnsi="Times New Roman" w:cs="Times New Roman"/>
          <w:position w:val="-10"/>
          <w:sz w:val="24"/>
          <w:szCs w:val="24"/>
        </w:rPr>
        <w:object w:dxaOrig="1540" w:dyaOrig="340">
          <v:shape id="_x0000_i1094" type="#_x0000_t75" style="width:76.95pt;height:17.4pt" o:ole="">
            <v:imagedata r:id="rId149" o:title=""/>
          </v:shape>
          <o:OLEObject Type="Embed" ProgID="Equation.3" ShapeID="_x0000_i1094" DrawAspect="Content" ObjectID="_1451208514" r:id="rId150"/>
        </w:object>
      </w:r>
      <w:r w:rsidRPr="00A549AF">
        <w:rPr>
          <w:rFonts w:ascii="Times New Roman" w:eastAsia="SimSun" w:hAnsi="Times New Roman" w:cs="Times New Roman"/>
          <w:sz w:val="24"/>
          <w:szCs w:val="24"/>
        </w:rPr>
        <w:t xml:space="preserve"> and the sales of territory 2 are </w:t>
      </w:r>
      <w:r w:rsidRPr="00A549AF">
        <w:rPr>
          <w:rFonts w:ascii="Times New Roman" w:eastAsia="SimSun" w:hAnsi="Times New Roman" w:cs="Times New Roman"/>
          <w:position w:val="-10"/>
          <w:sz w:val="24"/>
          <w:szCs w:val="24"/>
        </w:rPr>
        <w:object w:dxaOrig="1760" w:dyaOrig="340">
          <v:shape id="_x0000_i1095" type="#_x0000_t75" style="width:86.9pt;height:17.4pt" o:ole="">
            <v:imagedata r:id="rId151" o:title=""/>
          </v:shape>
          <o:OLEObject Type="Embed" ProgID="Equation.3" ShapeID="_x0000_i1095" DrawAspect="Content" ObjectID="_1451208515" r:id="rId152"/>
        </w:object>
      </w:r>
      <w:r w:rsidRPr="00A549AF">
        <w:rPr>
          <w:rFonts w:ascii="Times New Roman" w:eastAsia="SimSun" w:hAnsi="Times New Roman" w:cs="Times New Roman"/>
          <w:sz w:val="24"/>
          <w:szCs w:val="24"/>
        </w:rPr>
        <w:t>. The probabilities of making quotas respectively are</w:t>
      </w:r>
    </w:p>
    <w:tbl>
      <w:tblPr>
        <w:tblW w:w="9360" w:type="dxa"/>
        <w:tblLook w:val="00A0" w:firstRow="1" w:lastRow="0" w:firstColumn="1" w:lastColumn="0" w:noHBand="0" w:noVBand="0"/>
      </w:tblPr>
      <w:tblGrid>
        <w:gridCol w:w="281"/>
        <w:gridCol w:w="8424"/>
        <w:gridCol w:w="655"/>
      </w:tblGrid>
      <w:tr w:rsidR="008D2D5F" w:rsidRPr="00A549AF" w:rsidTr="00643CE0">
        <w:tc>
          <w:tcPr>
            <w:tcW w:w="150" w:type="pct"/>
          </w:tcPr>
          <w:p w:rsidR="008D2D5F" w:rsidRPr="00A549AF" w:rsidRDefault="008D2D5F" w:rsidP="00A549AF">
            <w:pPr>
              <w:spacing w:after="0" w:line="480" w:lineRule="auto"/>
              <w:rPr>
                <w:rFonts w:ascii="Times New Roman" w:eastAsia="SimSun" w:hAnsi="Times New Roman" w:cs="Times New Roman"/>
                <w:sz w:val="24"/>
                <w:szCs w:val="24"/>
              </w:rPr>
            </w:pPr>
          </w:p>
        </w:tc>
        <w:tc>
          <w:tcPr>
            <w:tcW w:w="4500" w:type="pct"/>
            <w:vAlign w:val="center"/>
          </w:tcPr>
          <w:p w:rsidR="008D2D5F" w:rsidRPr="00A549AF" w:rsidRDefault="008D2D5F" w:rsidP="00A549AF">
            <w:pPr>
              <w:spacing w:after="0" w:line="480" w:lineRule="auto"/>
              <w:jc w:val="center"/>
              <w:rPr>
                <w:rFonts w:ascii="Times New Roman" w:eastAsia="SimSun" w:hAnsi="Times New Roman" w:cs="Times New Roman"/>
                <w:sz w:val="24"/>
                <w:szCs w:val="24"/>
              </w:rPr>
            </w:pPr>
            <w:r w:rsidRPr="00A549AF">
              <w:rPr>
                <w:rFonts w:ascii="Times New Roman" w:eastAsia="SimSun" w:hAnsi="Times New Roman" w:cs="Times New Roman"/>
                <w:position w:val="-44"/>
                <w:sz w:val="24"/>
                <w:szCs w:val="24"/>
              </w:rPr>
              <w:object w:dxaOrig="5780" w:dyaOrig="999">
                <v:shape id="_x0000_i1096" type="#_x0000_t75" style="width:288.6pt;height:49.65pt" o:ole="">
                  <v:imagedata r:id="rId153" o:title=""/>
                </v:shape>
                <o:OLEObject Type="Embed" ProgID="Equation.3" ShapeID="_x0000_i1096" DrawAspect="Content" ObjectID="_1451208516" r:id="rId154"/>
              </w:object>
            </w:r>
          </w:p>
        </w:tc>
        <w:tc>
          <w:tcPr>
            <w:tcW w:w="350" w:type="pct"/>
            <w:vAlign w:val="center"/>
          </w:tcPr>
          <w:p w:rsidR="008D2D5F" w:rsidRPr="00A549AF" w:rsidRDefault="008D2D5F" w:rsidP="00A549AF">
            <w:pPr>
              <w:spacing w:after="0" w:line="480" w:lineRule="auto"/>
              <w:jc w:val="right"/>
              <w:rPr>
                <w:rFonts w:ascii="Times New Roman" w:eastAsia="SimSun" w:hAnsi="Times New Roman" w:cs="Times New Roman"/>
                <w:sz w:val="24"/>
                <w:szCs w:val="24"/>
              </w:rPr>
            </w:pPr>
            <w:r w:rsidRPr="00A549AF">
              <w:rPr>
                <w:rFonts w:ascii="Times New Roman" w:eastAsia="SimSun" w:hAnsi="Times New Roman" w:cs="Times New Roman"/>
                <w:sz w:val="24"/>
                <w:szCs w:val="24"/>
              </w:rPr>
              <w:t>(</w:t>
            </w:r>
            <w:r w:rsidRPr="00A549AF">
              <w:rPr>
                <w:rFonts w:ascii="Times New Roman" w:eastAsia="SimSun" w:hAnsi="Times New Roman" w:cs="Times New Roman"/>
                <w:sz w:val="24"/>
                <w:szCs w:val="24"/>
              </w:rPr>
              <w:fldChar w:fldCharType="begin"/>
            </w:r>
            <w:r w:rsidRPr="00A549AF">
              <w:rPr>
                <w:rFonts w:ascii="Times New Roman" w:eastAsia="SimSun" w:hAnsi="Times New Roman" w:cs="Times New Roman"/>
                <w:sz w:val="24"/>
                <w:szCs w:val="24"/>
              </w:rPr>
              <w:instrText xml:space="preserve"> LISTNUM  NumberDefault \l 1  </w:instrText>
            </w:r>
            <w:r w:rsidRPr="00A549AF">
              <w:rPr>
                <w:rFonts w:ascii="Times New Roman" w:eastAsia="SimSun" w:hAnsi="Times New Roman" w:cs="Times New Roman"/>
                <w:sz w:val="24"/>
                <w:szCs w:val="24"/>
              </w:rPr>
              <w:fldChar w:fldCharType="end"/>
            </w:r>
          </w:p>
        </w:tc>
      </w:tr>
      <w:tr w:rsidR="008D2D5F" w:rsidRPr="00A549AF" w:rsidTr="00643CE0">
        <w:tc>
          <w:tcPr>
            <w:tcW w:w="150" w:type="pct"/>
          </w:tcPr>
          <w:p w:rsidR="008D2D5F" w:rsidRPr="00A549AF" w:rsidRDefault="008D2D5F" w:rsidP="00A549AF">
            <w:pPr>
              <w:spacing w:after="0" w:line="480" w:lineRule="auto"/>
              <w:rPr>
                <w:rFonts w:ascii="Times New Roman" w:eastAsia="SimSun" w:hAnsi="Times New Roman" w:cs="Times New Roman"/>
                <w:sz w:val="24"/>
                <w:szCs w:val="24"/>
              </w:rPr>
            </w:pPr>
          </w:p>
        </w:tc>
        <w:tc>
          <w:tcPr>
            <w:tcW w:w="4500" w:type="pct"/>
            <w:vAlign w:val="center"/>
          </w:tcPr>
          <w:p w:rsidR="008D2D5F" w:rsidRPr="00A549AF" w:rsidRDefault="008D2D5F" w:rsidP="00A549AF">
            <w:pPr>
              <w:spacing w:after="0" w:line="480" w:lineRule="auto"/>
              <w:jc w:val="center"/>
              <w:rPr>
                <w:rFonts w:ascii="Times New Roman" w:eastAsia="SimSun" w:hAnsi="Times New Roman" w:cs="Times New Roman"/>
                <w:sz w:val="24"/>
                <w:szCs w:val="24"/>
              </w:rPr>
            </w:pPr>
            <w:r w:rsidRPr="00A549AF">
              <w:rPr>
                <w:rFonts w:ascii="Times New Roman" w:eastAsia="SimSun" w:hAnsi="Times New Roman" w:cs="Times New Roman"/>
                <w:position w:val="-44"/>
                <w:sz w:val="24"/>
                <w:szCs w:val="24"/>
              </w:rPr>
              <w:object w:dxaOrig="6200" w:dyaOrig="999">
                <v:shape id="_x0000_i1097" type="#_x0000_t75" style="width:306.6pt;height:49.65pt" o:ole="">
                  <v:imagedata r:id="rId155" o:title=""/>
                </v:shape>
                <o:OLEObject Type="Embed" ProgID="Equation.3" ShapeID="_x0000_i1097" DrawAspect="Content" ObjectID="_1451208517" r:id="rId156"/>
              </w:object>
            </w:r>
          </w:p>
        </w:tc>
        <w:tc>
          <w:tcPr>
            <w:tcW w:w="350" w:type="pct"/>
            <w:vAlign w:val="center"/>
          </w:tcPr>
          <w:p w:rsidR="008D2D5F" w:rsidRPr="00A549AF" w:rsidRDefault="008D2D5F" w:rsidP="00A549AF">
            <w:pPr>
              <w:spacing w:after="0" w:line="480" w:lineRule="auto"/>
              <w:jc w:val="right"/>
              <w:rPr>
                <w:rFonts w:ascii="Times New Roman" w:eastAsia="SimSun" w:hAnsi="Times New Roman" w:cs="Times New Roman"/>
                <w:sz w:val="24"/>
                <w:szCs w:val="24"/>
              </w:rPr>
            </w:pPr>
            <w:r w:rsidRPr="00A549AF">
              <w:rPr>
                <w:rFonts w:ascii="Times New Roman" w:eastAsia="SimSun" w:hAnsi="Times New Roman" w:cs="Times New Roman"/>
                <w:sz w:val="24"/>
                <w:szCs w:val="24"/>
              </w:rPr>
              <w:t>(</w:t>
            </w:r>
            <w:r w:rsidRPr="00A549AF">
              <w:rPr>
                <w:rFonts w:ascii="Times New Roman" w:eastAsia="SimSun" w:hAnsi="Times New Roman" w:cs="Times New Roman"/>
                <w:sz w:val="24"/>
                <w:szCs w:val="24"/>
              </w:rPr>
              <w:fldChar w:fldCharType="begin"/>
            </w:r>
            <w:r w:rsidRPr="00A549AF">
              <w:rPr>
                <w:rFonts w:ascii="Times New Roman" w:eastAsia="SimSun" w:hAnsi="Times New Roman" w:cs="Times New Roman"/>
                <w:sz w:val="24"/>
                <w:szCs w:val="24"/>
              </w:rPr>
              <w:instrText xml:space="preserve"> LISTNUM  NumberDefault \l 1  </w:instrText>
            </w:r>
            <w:r w:rsidRPr="00A549AF">
              <w:rPr>
                <w:rFonts w:ascii="Times New Roman" w:eastAsia="SimSun" w:hAnsi="Times New Roman" w:cs="Times New Roman"/>
                <w:sz w:val="24"/>
                <w:szCs w:val="24"/>
              </w:rPr>
              <w:fldChar w:fldCharType="end"/>
            </w:r>
          </w:p>
        </w:tc>
      </w:tr>
    </w:tbl>
    <w:p w:rsidR="008D2D5F" w:rsidRPr="00A549AF" w:rsidRDefault="008D2D5F" w:rsidP="00A549AF">
      <w:pPr>
        <w:spacing w:after="0" w:line="480" w:lineRule="auto"/>
        <w:rPr>
          <w:rFonts w:ascii="Times New Roman" w:eastAsia="SimSun" w:hAnsi="Times New Roman" w:cs="Times New Roman"/>
          <w:sz w:val="24"/>
          <w:szCs w:val="24"/>
        </w:rPr>
      </w:pPr>
      <w:r w:rsidRPr="00A549AF">
        <w:rPr>
          <w:rFonts w:ascii="Times New Roman" w:eastAsia="SimSun" w:hAnsi="Times New Roman" w:cs="Times New Roman"/>
          <w:sz w:val="24"/>
          <w:szCs w:val="24"/>
        </w:rPr>
        <w:t>Participation constraints are</w:t>
      </w:r>
    </w:p>
    <w:tbl>
      <w:tblPr>
        <w:tblW w:w="9360" w:type="dxa"/>
        <w:tblLook w:val="00A0" w:firstRow="1" w:lastRow="0" w:firstColumn="1" w:lastColumn="0" w:noHBand="0" w:noVBand="0"/>
      </w:tblPr>
      <w:tblGrid>
        <w:gridCol w:w="281"/>
        <w:gridCol w:w="8424"/>
        <w:gridCol w:w="655"/>
      </w:tblGrid>
      <w:tr w:rsidR="008D2D5F" w:rsidRPr="00A549AF" w:rsidTr="00643CE0">
        <w:tc>
          <w:tcPr>
            <w:tcW w:w="150" w:type="pct"/>
          </w:tcPr>
          <w:p w:rsidR="008D2D5F" w:rsidRPr="00A549AF" w:rsidRDefault="008D2D5F" w:rsidP="00A549AF">
            <w:pPr>
              <w:spacing w:after="0" w:line="480" w:lineRule="auto"/>
              <w:rPr>
                <w:rFonts w:ascii="Times New Roman" w:eastAsia="SimSun" w:hAnsi="Times New Roman" w:cs="Times New Roman"/>
                <w:sz w:val="24"/>
                <w:szCs w:val="24"/>
              </w:rPr>
            </w:pPr>
          </w:p>
        </w:tc>
        <w:tc>
          <w:tcPr>
            <w:tcW w:w="4500" w:type="pct"/>
            <w:vAlign w:val="center"/>
          </w:tcPr>
          <w:p w:rsidR="008D2D5F" w:rsidRPr="00A549AF" w:rsidRDefault="008D2D5F" w:rsidP="00A549AF">
            <w:pPr>
              <w:spacing w:after="0" w:line="480" w:lineRule="auto"/>
              <w:jc w:val="center"/>
              <w:rPr>
                <w:rFonts w:ascii="Times New Roman" w:eastAsia="SimSun" w:hAnsi="Times New Roman" w:cs="Times New Roman"/>
                <w:sz w:val="24"/>
                <w:szCs w:val="24"/>
              </w:rPr>
            </w:pPr>
            <w:r w:rsidRPr="00A549AF">
              <w:rPr>
                <w:rFonts w:ascii="Times New Roman" w:eastAsia="SimSun" w:hAnsi="Times New Roman" w:cs="Times New Roman"/>
                <w:position w:val="-28"/>
                <w:sz w:val="24"/>
                <w:szCs w:val="24"/>
              </w:rPr>
              <w:object w:dxaOrig="3860" w:dyaOrig="680">
                <v:shape id="_x0000_i1098" type="#_x0000_t75" style="width:191.8pt;height:32.9pt" o:ole="">
                  <v:imagedata r:id="rId157" o:title=""/>
                </v:shape>
                <o:OLEObject Type="Embed" ProgID="Equation.3" ShapeID="_x0000_i1098" DrawAspect="Content" ObjectID="_1451208518" r:id="rId158"/>
              </w:object>
            </w:r>
            <w:r w:rsidRPr="00A549AF">
              <w:rPr>
                <w:rFonts w:ascii="Times New Roman" w:eastAsia="SimSun" w:hAnsi="Times New Roman" w:cs="Times New Roman"/>
                <w:sz w:val="24"/>
                <w:szCs w:val="24"/>
              </w:rPr>
              <w:t>,</w:t>
            </w:r>
          </w:p>
        </w:tc>
        <w:tc>
          <w:tcPr>
            <w:tcW w:w="350" w:type="pct"/>
            <w:vAlign w:val="center"/>
          </w:tcPr>
          <w:p w:rsidR="008D2D5F" w:rsidRPr="00A549AF" w:rsidRDefault="008D2D5F" w:rsidP="00A549AF">
            <w:pPr>
              <w:spacing w:after="0" w:line="480" w:lineRule="auto"/>
              <w:jc w:val="right"/>
              <w:rPr>
                <w:rFonts w:ascii="Times New Roman" w:eastAsia="SimSun" w:hAnsi="Times New Roman" w:cs="Times New Roman"/>
                <w:sz w:val="24"/>
                <w:szCs w:val="24"/>
              </w:rPr>
            </w:pPr>
            <w:r w:rsidRPr="00A549AF">
              <w:rPr>
                <w:rFonts w:ascii="Times New Roman" w:eastAsia="SimSun" w:hAnsi="Times New Roman" w:cs="Times New Roman"/>
                <w:sz w:val="24"/>
                <w:szCs w:val="24"/>
              </w:rPr>
              <w:t>(</w:t>
            </w:r>
            <w:r w:rsidRPr="00A549AF">
              <w:rPr>
                <w:rFonts w:ascii="Times New Roman" w:eastAsia="SimSun" w:hAnsi="Times New Roman" w:cs="Times New Roman"/>
                <w:sz w:val="24"/>
                <w:szCs w:val="24"/>
              </w:rPr>
              <w:fldChar w:fldCharType="begin"/>
            </w:r>
            <w:r w:rsidRPr="00A549AF">
              <w:rPr>
                <w:rFonts w:ascii="Times New Roman" w:eastAsia="SimSun" w:hAnsi="Times New Roman" w:cs="Times New Roman"/>
                <w:sz w:val="24"/>
                <w:szCs w:val="24"/>
              </w:rPr>
              <w:instrText xml:space="preserve"> LISTNUM  NumberDefault \l 1  </w:instrText>
            </w:r>
            <w:r w:rsidRPr="00A549AF">
              <w:rPr>
                <w:rFonts w:ascii="Times New Roman" w:eastAsia="SimSun" w:hAnsi="Times New Roman" w:cs="Times New Roman"/>
                <w:sz w:val="24"/>
                <w:szCs w:val="24"/>
              </w:rPr>
              <w:fldChar w:fldCharType="end"/>
            </w:r>
          </w:p>
        </w:tc>
      </w:tr>
      <w:tr w:rsidR="008D2D5F" w:rsidRPr="00A549AF" w:rsidTr="00643CE0">
        <w:tc>
          <w:tcPr>
            <w:tcW w:w="150" w:type="pct"/>
          </w:tcPr>
          <w:p w:rsidR="008D2D5F" w:rsidRPr="00A549AF" w:rsidRDefault="008D2D5F" w:rsidP="00A549AF">
            <w:pPr>
              <w:spacing w:after="0" w:line="480" w:lineRule="auto"/>
              <w:rPr>
                <w:rFonts w:ascii="Times New Roman" w:eastAsia="SimSun" w:hAnsi="Times New Roman" w:cs="Times New Roman"/>
                <w:sz w:val="24"/>
                <w:szCs w:val="24"/>
              </w:rPr>
            </w:pPr>
          </w:p>
        </w:tc>
        <w:tc>
          <w:tcPr>
            <w:tcW w:w="4500" w:type="pct"/>
            <w:vAlign w:val="center"/>
          </w:tcPr>
          <w:p w:rsidR="008D2D5F" w:rsidRPr="00A549AF" w:rsidRDefault="008D2D5F" w:rsidP="00A549AF">
            <w:pPr>
              <w:spacing w:after="0" w:line="480" w:lineRule="auto"/>
              <w:jc w:val="center"/>
              <w:rPr>
                <w:rFonts w:ascii="Times New Roman" w:eastAsia="SimSun" w:hAnsi="Times New Roman" w:cs="Times New Roman"/>
                <w:sz w:val="24"/>
                <w:szCs w:val="24"/>
              </w:rPr>
            </w:pPr>
            <w:r w:rsidRPr="00A549AF">
              <w:rPr>
                <w:rFonts w:ascii="Times New Roman" w:eastAsia="SimSun" w:hAnsi="Times New Roman" w:cs="Times New Roman"/>
                <w:position w:val="-28"/>
                <w:sz w:val="24"/>
                <w:szCs w:val="24"/>
              </w:rPr>
              <w:object w:dxaOrig="3960" w:dyaOrig="680">
                <v:shape id="_x0000_i1099" type="#_x0000_t75" style="width:198pt;height:32.9pt" o:ole="">
                  <v:imagedata r:id="rId159" o:title=""/>
                </v:shape>
                <o:OLEObject Type="Embed" ProgID="Equation.3" ShapeID="_x0000_i1099" DrawAspect="Content" ObjectID="_1451208519" r:id="rId160"/>
              </w:object>
            </w:r>
            <w:r w:rsidRPr="00A549AF">
              <w:rPr>
                <w:rFonts w:ascii="Times New Roman" w:eastAsia="SimSun" w:hAnsi="Times New Roman" w:cs="Times New Roman"/>
                <w:sz w:val="24"/>
                <w:szCs w:val="24"/>
              </w:rPr>
              <w:t>.</w:t>
            </w:r>
          </w:p>
        </w:tc>
        <w:tc>
          <w:tcPr>
            <w:tcW w:w="350" w:type="pct"/>
            <w:vAlign w:val="center"/>
          </w:tcPr>
          <w:p w:rsidR="008D2D5F" w:rsidRPr="00A549AF" w:rsidRDefault="008D2D5F" w:rsidP="00A549AF">
            <w:pPr>
              <w:spacing w:after="0" w:line="480" w:lineRule="auto"/>
              <w:jc w:val="right"/>
              <w:rPr>
                <w:rFonts w:ascii="Times New Roman" w:eastAsia="SimSun" w:hAnsi="Times New Roman" w:cs="Times New Roman"/>
                <w:sz w:val="24"/>
                <w:szCs w:val="24"/>
              </w:rPr>
            </w:pPr>
            <w:r w:rsidRPr="00A549AF">
              <w:rPr>
                <w:rFonts w:ascii="Times New Roman" w:eastAsia="SimSun" w:hAnsi="Times New Roman" w:cs="Times New Roman"/>
                <w:sz w:val="24"/>
                <w:szCs w:val="24"/>
              </w:rPr>
              <w:t>(</w:t>
            </w:r>
            <w:r w:rsidRPr="00A549AF">
              <w:rPr>
                <w:rFonts w:ascii="Times New Roman" w:eastAsia="SimSun" w:hAnsi="Times New Roman" w:cs="Times New Roman"/>
                <w:sz w:val="24"/>
                <w:szCs w:val="24"/>
              </w:rPr>
              <w:fldChar w:fldCharType="begin"/>
            </w:r>
            <w:r w:rsidRPr="00A549AF">
              <w:rPr>
                <w:rFonts w:ascii="Times New Roman" w:eastAsia="SimSun" w:hAnsi="Times New Roman" w:cs="Times New Roman"/>
                <w:sz w:val="24"/>
                <w:szCs w:val="24"/>
              </w:rPr>
              <w:instrText xml:space="preserve"> LISTNUM  NumberDefault \l 1  </w:instrText>
            </w:r>
            <w:r w:rsidRPr="00A549AF">
              <w:rPr>
                <w:rFonts w:ascii="Times New Roman" w:eastAsia="SimSun" w:hAnsi="Times New Roman" w:cs="Times New Roman"/>
                <w:sz w:val="24"/>
                <w:szCs w:val="24"/>
              </w:rPr>
              <w:fldChar w:fldCharType="end"/>
            </w:r>
          </w:p>
        </w:tc>
      </w:tr>
    </w:tbl>
    <w:p w:rsidR="008D2D5F" w:rsidRPr="00A549AF" w:rsidRDefault="008D2D5F" w:rsidP="00A549AF">
      <w:pPr>
        <w:spacing w:after="0" w:line="480" w:lineRule="auto"/>
        <w:rPr>
          <w:rFonts w:ascii="Times New Roman" w:eastAsia="SimSun" w:hAnsi="Times New Roman" w:cs="Times New Roman"/>
          <w:sz w:val="24"/>
          <w:szCs w:val="24"/>
        </w:rPr>
      </w:pPr>
      <w:r w:rsidRPr="00A549AF">
        <w:rPr>
          <w:rFonts w:ascii="Times New Roman" w:eastAsia="SimSun" w:hAnsi="Times New Roman" w:cs="Times New Roman"/>
          <w:sz w:val="24"/>
          <w:szCs w:val="24"/>
        </w:rPr>
        <w:lastRenderedPageBreak/>
        <w:t xml:space="preserve">Optimal effort requires </w:t>
      </w:r>
      <w:r w:rsidRPr="00A549AF">
        <w:rPr>
          <w:rFonts w:ascii="Times New Roman" w:eastAsia="SimSun" w:hAnsi="Times New Roman" w:cs="Times New Roman"/>
          <w:position w:val="-30"/>
          <w:sz w:val="24"/>
          <w:szCs w:val="24"/>
        </w:rPr>
        <w:object w:dxaOrig="1960" w:dyaOrig="680">
          <v:shape id="_x0000_i1100" type="#_x0000_t75" style="width:98.05pt;height:32.9pt" o:ole="">
            <v:imagedata r:id="rId161" o:title=""/>
          </v:shape>
          <o:OLEObject Type="Embed" ProgID="Equation.3" ShapeID="_x0000_i1100" DrawAspect="Content" ObjectID="_1451208520" r:id="rId162"/>
        </w:object>
      </w:r>
      <w:r w:rsidRPr="00A549AF">
        <w:rPr>
          <w:rFonts w:ascii="Times New Roman" w:eastAsia="SimSun" w:hAnsi="Times New Roman" w:cs="Times New Roman"/>
          <w:sz w:val="24"/>
          <w:szCs w:val="24"/>
        </w:rPr>
        <w:t xml:space="preserve"> and </w:t>
      </w:r>
      <w:r w:rsidRPr="00A549AF">
        <w:rPr>
          <w:rFonts w:ascii="Times New Roman" w:eastAsia="SimSun" w:hAnsi="Times New Roman" w:cs="Times New Roman"/>
          <w:position w:val="-30"/>
          <w:sz w:val="24"/>
          <w:szCs w:val="24"/>
        </w:rPr>
        <w:object w:dxaOrig="2020" w:dyaOrig="680">
          <v:shape id="_x0000_i1101" type="#_x0000_t75" style="width:101.15pt;height:32.9pt" o:ole="">
            <v:imagedata r:id="rId163" o:title=""/>
          </v:shape>
          <o:OLEObject Type="Embed" ProgID="Equation.3" ShapeID="_x0000_i1101" DrawAspect="Content" ObjectID="_1451208521" r:id="rId164"/>
        </w:object>
      </w:r>
      <w:r w:rsidRPr="00A549AF">
        <w:rPr>
          <w:rFonts w:ascii="Times New Roman" w:eastAsia="SimSun" w:hAnsi="Times New Roman" w:cs="Times New Roman"/>
          <w:sz w:val="24"/>
          <w:szCs w:val="24"/>
        </w:rPr>
        <w:t xml:space="preserve">. The efforts in terms of bonus are </w:t>
      </w:r>
      <w:r w:rsidRPr="00A549AF">
        <w:rPr>
          <w:rFonts w:ascii="Times New Roman" w:eastAsia="SimSun" w:hAnsi="Times New Roman" w:cs="Times New Roman"/>
          <w:position w:val="-24"/>
          <w:sz w:val="24"/>
          <w:szCs w:val="24"/>
        </w:rPr>
        <w:object w:dxaOrig="1180" w:dyaOrig="620">
          <v:shape id="_x0000_i1102" type="#_x0000_t75" style="width:58.35pt;height:31.05pt" o:ole="">
            <v:imagedata r:id="rId165" o:title=""/>
          </v:shape>
          <o:OLEObject Type="Embed" ProgID="Equation.3" ShapeID="_x0000_i1102" DrawAspect="Content" ObjectID="_1451208522" r:id="rId166"/>
        </w:object>
      </w:r>
      <w:r w:rsidRPr="00A549AF">
        <w:rPr>
          <w:rFonts w:ascii="Times New Roman" w:eastAsia="SimSun" w:hAnsi="Times New Roman" w:cs="Times New Roman"/>
          <w:sz w:val="24"/>
          <w:szCs w:val="24"/>
        </w:rPr>
        <w:t xml:space="preserve">. Binding at both participation constraints, quotas in terms of bonus are </w:t>
      </w:r>
      <w:r w:rsidRPr="00A549AF">
        <w:rPr>
          <w:rFonts w:ascii="Times New Roman" w:eastAsia="SimSun" w:hAnsi="Times New Roman" w:cs="Times New Roman"/>
          <w:position w:val="-24"/>
          <w:sz w:val="24"/>
          <w:szCs w:val="24"/>
        </w:rPr>
        <w:object w:dxaOrig="2920" w:dyaOrig="680">
          <v:shape id="_x0000_i1103" type="#_x0000_t75" style="width:146.5pt;height:32.9pt" o:ole="">
            <v:imagedata r:id="rId167" o:title=""/>
          </v:shape>
          <o:OLEObject Type="Embed" ProgID="Equation.3" ShapeID="_x0000_i1103" DrawAspect="Content" ObjectID="_1451208523" r:id="rId168"/>
        </w:object>
      </w:r>
      <w:r w:rsidRPr="00A549AF">
        <w:rPr>
          <w:rFonts w:ascii="Times New Roman" w:eastAsia="SimSun" w:hAnsi="Times New Roman" w:cs="Times New Roman"/>
          <w:sz w:val="24"/>
          <w:szCs w:val="24"/>
        </w:rPr>
        <w:t xml:space="preserve"> and </w:t>
      </w:r>
      <w:r w:rsidRPr="00A549AF">
        <w:rPr>
          <w:rFonts w:ascii="Times New Roman" w:eastAsia="SimSun" w:hAnsi="Times New Roman" w:cs="Times New Roman"/>
          <w:position w:val="-24"/>
          <w:sz w:val="24"/>
          <w:szCs w:val="24"/>
        </w:rPr>
        <w:object w:dxaOrig="2940" w:dyaOrig="680">
          <v:shape id="_x0000_i1104" type="#_x0000_t75" style="width:147.1pt;height:32.9pt" o:ole="">
            <v:imagedata r:id="rId169" o:title=""/>
          </v:shape>
          <o:OLEObject Type="Embed" ProgID="Equation.3" ShapeID="_x0000_i1104" DrawAspect="Content" ObjectID="_1451208524" r:id="rId170"/>
        </w:object>
      </w:r>
      <w:r w:rsidRPr="00A549AF">
        <w:rPr>
          <w:rFonts w:ascii="Times New Roman" w:eastAsia="SimSun" w:hAnsi="Times New Roman" w:cs="Times New Roman"/>
          <w:sz w:val="24"/>
          <w:szCs w:val="24"/>
        </w:rPr>
        <w:t>. So we rewrite the expected profit in terms of B only:</w:t>
      </w:r>
    </w:p>
    <w:tbl>
      <w:tblPr>
        <w:tblW w:w="9360" w:type="dxa"/>
        <w:tblLook w:val="00A0" w:firstRow="1" w:lastRow="0" w:firstColumn="1" w:lastColumn="0" w:noHBand="0" w:noVBand="0"/>
      </w:tblPr>
      <w:tblGrid>
        <w:gridCol w:w="281"/>
        <w:gridCol w:w="8424"/>
        <w:gridCol w:w="655"/>
      </w:tblGrid>
      <w:tr w:rsidR="008D2D5F" w:rsidRPr="00A549AF" w:rsidTr="00643CE0">
        <w:tc>
          <w:tcPr>
            <w:tcW w:w="150" w:type="pct"/>
          </w:tcPr>
          <w:p w:rsidR="008D2D5F" w:rsidRPr="00A549AF" w:rsidRDefault="008D2D5F" w:rsidP="00A549AF">
            <w:pPr>
              <w:spacing w:after="0" w:line="480" w:lineRule="auto"/>
              <w:rPr>
                <w:rFonts w:ascii="Times New Roman" w:eastAsia="SimSun" w:hAnsi="Times New Roman" w:cs="Times New Roman"/>
                <w:sz w:val="24"/>
                <w:szCs w:val="24"/>
              </w:rPr>
            </w:pPr>
          </w:p>
        </w:tc>
        <w:tc>
          <w:tcPr>
            <w:tcW w:w="4500" w:type="pct"/>
            <w:vAlign w:val="center"/>
          </w:tcPr>
          <w:p w:rsidR="008D2D5F" w:rsidRPr="00A549AF" w:rsidRDefault="008D2D5F" w:rsidP="00A549AF">
            <w:pPr>
              <w:spacing w:after="0" w:line="480" w:lineRule="auto"/>
              <w:jc w:val="center"/>
              <w:rPr>
                <w:rFonts w:ascii="Times New Roman" w:eastAsia="SimSun" w:hAnsi="Times New Roman" w:cs="Times New Roman"/>
                <w:sz w:val="24"/>
                <w:szCs w:val="24"/>
              </w:rPr>
            </w:pPr>
            <w:r w:rsidRPr="00A549AF">
              <w:rPr>
                <w:rFonts w:ascii="Times New Roman" w:eastAsia="SimSun" w:hAnsi="Times New Roman" w:cs="Times New Roman"/>
                <w:position w:val="-62"/>
                <w:sz w:val="24"/>
                <w:szCs w:val="24"/>
              </w:rPr>
              <w:object w:dxaOrig="5400" w:dyaOrig="1359">
                <v:shape id="_x0000_i1105" type="#_x0000_t75" style="width:270pt;height:68.3pt" o:ole="">
                  <v:imagedata r:id="rId171" o:title=""/>
                </v:shape>
                <o:OLEObject Type="Embed" ProgID="Equation.3" ShapeID="_x0000_i1105" DrawAspect="Content" ObjectID="_1451208525" r:id="rId172"/>
              </w:object>
            </w:r>
          </w:p>
        </w:tc>
        <w:tc>
          <w:tcPr>
            <w:tcW w:w="350" w:type="pct"/>
            <w:vAlign w:val="center"/>
          </w:tcPr>
          <w:p w:rsidR="008D2D5F" w:rsidRPr="00A549AF" w:rsidRDefault="008D2D5F" w:rsidP="00A549AF">
            <w:pPr>
              <w:spacing w:after="0" w:line="480" w:lineRule="auto"/>
              <w:jc w:val="right"/>
              <w:rPr>
                <w:rFonts w:ascii="Times New Roman" w:eastAsia="SimSun" w:hAnsi="Times New Roman" w:cs="Times New Roman"/>
                <w:sz w:val="24"/>
                <w:szCs w:val="24"/>
              </w:rPr>
            </w:pPr>
            <w:r w:rsidRPr="00A549AF">
              <w:rPr>
                <w:rFonts w:ascii="Times New Roman" w:eastAsia="SimSun" w:hAnsi="Times New Roman" w:cs="Times New Roman"/>
                <w:sz w:val="24"/>
                <w:szCs w:val="24"/>
              </w:rPr>
              <w:t>(</w:t>
            </w:r>
            <w:r w:rsidRPr="00A549AF">
              <w:rPr>
                <w:rFonts w:ascii="Times New Roman" w:eastAsia="SimSun" w:hAnsi="Times New Roman" w:cs="Times New Roman"/>
                <w:sz w:val="24"/>
                <w:szCs w:val="24"/>
              </w:rPr>
              <w:fldChar w:fldCharType="begin"/>
            </w:r>
            <w:r w:rsidRPr="00A549AF">
              <w:rPr>
                <w:rFonts w:ascii="Times New Roman" w:eastAsia="SimSun" w:hAnsi="Times New Roman" w:cs="Times New Roman"/>
                <w:sz w:val="24"/>
                <w:szCs w:val="24"/>
              </w:rPr>
              <w:instrText xml:space="preserve"> LISTNUM  NumberDefault \l 1  </w:instrText>
            </w:r>
            <w:r w:rsidRPr="00A549AF">
              <w:rPr>
                <w:rFonts w:ascii="Times New Roman" w:eastAsia="SimSun" w:hAnsi="Times New Roman" w:cs="Times New Roman"/>
                <w:sz w:val="24"/>
                <w:szCs w:val="24"/>
              </w:rPr>
              <w:fldChar w:fldCharType="end"/>
            </w:r>
          </w:p>
        </w:tc>
      </w:tr>
    </w:tbl>
    <w:p w:rsidR="008D2D5F" w:rsidRPr="00A549AF" w:rsidRDefault="008D2D5F" w:rsidP="00016B1A">
      <w:pPr>
        <w:spacing w:after="0" w:line="480" w:lineRule="auto"/>
        <w:ind w:firstLine="720"/>
        <w:rPr>
          <w:rFonts w:ascii="Times New Roman" w:eastAsia="SimSun" w:hAnsi="Times New Roman" w:cs="Times New Roman"/>
          <w:sz w:val="24"/>
          <w:szCs w:val="24"/>
        </w:rPr>
      </w:pPr>
      <w:r w:rsidRPr="00A549AF">
        <w:rPr>
          <w:rFonts w:ascii="Times New Roman" w:eastAsia="SimSun" w:hAnsi="Times New Roman" w:cs="Times New Roman"/>
          <w:sz w:val="24"/>
          <w:szCs w:val="24"/>
        </w:rPr>
        <w:t xml:space="preserve">Set the first derivative of expected profit with respect to B to zero, </w:t>
      </w:r>
      <w:r w:rsidRPr="00A549AF">
        <w:rPr>
          <w:rFonts w:ascii="Times New Roman" w:eastAsia="SimSun" w:hAnsi="Times New Roman" w:cs="Times New Roman"/>
          <w:position w:val="-24"/>
          <w:sz w:val="24"/>
          <w:szCs w:val="24"/>
        </w:rPr>
        <w:object w:dxaOrig="1579" w:dyaOrig="620">
          <v:shape id="_x0000_i1106" type="#_x0000_t75" style="width:78.85pt;height:31.05pt" o:ole="">
            <v:imagedata r:id="rId173" o:title=""/>
          </v:shape>
          <o:OLEObject Type="Embed" ProgID="Equation.3" ShapeID="_x0000_i1106" DrawAspect="Content" ObjectID="_1451208526" r:id="rId174"/>
        </w:object>
      </w:r>
      <w:r>
        <w:rPr>
          <w:rFonts w:ascii="Times New Roman" w:eastAsia="SimSun" w:hAnsi="Times New Roman" w:cs="Times New Roman"/>
          <w:sz w:val="24"/>
          <w:szCs w:val="24"/>
        </w:rPr>
        <w:t>. The equilibrium efforts, bonus, territory-specific quotas</w:t>
      </w:r>
      <w:r w:rsidRPr="00A549AF">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and firm profit </w:t>
      </w:r>
      <w:r w:rsidRPr="00A549AF">
        <w:rPr>
          <w:rFonts w:ascii="Times New Roman" w:eastAsia="SimSun" w:hAnsi="Times New Roman" w:cs="Times New Roman"/>
          <w:sz w:val="24"/>
          <w:szCs w:val="24"/>
        </w:rPr>
        <w:t xml:space="preserve">are </w:t>
      </w:r>
    </w:p>
    <w:tbl>
      <w:tblPr>
        <w:tblW w:w="9360" w:type="dxa"/>
        <w:tblLook w:val="00A0" w:firstRow="1" w:lastRow="0" w:firstColumn="1" w:lastColumn="0" w:noHBand="0" w:noVBand="0"/>
      </w:tblPr>
      <w:tblGrid>
        <w:gridCol w:w="8684"/>
        <w:gridCol w:w="676"/>
      </w:tblGrid>
      <w:tr w:rsidR="008D2D5F" w:rsidRPr="009E3EC0" w:rsidTr="005A23FA">
        <w:tc>
          <w:tcPr>
            <w:tcW w:w="4639" w:type="pct"/>
            <w:vAlign w:val="center"/>
          </w:tcPr>
          <w:p w:rsidR="008D2D5F" w:rsidRPr="009E3EC0" w:rsidRDefault="008D2D5F" w:rsidP="008C518F">
            <w:pPr>
              <w:spacing w:after="0" w:line="360" w:lineRule="auto"/>
              <w:jc w:val="center"/>
              <w:rPr>
                <w:rFonts w:ascii="Times New Roman" w:eastAsia="SimSun" w:hAnsi="Times New Roman"/>
                <w:sz w:val="24"/>
                <w:szCs w:val="24"/>
              </w:rPr>
            </w:pPr>
            <w:r w:rsidRPr="009E3EC0">
              <w:rPr>
                <w:rFonts w:ascii="Times New Roman" w:eastAsia="SimSun" w:hAnsi="Times New Roman"/>
                <w:position w:val="-24"/>
                <w:sz w:val="24"/>
                <w:szCs w:val="24"/>
              </w:rPr>
              <w:object w:dxaOrig="1680" w:dyaOrig="620">
                <v:shape id="_x0000_i1107" type="#_x0000_t75" style="width:83.15pt;height:29.8pt" o:ole="">
                  <v:imagedata r:id="rId175" o:title=""/>
                </v:shape>
                <o:OLEObject Type="Embed" ProgID="Equation.3" ShapeID="_x0000_i1107" DrawAspect="Content" ObjectID="_1451208527" r:id="rId176"/>
              </w:object>
            </w:r>
            <w:r>
              <w:rPr>
                <w:rFonts w:ascii="Times New Roman" w:eastAsia="SimSun" w:hAnsi="Times New Roman"/>
                <w:position w:val="-4"/>
                <w:sz w:val="24"/>
                <w:szCs w:val="24"/>
              </w:rPr>
              <w:t>,</w:t>
            </w:r>
            <w:r w:rsidRPr="009E3EC0">
              <w:rPr>
                <w:rFonts w:ascii="Times New Roman" w:eastAsia="SimSun" w:hAnsi="Times New Roman"/>
                <w:position w:val="-4"/>
                <w:sz w:val="24"/>
                <w:szCs w:val="24"/>
              </w:rPr>
              <w:object w:dxaOrig="859" w:dyaOrig="300">
                <v:shape id="_x0000_i1108" type="#_x0000_t75" style="width:42.2pt;height:14.9pt" o:ole="">
                  <v:imagedata r:id="rId177" o:title=""/>
                </v:shape>
                <o:OLEObject Type="Embed" ProgID="Equation.3" ShapeID="_x0000_i1108" DrawAspect="Content" ObjectID="_1451208528" r:id="rId178"/>
              </w:object>
            </w:r>
            <w:r w:rsidRPr="009E3EC0">
              <w:rPr>
                <w:rFonts w:ascii="Times New Roman" w:eastAsia="SimSun" w:hAnsi="Times New Roman"/>
                <w:sz w:val="24"/>
                <w:szCs w:val="24"/>
              </w:rPr>
              <w:t>,</w:t>
            </w:r>
            <w:r>
              <w:rPr>
                <w:rFonts w:ascii="Times New Roman" w:eastAsia="SimSun" w:hAnsi="Times New Roman"/>
                <w:sz w:val="24"/>
                <w:szCs w:val="24"/>
              </w:rPr>
              <w:t xml:space="preserve"> </w:t>
            </w:r>
            <w:r w:rsidRPr="009E3EC0">
              <w:rPr>
                <w:rFonts w:ascii="Times New Roman" w:eastAsia="SimSun" w:hAnsi="Times New Roman"/>
                <w:position w:val="-24"/>
                <w:sz w:val="24"/>
                <w:szCs w:val="24"/>
              </w:rPr>
              <w:object w:dxaOrig="1760" w:dyaOrig="620">
                <v:shape id="_x0000_i1109" type="#_x0000_t75" style="width:87.5pt;height:29.8pt" o:ole="">
                  <v:imagedata r:id="rId179" o:title=""/>
                </v:shape>
                <o:OLEObject Type="Embed" ProgID="Equation.3" ShapeID="_x0000_i1109" DrawAspect="Content" ObjectID="_1451208529" r:id="rId180"/>
              </w:object>
            </w:r>
            <w:r>
              <w:rPr>
                <w:rFonts w:ascii="Times New Roman" w:eastAsia="SimSun" w:hAnsi="Times New Roman"/>
                <w:sz w:val="24"/>
                <w:szCs w:val="24"/>
              </w:rPr>
              <w:t>,</w:t>
            </w:r>
            <w:r w:rsidRPr="009E3EC0">
              <w:rPr>
                <w:rFonts w:ascii="Times New Roman" w:eastAsia="SimSun" w:hAnsi="Times New Roman"/>
                <w:position w:val="-24"/>
                <w:sz w:val="24"/>
                <w:szCs w:val="20"/>
              </w:rPr>
              <w:object w:dxaOrig="1780" w:dyaOrig="620">
                <v:shape id="_x0000_i1110" type="#_x0000_t75" style="width:88.75pt;height:29.8pt" o:ole="">
                  <v:imagedata r:id="rId181" o:title=""/>
                </v:shape>
                <o:OLEObject Type="Embed" ProgID="Equation.3" ShapeID="_x0000_i1110" DrawAspect="Content" ObjectID="_1451208530" r:id="rId182"/>
              </w:object>
            </w:r>
            <w:r>
              <w:rPr>
                <w:rFonts w:ascii="Times New Roman" w:eastAsia="SimSun" w:hAnsi="Times New Roman"/>
                <w:sz w:val="24"/>
                <w:szCs w:val="24"/>
              </w:rPr>
              <w:t xml:space="preserve"> ,</w:t>
            </w:r>
            <w:r w:rsidRPr="009E3EC0">
              <w:rPr>
                <w:rFonts w:ascii="Times New Roman" w:eastAsia="SimSun" w:hAnsi="Times New Roman"/>
                <w:position w:val="-24"/>
                <w:sz w:val="24"/>
                <w:szCs w:val="24"/>
              </w:rPr>
              <w:t xml:space="preserve"> </w:t>
            </w:r>
            <w:r w:rsidRPr="009E3EC0">
              <w:rPr>
                <w:rFonts w:ascii="Times New Roman" w:eastAsia="SimSun" w:hAnsi="Times New Roman"/>
                <w:position w:val="-24"/>
                <w:sz w:val="24"/>
                <w:szCs w:val="24"/>
              </w:rPr>
              <w:object w:dxaOrig="1620" w:dyaOrig="620">
                <v:shape id="_x0000_i1111" type="#_x0000_t75" style="width:79.45pt;height:29.8pt" o:ole="">
                  <v:imagedata r:id="rId49" o:title=""/>
                </v:shape>
                <o:OLEObject Type="Embed" ProgID="Equation.3" ShapeID="_x0000_i1111" DrawAspect="Content" ObjectID="_1451208531" r:id="rId183"/>
              </w:object>
            </w:r>
            <w:r>
              <w:rPr>
                <w:rFonts w:ascii="Times New Roman" w:eastAsia="SimSun" w:hAnsi="Times New Roman"/>
                <w:sz w:val="24"/>
                <w:szCs w:val="24"/>
              </w:rPr>
              <w:t>.</w:t>
            </w:r>
          </w:p>
        </w:tc>
        <w:tc>
          <w:tcPr>
            <w:tcW w:w="361" w:type="pct"/>
            <w:vAlign w:val="center"/>
          </w:tcPr>
          <w:p w:rsidR="008D2D5F" w:rsidRPr="009E3EC0" w:rsidRDefault="008D2D5F" w:rsidP="008C518F">
            <w:pPr>
              <w:spacing w:after="0" w:line="360" w:lineRule="auto"/>
              <w:jc w:val="right"/>
              <w:rPr>
                <w:rFonts w:ascii="Times New Roman" w:eastAsia="SimSun" w:hAnsi="Times New Roman"/>
                <w:sz w:val="24"/>
                <w:szCs w:val="24"/>
              </w:rPr>
            </w:pPr>
            <w:r w:rsidRPr="009E3EC0">
              <w:rPr>
                <w:rFonts w:ascii="Times New Roman" w:eastAsia="SimSun" w:hAnsi="Times New Roman"/>
                <w:sz w:val="24"/>
                <w:szCs w:val="24"/>
              </w:rPr>
              <w:t>(</w:t>
            </w:r>
            <w:bookmarkStart w:id="21" w:name="_Ref308601506"/>
            <w:bookmarkEnd w:id="21"/>
            <w:r w:rsidRPr="009E3EC0">
              <w:rPr>
                <w:rFonts w:ascii="Times New Roman" w:eastAsia="SimSun" w:hAnsi="Times New Roman"/>
                <w:sz w:val="24"/>
                <w:szCs w:val="24"/>
              </w:rPr>
              <w:fldChar w:fldCharType="begin"/>
            </w:r>
            <w:r w:rsidRPr="009E3EC0">
              <w:rPr>
                <w:rFonts w:ascii="Times New Roman" w:eastAsia="SimSun" w:hAnsi="Times New Roman"/>
                <w:sz w:val="24"/>
                <w:szCs w:val="24"/>
              </w:rPr>
              <w:instrText xml:space="preserve"> LISTNUM  NumberDefault \l 1  </w:instrText>
            </w:r>
            <w:r w:rsidRPr="009E3EC0">
              <w:rPr>
                <w:rFonts w:ascii="Times New Roman" w:eastAsia="SimSun" w:hAnsi="Times New Roman"/>
                <w:sz w:val="24"/>
                <w:szCs w:val="24"/>
              </w:rPr>
              <w:fldChar w:fldCharType="end"/>
            </w:r>
          </w:p>
        </w:tc>
      </w:tr>
    </w:tbl>
    <w:p w:rsidR="008D2D5F" w:rsidRPr="00A549AF" w:rsidRDefault="008D2D5F" w:rsidP="00A549AF">
      <w:pPr>
        <w:spacing w:after="0" w:line="480" w:lineRule="auto"/>
        <w:rPr>
          <w:rFonts w:ascii="Times New Roman" w:eastAsia="Times New Roman" w:hAnsi="Times New Roman" w:cs="Times New Roman"/>
          <w:b/>
          <w:sz w:val="24"/>
          <w:szCs w:val="24"/>
        </w:rPr>
      </w:pPr>
      <w:r w:rsidRPr="00A549AF">
        <w:rPr>
          <w:rFonts w:ascii="Times New Roman" w:eastAsia="Times New Roman" w:hAnsi="Times New Roman" w:cs="Times New Roman"/>
          <w:b/>
          <w:sz w:val="24"/>
          <w:szCs w:val="24"/>
        </w:rPr>
        <w:t>Appendix 4: Salary and Commission</w:t>
      </w:r>
    </w:p>
    <w:p w:rsidR="008D2D5F" w:rsidRPr="00A549AF" w:rsidRDefault="008D2D5F" w:rsidP="00A549AF">
      <w:pPr>
        <w:spacing w:after="0" w:line="480" w:lineRule="auto"/>
        <w:rPr>
          <w:rFonts w:ascii="Times New Roman" w:eastAsia="Times New Roman" w:hAnsi="Times New Roman" w:cs="Times New Roman"/>
          <w:sz w:val="24"/>
          <w:szCs w:val="24"/>
        </w:rPr>
      </w:pPr>
      <w:r w:rsidRPr="00A549AF">
        <w:rPr>
          <w:rFonts w:ascii="Times New Roman" w:eastAsia="Times New Roman" w:hAnsi="Times New Roman" w:cs="Times New Roman"/>
          <w:sz w:val="24"/>
          <w:szCs w:val="24"/>
        </w:rPr>
        <w:tab/>
        <w:t xml:space="preserve">Suppose that payment is in the form of salary plus a commission rate </w:t>
      </w:r>
      <w:r w:rsidRPr="00A549AF">
        <w:rPr>
          <w:rFonts w:ascii="Symbol" w:eastAsia="Times New Roman" w:hAnsi="Symbol" w:cs="Times New Roman"/>
          <w:sz w:val="24"/>
          <w:szCs w:val="24"/>
        </w:rPr>
        <w:t></w:t>
      </w:r>
      <w:r w:rsidRPr="00A549AF">
        <w:rPr>
          <w:rFonts w:ascii="Times New Roman" w:eastAsia="Times New Roman" w:hAnsi="Times New Roman" w:cs="Times New Roman"/>
          <w:sz w:val="24"/>
          <w:szCs w:val="24"/>
        </w:rPr>
        <w:t>.  The expected utility of the weaker territory is therefore EU</w:t>
      </w:r>
      <w:r w:rsidRPr="00A549AF">
        <w:rPr>
          <w:rFonts w:ascii="Times New Roman" w:eastAsia="Times New Roman" w:hAnsi="Times New Roman" w:cs="Times New Roman"/>
          <w:sz w:val="24"/>
          <w:szCs w:val="24"/>
          <w:vertAlign w:val="subscript"/>
        </w:rPr>
        <w:t>2</w:t>
      </w:r>
      <w:r w:rsidRPr="00A549AF">
        <w:rPr>
          <w:rFonts w:ascii="Times New Roman" w:eastAsia="Times New Roman" w:hAnsi="Times New Roman" w:cs="Times New Roman"/>
          <w:sz w:val="24"/>
          <w:szCs w:val="24"/>
        </w:rPr>
        <w:t>=S+</w:t>
      </w:r>
      <w:r w:rsidRPr="00A549AF">
        <w:rPr>
          <w:rFonts w:ascii="Symbol" w:eastAsia="Times New Roman" w:hAnsi="Symbol" w:cs="Times New Roman"/>
          <w:sz w:val="24"/>
          <w:szCs w:val="24"/>
        </w:rPr>
        <w:t></w:t>
      </w:r>
      <w:r w:rsidRPr="00A549AF">
        <w:rPr>
          <w:rFonts w:ascii="Times New Roman" w:eastAsia="Times New Roman" w:hAnsi="Times New Roman" w:cs="Times New Roman"/>
          <w:sz w:val="24"/>
          <w:szCs w:val="24"/>
        </w:rPr>
        <w:t>(-k+e</w:t>
      </w:r>
      <w:r w:rsidRPr="00A549AF">
        <w:rPr>
          <w:rFonts w:ascii="Times New Roman" w:eastAsia="Times New Roman" w:hAnsi="Times New Roman" w:cs="Times New Roman"/>
          <w:sz w:val="24"/>
          <w:szCs w:val="24"/>
          <w:vertAlign w:val="subscript"/>
        </w:rPr>
        <w:t>2</w:t>
      </w:r>
      <w:r w:rsidRPr="00A549AF">
        <w:rPr>
          <w:rFonts w:ascii="Times New Roman" w:eastAsia="Times New Roman" w:hAnsi="Times New Roman" w:cs="Times New Roman"/>
          <w:sz w:val="24"/>
          <w:szCs w:val="24"/>
        </w:rPr>
        <w:t>)-e</w:t>
      </w:r>
      <w:r w:rsidRPr="00A549AF">
        <w:rPr>
          <w:rFonts w:ascii="Times New Roman" w:eastAsia="Times New Roman" w:hAnsi="Times New Roman" w:cs="Times New Roman"/>
          <w:sz w:val="24"/>
          <w:szCs w:val="24"/>
          <w:vertAlign w:val="subscript"/>
        </w:rPr>
        <w:t>2</w:t>
      </w:r>
      <w:r w:rsidRPr="00A549AF">
        <w:rPr>
          <w:rFonts w:ascii="Times New Roman" w:eastAsia="Times New Roman" w:hAnsi="Times New Roman" w:cs="Times New Roman"/>
          <w:sz w:val="24"/>
          <w:szCs w:val="24"/>
          <w:vertAlign w:val="superscript"/>
        </w:rPr>
        <w:t>2</w:t>
      </w:r>
      <w:r w:rsidRPr="00A549AF">
        <w:rPr>
          <w:rFonts w:ascii="Times New Roman" w:eastAsia="Times New Roman" w:hAnsi="Times New Roman" w:cs="Times New Roman"/>
          <w:sz w:val="24"/>
          <w:szCs w:val="24"/>
        </w:rPr>
        <w:t>-</w:t>
      </w:r>
      <w:r w:rsidRPr="00A549AF">
        <w:rPr>
          <w:rFonts w:ascii="Times New Roman" w:eastAsia="Times New Roman" w:hAnsi="Times New Roman" w:cs="Times New Roman"/>
          <w:position w:val="-6"/>
          <w:sz w:val="24"/>
          <w:szCs w:val="24"/>
        </w:rPr>
        <w:object w:dxaOrig="260" w:dyaOrig="320">
          <v:shape id="_x0000_i1112" type="#_x0000_t75" style="width:13.05pt;height:15.5pt" o:ole="">
            <v:imagedata r:id="rId184" o:title=""/>
          </v:shape>
          <o:OLEObject Type="Embed" ProgID="Equation.3" ShapeID="_x0000_i1112" DrawAspect="Content" ObjectID="_1451208532" r:id="rId185"/>
        </w:object>
      </w:r>
      <w:r w:rsidRPr="00A549AF">
        <w:rPr>
          <w:rFonts w:ascii="Times New Roman" w:eastAsia="Times New Roman" w:hAnsi="Times New Roman" w:cs="Times New Roman"/>
          <w:sz w:val="24"/>
          <w:szCs w:val="24"/>
        </w:rPr>
        <w:t xml:space="preserve"> .  It is straightforward to show that effort is half of the commission rate and maximized expected utility is EU</w:t>
      </w:r>
      <w:r w:rsidRPr="00A549AF">
        <w:rPr>
          <w:rFonts w:ascii="Times New Roman" w:eastAsia="Times New Roman" w:hAnsi="Times New Roman" w:cs="Times New Roman"/>
          <w:sz w:val="24"/>
          <w:szCs w:val="24"/>
          <w:vertAlign w:val="subscript"/>
        </w:rPr>
        <w:t>2</w:t>
      </w:r>
      <w:r w:rsidRPr="00A549AF">
        <w:rPr>
          <w:rFonts w:ascii="Times New Roman" w:eastAsia="Times New Roman" w:hAnsi="Times New Roman" w:cs="Times New Roman"/>
          <w:sz w:val="24"/>
          <w:szCs w:val="24"/>
        </w:rPr>
        <w:t>*=S-</w:t>
      </w:r>
      <w:r w:rsidRPr="00A549AF">
        <w:rPr>
          <w:rFonts w:ascii="Symbol" w:eastAsia="Times New Roman" w:hAnsi="Symbol" w:cs="Times New Roman"/>
          <w:sz w:val="24"/>
          <w:szCs w:val="24"/>
        </w:rPr>
        <w:t></w:t>
      </w:r>
      <w:r w:rsidRPr="00A549AF">
        <w:rPr>
          <w:rFonts w:ascii="Times New Roman" w:eastAsia="Times New Roman" w:hAnsi="Times New Roman" w:cs="Times New Roman"/>
          <w:sz w:val="24"/>
          <w:szCs w:val="24"/>
        </w:rPr>
        <w:t>k+¼</w:t>
      </w:r>
      <w:r w:rsidRPr="00A549AF">
        <w:rPr>
          <w:rFonts w:ascii="Symbol" w:eastAsia="Times New Roman" w:hAnsi="Symbol" w:cs="Times New Roman"/>
          <w:sz w:val="24"/>
          <w:szCs w:val="24"/>
        </w:rPr>
        <w:t></w:t>
      </w:r>
      <w:r w:rsidRPr="00A549AF">
        <w:rPr>
          <w:rFonts w:ascii="Times New Roman" w:eastAsia="Times New Roman" w:hAnsi="Times New Roman" w:cs="Times New Roman"/>
          <w:sz w:val="24"/>
          <w:szCs w:val="24"/>
          <w:vertAlign w:val="superscript"/>
        </w:rPr>
        <w:t>2</w:t>
      </w:r>
      <w:r w:rsidRPr="00A549AF">
        <w:rPr>
          <w:rFonts w:ascii="Times New Roman" w:eastAsia="Times New Roman" w:hAnsi="Times New Roman" w:cs="Times New Roman"/>
          <w:sz w:val="24"/>
          <w:szCs w:val="24"/>
        </w:rPr>
        <w:t>-</w:t>
      </w:r>
      <w:r w:rsidRPr="00A549AF">
        <w:rPr>
          <w:rFonts w:ascii="Times New Roman" w:eastAsia="Times New Roman" w:hAnsi="Times New Roman" w:cs="Times New Roman"/>
          <w:position w:val="-6"/>
          <w:sz w:val="24"/>
          <w:szCs w:val="24"/>
        </w:rPr>
        <w:object w:dxaOrig="260" w:dyaOrig="320">
          <v:shape id="_x0000_i1113" type="#_x0000_t75" style="width:13.05pt;height:15.5pt" o:ole="">
            <v:imagedata r:id="rId186" o:title=""/>
          </v:shape>
          <o:OLEObject Type="Embed" ProgID="Equation.3" ShapeID="_x0000_i1113" DrawAspect="Content" ObjectID="_1451208533" r:id="rId187"/>
        </w:object>
      </w:r>
      <w:r w:rsidRPr="00A549AF">
        <w:rPr>
          <w:rFonts w:ascii="Times New Roman" w:eastAsia="Times New Roman" w:hAnsi="Times New Roman" w:cs="Times New Roman"/>
          <w:sz w:val="24"/>
          <w:szCs w:val="24"/>
        </w:rPr>
        <w:t xml:space="preserve">.  The expected profit of the firm who sets salary to keep the weak territory occupied is </w:t>
      </w:r>
    </w:p>
    <w:p w:rsidR="008D2D5F" w:rsidRPr="00A549AF" w:rsidRDefault="008D2D5F" w:rsidP="00A549AF">
      <w:pPr>
        <w:spacing w:after="0" w:line="480" w:lineRule="auto"/>
        <w:rPr>
          <w:rFonts w:ascii="Times New Roman" w:eastAsia="Times New Roman" w:hAnsi="Times New Roman" w:cs="Times New Roman"/>
          <w:sz w:val="24"/>
          <w:szCs w:val="24"/>
        </w:rPr>
      </w:pPr>
      <w:r w:rsidRPr="00A549AF">
        <w:rPr>
          <w:rFonts w:ascii="Times New Roman" w:eastAsia="Times New Roman" w:hAnsi="Times New Roman" w:cs="Times New Roman"/>
          <w:sz w:val="24"/>
          <w:szCs w:val="24"/>
        </w:rPr>
        <w:t>E</w:t>
      </w:r>
      <w:r w:rsidRPr="00A549AF">
        <w:rPr>
          <w:rFonts w:ascii="Symbol" w:eastAsia="Times New Roman" w:hAnsi="Symbol" w:cs="Times New Roman"/>
          <w:sz w:val="24"/>
          <w:szCs w:val="24"/>
        </w:rPr>
        <w:t></w:t>
      </w:r>
      <w:r w:rsidRPr="00A549AF">
        <w:rPr>
          <w:rFonts w:ascii="Times New Roman" w:eastAsia="Times New Roman" w:hAnsi="Times New Roman" w:cs="Times New Roman"/>
          <w:sz w:val="24"/>
          <w:szCs w:val="24"/>
        </w:rPr>
        <w:t>=(1-</w:t>
      </w:r>
      <w:r w:rsidRPr="00A549AF">
        <w:rPr>
          <w:rFonts w:ascii="Symbol" w:eastAsia="Times New Roman" w:hAnsi="Symbol" w:cs="Times New Roman"/>
          <w:sz w:val="24"/>
          <w:szCs w:val="24"/>
        </w:rPr>
        <w:t></w:t>
      </w:r>
      <w:r w:rsidRPr="00A549AF">
        <w:rPr>
          <w:rFonts w:ascii="Times New Roman" w:eastAsia="Times New Roman" w:hAnsi="Times New Roman" w:cs="Times New Roman"/>
          <w:sz w:val="24"/>
          <w:szCs w:val="24"/>
        </w:rPr>
        <w:t>)</w:t>
      </w:r>
      <w:r w:rsidRPr="00A549AF">
        <w:rPr>
          <w:rFonts w:ascii="Symbol" w:eastAsia="Times New Roman" w:hAnsi="Symbol" w:cs="Times New Roman"/>
          <w:sz w:val="24"/>
          <w:szCs w:val="24"/>
        </w:rPr>
        <w:t></w:t>
      </w:r>
      <w:r w:rsidRPr="00A549AF">
        <w:rPr>
          <w:rFonts w:ascii="Times New Roman" w:eastAsia="Times New Roman" w:hAnsi="Times New Roman" w:cs="Times New Roman"/>
          <w:sz w:val="24"/>
          <w:szCs w:val="24"/>
        </w:rPr>
        <w:t>-2(</w:t>
      </w:r>
      <w:r w:rsidRPr="00A549AF">
        <w:rPr>
          <w:rFonts w:ascii="Times New Roman" w:eastAsia="Times New Roman" w:hAnsi="Times New Roman" w:cs="Times New Roman"/>
          <w:position w:val="-6"/>
          <w:sz w:val="24"/>
          <w:szCs w:val="24"/>
        </w:rPr>
        <w:object w:dxaOrig="260" w:dyaOrig="320">
          <v:shape id="_x0000_i1114" type="#_x0000_t75" style="width:13.05pt;height:15.5pt" o:ole="">
            <v:imagedata r:id="rId184" o:title=""/>
          </v:shape>
          <o:OLEObject Type="Embed" ProgID="Equation.3" ShapeID="_x0000_i1114" DrawAspect="Content" ObjectID="_1451208534" r:id="rId188"/>
        </w:object>
      </w:r>
      <w:r w:rsidRPr="00A549AF">
        <w:rPr>
          <w:rFonts w:ascii="Times New Roman" w:eastAsia="Times New Roman" w:hAnsi="Times New Roman" w:cs="Times New Roman"/>
          <w:sz w:val="24"/>
          <w:szCs w:val="24"/>
        </w:rPr>
        <w:t>+</w:t>
      </w:r>
      <w:r w:rsidRPr="00A549AF">
        <w:rPr>
          <w:rFonts w:ascii="Symbol" w:eastAsia="Times New Roman" w:hAnsi="Symbol" w:cs="Times New Roman"/>
          <w:sz w:val="24"/>
          <w:szCs w:val="24"/>
        </w:rPr>
        <w:t></w:t>
      </w:r>
      <w:r w:rsidRPr="00A549AF">
        <w:rPr>
          <w:rFonts w:ascii="Times New Roman" w:eastAsia="Times New Roman" w:hAnsi="Times New Roman" w:cs="Times New Roman"/>
          <w:sz w:val="24"/>
          <w:szCs w:val="24"/>
        </w:rPr>
        <w:t xml:space="preserve">k- ¼ </w:t>
      </w:r>
      <w:r w:rsidRPr="00A549AF">
        <w:rPr>
          <w:rFonts w:ascii="Symbol" w:eastAsia="Times New Roman" w:hAnsi="Symbol" w:cs="Times New Roman"/>
          <w:sz w:val="24"/>
          <w:szCs w:val="24"/>
        </w:rPr>
        <w:t></w:t>
      </w:r>
      <w:r w:rsidRPr="00A549AF">
        <w:rPr>
          <w:rFonts w:ascii="Times New Roman" w:eastAsia="Times New Roman" w:hAnsi="Times New Roman" w:cs="Times New Roman"/>
          <w:sz w:val="24"/>
          <w:szCs w:val="24"/>
          <w:vertAlign w:val="superscript"/>
        </w:rPr>
        <w:t>2</w:t>
      </w:r>
      <w:r w:rsidRPr="00A549AF">
        <w:rPr>
          <w:rFonts w:ascii="Times New Roman" w:eastAsia="Times New Roman" w:hAnsi="Times New Roman" w:cs="Times New Roman"/>
          <w:sz w:val="24"/>
          <w:szCs w:val="24"/>
        </w:rPr>
        <w:t xml:space="preserve">).  The consequence of profit maximization is that </w:t>
      </w:r>
      <w:r w:rsidRPr="00A549AF">
        <w:rPr>
          <w:rFonts w:ascii="Symbol" w:eastAsia="Times New Roman" w:hAnsi="Symbol" w:cs="Times New Roman"/>
          <w:sz w:val="24"/>
          <w:szCs w:val="24"/>
        </w:rPr>
        <w:t></w:t>
      </w:r>
      <w:r w:rsidRPr="00A549AF">
        <w:rPr>
          <w:rFonts w:ascii="Times New Roman" w:eastAsia="Times New Roman" w:hAnsi="Times New Roman" w:cs="Times New Roman"/>
          <w:sz w:val="24"/>
          <w:szCs w:val="24"/>
        </w:rPr>
        <w:t xml:space="preserve">*=2(½ -k) and </w:t>
      </w:r>
    </w:p>
    <w:p w:rsidR="008D2D5F" w:rsidRPr="00A549AF" w:rsidRDefault="008D2D5F" w:rsidP="00A549AF">
      <w:pPr>
        <w:spacing w:after="0" w:line="480" w:lineRule="auto"/>
        <w:rPr>
          <w:rFonts w:ascii="Times New Roman" w:eastAsia="Times New Roman" w:hAnsi="Times New Roman" w:cs="Times New Roman"/>
          <w:sz w:val="24"/>
          <w:szCs w:val="24"/>
        </w:rPr>
      </w:pPr>
      <w:r w:rsidRPr="00A549AF">
        <w:rPr>
          <w:rFonts w:ascii="Times New Roman" w:eastAsia="Times New Roman" w:hAnsi="Times New Roman" w:cs="Times New Roman"/>
          <w:sz w:val="24"/>
          <w:szCs w:val="24"/>
        </w:rPr>
        <w:t>E</w:t>
      </w:r>
      <w:r w:rsidRPr="00A549AF">
        <w:rPr>
          <w:rFonts w:ascii="Symbol" w:eastAsia="Times New Roman" w:hAnsi="Symbol" w:cs="Times New Roman"/>
          <w:sz w:val="24"/>
          <w:szCs w:val="24"/>
        </w:rPr>
        <w:t></w:t>
      </w:r>
      <w:r w:rsidRPr="00A549AF">
        <w:rPr>
          <w:rFonts w:ascii="Times New Roman" w:eastAsia="Times New Roman" w:hAnsi="Times New Roman" w:cs="Times New Roman"/>
          <w:sz w:val="24"/>
          <w:szCs w:val="24"/>
        </w:rPr>
        <w:t>*=2(½ -k)</w:t>
      </w:r>
      <w:r w:rsidRPr="00A549AF">
        <w:rPr>
          <w:rFonts w:ascii="Times New Roman" w:eastAsia="Times New Roman" w:hAnsi="Times New Roman" w:cs="Times New Roman"/>
          <w:sz w:val="24"/>
          <w:szCs w:val="24"/>
          <w:vertAlign w:val="superscript"/>
        </w:rPr>
        <w:t>2</w:t>
      </w:r>
      <w:r w:rsidRPr="00A549AF">
        <w:rPr>
          <w:rFonts w:ascii="Times New Roman" w:eastAsia="Times New Roman" w:hAnsi="Times New Roman" w:cs="Times New Roman"/>
          <w:sz w:val="24"/>
          <w:szCs w:val="24"/>
        </w:rPr>
        <w:t>-2</w:t>
      </w:r>
      <w:r w:rsidRPr="00A549AF">
        <w:rPr>
          <w:rFonts w:ascii="Times New Roman" w:eastAsia="Times New Roman" w:hAnsi="Times New Roman" w:cs="Times New Roman"/>
          <w:position w:val="-6"/>
          <w:sz w:val="24"/>
          <w:szCs w:val="24"/>
        </w:rPr>
        <w:object w:dxaOrig="260" w:dyaOrig="320">
          <v:shape id="_x0000_i1115" type="#_x0000_t75" style="width:13.05pt;height:15.5pt" o:ole="">
            <v:imagedata r:id="rId184" o:title=""/>
          </v:shape>
          <o:OLEObject Type="Embed" ProgID="Equation.3" ShapeID="_x0000_i1115" DrawAspect="Content" ObjectID="_1451208535" r:id="rId189"/>
        </w:object>
      </w:r>
      <w:r w:rsidRPr="00A549AF">
        <w:rPr>
          <w:rFonts w:ascii="Times New Roman" w:eastAsia="Times New Roman" w:hAnsi="Times New Roman" w:cs="Times New Roman"/>
          <w:sz w:val="24"/>
          <w:szCs w:val="24"/>
        </w:rPr>
        <w:t>.  Back substituting the effort equals e</w:t>
      </w:r>
      <w:r w:rsidRPr="00A549AF">
        <w:rPr>
          <w:rFonts w:ascii="Times New Roman" w:eastAsia="Times New Roman" w:hAnsi="Times New Roman" w:cs="Times New Roman"/>
          <w:sz w:val="24"/>
          <w:szCs w:val="24"/>
          <w:vertAlign w:val="subscript"/>
        </w:rPr>
        <w:t>1</w:t>
      </w:r>
      <w:r w:rsidRPr="00A549AF">
        <w:rPr>
          <w:rFonts w:ascii="Times New Roman" w:eastAsia="Times New Roman" w:hAnsi="Times New Roman" w:cs="Times New Roman"/>
          <w:sz w:val="24"/>
          <w:szCs w:val="24"/>
        </w:rPr>
        <w:t>*=e</w:t>
      </w:r>
      <w:r w:rsidRPr="00A549AF">
        <w:rPr>
          <w:rFonts w:ascii="Times New Roman" w:eastAsia="Times New Roman" w:hAnsi="Times New Roman" w:cs="Times New Roman"/>
          <w:sz w:val="24"/>
          <w:szCs w:val="24"/>
          <w:vertAlign w:val="subscript"/>
        </w:rPr>
        <w:t>2</w:t>
      </w:r>
      <w:r w:rsidRPr="00A549AF">
        <w:rPr>
          <w:rFonts w:ascii="Times New Roman" w:eastAsia="Times New Roman" w:hAnsi="Times New Roman" w:cs="Times New Roman"/>
          <w:sz w:val="24"/>
          <w:szCs w:val="24"/>
        </w:rPr>
        <w:t>*= ½ -k.</w:t>
      </w:r>
    </w:p>
    <w:p w:rsidR="008D2D5F" w:rsidRDefault="008D2D5F"/>
    <w:p w:rsidR="00253C0E" w:rsidRDefault="00253C0E"/>
    <w:sectPr w:rsidR="00253C0E" w:rsidSect="00997EB8">
      <w:footerReference w:type="default" r:id="rId19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9EF" w:rsidRDefault="005949EF" w:rsidP="009E3EC0">
      <w:pPr>
        <w:spacing w:after="0" w:line="240" w:lineRule="auto"/>
      </w:pPr>
      <w:r>
        <w:separator/>
      </w:r>
    </w:p>
  </w:endnote>
  <w:endnote w:type="continuationSeparator" w:id="0">
    <w:p w:rsidR="005949EF" w:rsidRDefault="005949EF" w:rsidP="009E3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939" w:rsidRPr="00592669" w:rsidRDefault="00CD3D8C">
    <w:pPr>
      <w:pStyle w:val="Footer"/>
      <w:jc w:val="center"/>
      <w:rPr>
        <w:szCs w:val="24"/>
      </w:rPr>
    </w:pPr>
    <w:r w:rsidRPr="00592669">
      <w:rPr>
        <w:szCs w:val="24"/>
      </w:rPr>
      <w:fldChar w:fldCharType="begin"/>
    </w:r>
    <w:r w:rsidRPr="00592669">
      <w:rPr>
        <w:szCs w:val="24"/>
      </w:rPr>
      <w:instrText xml:space="preserve"> PAGE   \* MERGEFORMAT </w:instrText>
    </w:r>
    <w:r w:rsidRPr="00592669">
      <w:rPr>
        <w:szCs w:val="24"/>
      </w:rPr>
      <w:fldChar w:fldCharType="separate"/>
    </w:r>
    <w:r w:rsidR="00C9322B">
      <w:rPr>
        <w:noProof/>
        <w:szCs w:val="24"/>
      </w:rPr>
      <w:t>1</w:t>
    </w:r>
    <w:r w:rsidRPr="00592669">
      <w:rPr>
        <w:noProof/>
        <w:szCs w:val="24"/>
      </w:rPr>
      <w:fldChar w:fldCharType="end"/>
    </w:r>
  </w:p>
  <w:p w:rsidR="00CE3939" w:rsidRDefault="00C932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9EF" w:rsidRDefault="005949EF" w:rsidP="009E3EC0">
      <w:pPr>
        <w:spacing w:after="0" w:line="240" w:lineRule="auto"/>
      </w:pPr>
      <w:r>
        <w:separator/>
      </w:r>
    </w:p>
  </w:footnote>
  <w:footnote w:type="continuationSeparator" w:id="0">
    <w:p w:rsidR="005949EF" w:rsidRDefault="005949EF" w:rsidP="009E3EC0">
      <w:pPr>
        <w:spacing w:after="0" w:line="240" w:lineRule="auto"/>
      </w:pPr>
      <w:r>
        <w:continuationSeparator/>
      </w:r>
    </w:p>
  </w:footnote>
  <w:footnote w:id="1">
    <w:p w:rsidR="00BF4187" w:rsidRPr="00BF4187" w:rsidRDefault="00BF4187">
      <w:pPr>
        <w:pStyle w:val="FootnoteText"/>
        <w:rPr>
          <w:rFonts w:ascii="Times New Roman" w:hAnsi="Times New Roman" w:cs="Times New Roman"/>
          <w:sz w:val="16"/>
          <w:szCs w:val="16"/>
        </w:rPr>
      </w:pPr>
      <w:r>
        <w:rPr>
          <w:rStyle w:val="FootnoteReference"/>
        </w:rPr>
        <w:footnoteRef/>
      </w:r>
      <w:r>
        <w:t xml:space="preserve"> </w:t>
      </w:r>
      <w:r>
        <w:rPr>
          <w:rFonts w:ascii="Times New Roman" w:hAnsi="Times New Roman" w:cs="Times New Roman"/>
          <w:sz w:val="16"/>
          <w:szCs w:val="16"/>
        </w:rPr>
        <w:t>Similar to other authors like Krakel (2008) we assume that the territory potentials are common knowledge. However our Main Result in Section 2.3 is not an artifact of this information structure. We have analyzed the case where the agent in a territory is uncertain of the potential in the other territory. This merely adds more uncertainty to the sales response function</w:t>
      </w:r>
      <w:r w:rsidR="0014443B">
        <w:rPr>
          <w:rFonts w:ascii="Times New Roman" w:hAnsi="Times New Roman" w:cs="Times New Roman"/>
          <w:sz w:val="16"/>
          <w:szCs w:val="16"/>
        </w:rPr>
        <w:t>s since the additive potential te</w:t>
      </w:r>
      <w:r w:rsidR="00FE0193">
        <w:rPr>
          <w:rFonts w:ascii="Times New Roman" w:hAnsi="Times New Roman" w:cs="Times New Roman"/>
          <w:sz w:val="16"/>
          <w:szCs w:val="16"/>
        </w:rPr>
        <w:t>r</w:t>
      </w:r>
      <w:r w:rsidR="0014443B">
        <w:rPr>
          <w:rFonts w:ascii="Times New Roman" w:hAnsi="Times New Roman" w:cs="Times New Roman"/>
          <w:sz w:val="16"/>
          <w:szCs w:val="16"/>
        </w:rPr>
        <w:t xml:space="preserve">m </w:t>
      </w:r>
      <w:r w:rsidR="00FE0193">
        <w:rPr>
          <w:rFonts w:ascii="Times New Roman" w:hAnsi="Times New Roman" w:cs="Times New Roman"/>
          <w:sz w:val="16"/>
          <w:szCs w:val="16"/>
        </w:rPr>
        <w:t xml:space="preserve">now </w:t>
      </w:r>
      <w:r w:rsidR="0014443B">
        <w:rPr>
          <w:rFonts w:ascii="Times New Roman" w:hAnsi="Times New Roman" w:cs="Times New Roman"/>
          <w:sz w:val="16"/>
          <w:szCs w:val="16"/>
        </w:rPr>
        <w:t>has a random component as well. However</w:t>
      </w:r>
      <w:r>
        <w:rPr>
          <w:rFonts w:ascii="Times New Roman" w:hAnsi="Times New Roman" w:cs="Times New Roman"/>
          <w:sz w:val="16"/>
          <w:szCs w:val="16"/>
        </w:rPr>
        <w:t>, since this holds for both the contest and the quota, our focal comparison is unaffected by this alternate information structure.</w:t>
      </w:r>
    </w:p>
  </w:footnote>
  <w:footnote w:id="2">
    <w:p w:rsidR="006F6AC0" w:rsidRPr="006F6AC0" w:rsidRDefault="006F6AC0">
      <w:pPr>
        <w:pStyle w:val="FootnoteText"/>
        <w:rPr>
          <w:rFonts w:ascii="Times New Roman" w:hAnsi="Times New Roman" w:cs="Times New Roman"/>
          <w:sz w:val="16"/>
          <w:szCs w:val="16"/>
        </w:rPr>
      </w:pPr>
      <w:r>
        <w:rPr>
          <w:rStyle w:val="FootnoteReference"/>
        </w:rPr>
        <w:footnoteRef/>
      </w:r>
      <w:r>
        <w:t xml:space="preserve"> </w:t>
      </w:r>
      <w:r>
        <w:rPr>
          <w:rFonts w:ascii="Times New Roman" w:hAnsi="Times New Roman" w:cs="Times New Roman"/>
          <w:sz w:val="16"/>
          <w:szCs w:val="16"/>
        </w:rPr>
        <w:t xml:space="preserve">Our comparison of a contest and a quota is a comparison of </w:t>
      </w:r>
      <w:r w:rsidRPr="0060088F">
        <w:rPr>
          <w:rFonts w:ascii="Times New Roman" w:hAnsi="Times New Roman" w:cs="Times New Roman"/>
          <w:i/>
          <w:sz w:val="16"/>
          <w:szCs w:val="16"/>
        </w:rPr>
        <w:t>short-term</w:t>
      </w:r>
      <w:r>
        <w:rPr>
          <w:rFonts w:ascii="Times New Roman" w:hAnsi="Times New Roman" w:cs="Times New Roman"/>
          <w:sz w:val="16"/>
          <w:szCs w:val="16"/>
        </w:rPr>
        <w:t xml:space="preserve"> incentives</w:t>
      </w:r>
      <w:r w:rsidR="0060088F">
        <w:rPr>
          <w:rFonts w:ascii="Times New Roman" w:hAnsi="Times New Roman" w:cs="Times New Roman"/>
          <w:sz w:val="16"/>
          <w:szCs w:val="16"/>
        </w:rPr>
        <w:t>.</w:t>
      </w:r>
      <w:r>
        <w:rPr>
          <w:rFonts w:ascii="Times New Roman" w:hAnsi="Times New Roman" w:cs="Times New Roman"/>
          <w:sz w:val="16"/>
          <w:szCs w:val="16"/>
        </w:rPr>
        <w:t xml:space="preserve"> </w:t>
      </w:r>
      <w:r w:rsidR="0060088F">
        <w:rPr>
          <w:rFonts w:ascii="Times New Roman" w:hAnsi="Times New Roman" w:cs="Times New Roman"/>
          <w:sz w:val="16"/>
          <w:szCs w:val="16"/>
        </w:rPr>
        <w:t>I</w:t>
      </w:r>
      <w:r>
        <w:rPr>
          <w:rFonts w:ascii="Times New Roman" w:hAnsi="Times New Roman" w:cs="Times New Roman"/>
          <w:sz w:val="16"/>
          <w:szCs w:val="16"/>
        </w:rPr>
        <w:t>t is assumed that agents get paid a b</w:t>
      </w:r>
      <w:r w:rsidR="0060088F">
        <w:rPr>
          <w:rFonts w:ascii="Times New Roman" w:hAnsi="Times New Roman" w:cs="Times New Roman"/>
          <w:sz w:val="16"/>
          <w:szCs w:val="16"/>
        </w:rPr>
        <w:t>a</w:t>
      </w:r>
      <w:r>
        <w:rPr>
          <w:rFonts w:ascii="Times New Roman" w:hAnsi="Times New Roman" w:cs="Times New Roman"/>
          <w:sz w:val="16"/>
          <w:szCs w:val="16"/>
        </w:rPr>
        <w:t xml:space="preserve">se salary </w:t>
      </w:r>
      <w:r w:rsidR="0060088F">
        <w:rPr>
          <w:rFonts w:ascii="Times New Roman" w:hAnsi="Times New Roman" w:cs="Times New Roman"/>
          <w:sz w:val="16"/>
          <w:szCs w:val="16"/>
        </w:rPr>
        <w:t xml:space="preserve">and the short-term incentive sits on top of the base salary which </w:t>
      </w:r>
      <w:r w:rsidR="00772796">
        <w:rPr>
          <w:rFonts w:ascii="Times New Roman" w:hAnsi="Times New Roman" w:cs="Times New Roman"/>
          <w:sz w:val="16"/>
          <w:szCs w:val="16"/>
        </w:rPr>
        <w:t xml:space="preserve">is outside </w:t>
      </w:r>
      <w:r w:rsidR="002212AE">
        <w:rPr>
          <w:rFonts w:ascii="Times New Roman" w:hAnsi="Times New Roman" w:cs="Times New Roman"/>
          <w:sz w:val="16"/>
          <w:szCs w:val="16"/>
        </w:rPr>
        <w:t xml:space="preserve">of </w:t>
      </w:r>
      <w:r w:rsidR="00772796">
        <w:rPr>
          <w:rFonts w:ascii="Times New Roman" w:hAnsi="Times New Roman" w:cs="Times New Roman"/>
          <w:sz w:val="16"/>
          <w:szCs w:val="16"/>
        </w:rPr>
        <w:t>the model</w:t>
      </w:r>
      <w:r w:rsidR="0060088F">
        <w:rPr>
          <w:rFonts w:ascii="Times New Roman" w:hAnsi="Times New Roman" w:cs="Times New Roman"/>
          <w:sz w:val="16"/>
          <w:szCs w:val="16"/>
        </w:rPr>
        <w:t xml:space="preserve">. In both the contest and a quota the agents get a lump sum amount B if they beat the other rival or if they exceed quota. </w:t>
      </w:r>
      <w:r w:rsidR="009B2929">
        <w:rPr>
          <w:rFonts w:ascii="Times New Roman" w:hAnsi="Times New Roman" w:cs="Times New Roman"/>
          <w:sz w:val="16"/>
          <w:szCs w:val="16"/>
        </w:rPr>
        <w:t xml:space="preserve">The S in the contest case given in </w:t>
      </w:r>
      <w:r w:rsidR="00A41DCE">
        <w:rPr>
          <w:rFonts w:ascii="Times New Roman" w:hAnsi="Times New Roman" w:cs="Times New Roman"/>
          <w:sz w:val="16"/>
          <w:szCs w:val="16"/>
        </w:rPr>
        <w:t xml:space="preserve">equation </w:t>
      </w:r>
      <w:r w:rsidR="009B2929">
        <w:rPr>
          <w:rFonts w:ascii="Times New Roman" w:hAnsi="Times New Roman" w:cs="Times New Roman"/>
          <w:sz w:val="16"/>
          <w:szCs w:val="16"/>
        </w:rPr>
        <w:t>(1) should not be interpreted as a base salary but rather as the losing prize.</w:t>
      </w:r>
      <w:r w:rsidR="0060088F">
        <w:rPr>
          <w:rFonts w:ascii="Times New Roman" w:hAnsi="Times New Roman" w:cs="Times New Roman"/>
          <w:sz w:val="16"/>
          <w:szCs w:val="16"/>
        </w:rPr>
        <w:t xml:space="preserve"> </w:t>
      </w:r>
      <w:r>
        <w:rPr>
          <w:rFonts w:ascii="Times New Roman" w:hAnsi="Times New Roman" w:cs="Times New Roman"/>
          <w:sz w:val="16"/>
          <w:szCs w:val="16"/>
        </w:rPr>
        <w:t xml:space="preserve"> </w:t>
      </w:r>
    </w:p>
  </w:footnote>
  <w:footnote w:id="3">
    <w:p w:rsidR="009E3EC0" w:rsidRPr="007A3124" w:rsidRDefault="009E3EC0" w:rsidP="009E3EC0">
      <w:pPr>
        <w:pStyle w:val="FootnoteText"/>
        <w:rPr>
          <w:rFonts w:ascii="Times New Roman" w:hAnsi="Times New Roman"/>
        </w:rPr>
      </w:pPr>
      <w:r w:rsidRPr="007A3124">
        <w:rPr>
          <w:rStyle w:val="FootnoteReference"/>
          <w:rFonts w:ascii="Times New Roman" w:hAnsi="Times New Roman"/>
        </w:rPr>
        <w:footnoteRef/>
      </w:r>
      <w:r w:rsidRPr="007A3124">
        <w:rPr>
          <w:rFonts w:ascii="Times New Roman" w:hAnsi="Times New Roman"/>
        </w:rPr>
        <w:t xml:space="preserve"> </w:t>
      </w:r>
      <w:r w:rsidRPr="004029E4">
        <w:rPr>
          <w:rFonts w:ascii="Times New Roman" w:hAnsi="Times New Roman"/>
          <w:sz w:val="16"/>
          <w:szCs w:val="16"/>
        </w:rPr>
        <w:t>If the compensation was salary and commission, the optimal commission rate is 2(½ -k) and the resulting effort and profits are identical to those of the quota.  Comparing the contest to the commission rate system is therefore equivalent to comparing it to the quota (as seen in the appendix).</w:t>
      </w:r>
    </w:p>
  </w:footnote>
  <w:footnote w:id="4">
    <w:p w:rsidR="008D2D5F" w:rsidRPr="00D42890" w:rsidRDefault="008D2D5F" w:rsidP="00A549AF">
      <w:pPr>
        <w:pStyle w:val="FootnoteText"/>
        <w:rPr>
          <w:rFonts w:ascii="Times New Roman" w:hAnsi="Times New Roman"/>
        </w:rPr>
      </w:pPr>
      <w:r w:rsidRPr="00D42890">
        <w:rPr>
          <w:rStyle w:val="FootnoteReference"/>
          <w:rFonts w:ascii="Times New Roman" w:hAnsi="Times New Roman"/>
        </w:rPr>
        <w:footnoteRef/>
      </w:r>
      <w:r w:rsidRPr="00D42890">
        <w:rPr>
          <w:rFonts w:ascii="Times New Roman" w:hAnsi="Times New Roman"/>
        </w:rPr>
        <w:t xml:space="preserve"> Equation numbering in the Appendix continues that of the main document.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ADC1E6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9A41E4"/>
    <w:multiLevelType w:val="hybridMultilevel"/>
    <w:tmpl w:val="64383E2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879C9"/>
    <w:multiLevelType w:val="hybridMultilevel"/>
    <w:tmpl w:val="FBB4AF3E"/>
    <w:lvl w:ilvl="0" w:tplc="8C727E60">
      <w:start w:val="1"/>
      <w:numFmt w:val="decimal"/>
      <w:lvlText w:val="%1."/>
      <w:lvlJc w:val="left"/>
      <w:pPr>
        <w:ind w:left="720" w:hanging="360"/>
      </w:pPr>
      <w:rPr>
        <w:rFonts w:ascii="Times New Roman" w:hAnsi="Times New Roman" w:cs="Times New Roman" w:hint="default"/>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B56B7D"/>
    <w:multiLevelType w:val="hybridMultilevel"/>
    <w:tmpl w:val="C20E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4429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6C8282F"/>
    <w:multiLevelType w:val="hybridMultilevel"/>
    <w:tmpl w:val="8098E27E"/>
    <w:lvl w:ilvl="0" w:tplc="8404FAB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FB80535"/>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6832CD0"/>
    <w:multiLevelType w:val="hybridMultilevel"/>
    <w:tmpl w:val="719AA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A0596B"/>
    <w:multiLevelType w:val="hybridMultilevel"/>
    <w:tmpl w:val="48101BB2"/>
    <w:lvl w:ilvl="0" w:tplc="8C727E60">
      <w:start w:val="1"/>
      <w:numFmt w:val="decimal"/>
      <w:lvlText w:val="%1."/>
      <w:lvlJc w:val="left"/>
      <w:pPr>
        <w:ind w:left="720" w:hanging="360"/>
      </w:pPr>
      <w:rPr>
        <w:rFonts w:ascii="Times New Roman" w:hAnsi="Times New Roman" w:cs="Times New Roman" w:hint="default"/>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805AAE"/>
    <w:multiLevelType w:val="hybridMultilevel"/>
    <w:tmpl w:val="B28A0482"/>
    <w:lvl w:ilvl="0" w:tplc="DAB4AFA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CEC701C"/>
    <w:multiLevelType w:val="multilevel"/>
    <w:tmpl w:val="29642C3A"/>
    <w:lvl w:ilvl="0">
      <w:start w:val="1"/>
      <w:numFmt w:val="decimal"/>
      <w:pStyle w:val="Heading1"/>
      <w:lvlText w:val="%1"/>
      <w:lvlJc w:val="left"/>
      <w:pPr>
        <w:ind w:left="432" w:hanging="432"/>
      </w:pPr>
      <w:rPr>
        <w:rFonts w:hint="default"/>
        <w:sz w:val="24"/>
        <w:u w:val="no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Times New Roman" w:hAnsi="Times New Roman" w:cs="Times New Roman" w:hint="default"/>
        <w:sz w:val="24"/>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7AB70193"/>
    <w:multiLevelType w:val="hybridMultilevel"/>
    <w:tmpl w:val="E27C6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0"/>
  </w:num>
  <w:num w:numId="4">
    <w:abstractNumId w:val="1"/>
  </w:num>
  <w:num w:numId="5">
    <w:abstractNumId w:val="2"/>
  </w:num>
  <w:num w:numId="6">
    <w:abstractNumId w:val="9"/>
  </w:num>
  <w:num w:numId="7">
    <w:abstractNumId w:val="3"/>
  </w:num>
  <w:num w:numId="8">
    <w:abstractNumId w:val="11"/>
  </w:num>
  <w:num w:numId="9">
    <w:abstractNumId w:val="4"/>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EC0"/>
    <w:rsid w:val="00000F06"/>
    <w:rsid w:val="0000600B"/>
    <w:rsid w:val="00006188"/>
    <w:rsid w:val="00042F9B"/>
    <w:rsid w:val="000532FD"/>
    <w:rsid w:val="000C386B"/>
    <w:rsid w:val="000D63F3"/>
    <w:rsid w:val="000E1643"/>
    <w:rsid w:val="001200F1"/>
    <w:rsid w:val="001211BA"/>
    <w:rsid w:val="001419D9"/>
    <w:rsid w:val="0014443B"/>
    <w:rsid w:val="00167D5C"/>
    <w:rsid w:val="00182D8D"/>
    <w:rsid w:val="001B0687"/>
    <w:rsid w:val="001D75E7"/>
    <w:rsid w:val="002212AE"/>
    <w:rsid w:val="00246038"/>
    <w:rsid w:val="00253C0E"/>
    <w:rsid w:val="002A2E83"/>
    <w:rsid w:val="002B303E"/>
    <w:rsid w:val="002B5F04"/>
    <w:rsid w:val="002B7C3F"/>
    <w:rsid w:val="00305725"/>
    <w:rsid w:val="003359DC"/>
    <w:rsid w:val="00340880"/>
    <w:rsid w:val="003677C8"/>
    <w:rsid w:val="003D1301"/>
    <w:rsid w:val="003F454D"/>
    <w:rsid w:val="004029E4"/>
    <w:rsid w:val="00454DBB"/>
    <w:rsid w:val="00484A77"/>
    <w:rsid w:val="004B43C2"/>
    <w:rsid w:val="00506F4C"/>
    <w:rsid w:val="005514A1"/>
    <w:rsid w:val="00570A2F"/>
    <w:rsid w:val="005949EF"/>
    <w:rsid w:val="005F3D7A"/>
    <w:rsid w:val="005F6AEF"/>
    <w:rsid w:val="0060088F"/>
    <w:rsid w:val="00632492"/>
    <w:rsid w:val="00660C35"/>
    <w:rsid w:val="006F6AC0"/>
    <w:rsid w:val="006F7B00"/>
    <w:rsid w:val="00716BDE"/>
    <w:rsid w:val="00746DF0"/>
    <w:rsid w:val="007719AF"/>
    <w:rsid w:val="00772796"/>
    <w:rsid w:val="007D7A89"/>
    <w:rsid w:val="008228B4"/>
    <w:rsid w:val="00867F5F"/>
    <w:rsid w:val="008912DD"/>
    <w:rsid w:val="008B5D93"/>
    <w:rsid w:val="008D2D5F"/>
    <w:rsid w:val="009655D7"/>
    <w:rsid w:val="00980475"/>
    <w:rsid w:val="00997EB8"/>
    <w:rsid w:val="009B2929"/>
    <w:rsid w:val="009D4AAC"/>
    <w:rsid w:val="009E3EC0"/>
    <w:rsid w:val="009F221E"/>
    <w:rsid w:val="00A07D8E"/>
    <w:rsid w:val="00A41DCE"/>
    <w:rsid w:val="00A63232"/>
    <w:rsid w:val="00AB1079"/>
    <w:rsid w:val="00B0160C"/>
    <w:rsid w:val="00B0563C"/>
    <w:rsid w:val="00B424A6"/>
    <w:rsid w:val="00B474A6"/>
    <w:rsid w:val="00B6246D"/>
    <w:rsid w:val="00B750F7"/>
    <w:rsid w:val="00B823C8"/>
    <w:rsid w:val="00B8655A"/>
    <w:rsid w:val="00BB2F46"/>
    <w:rsid w:val="00BE0A97"/>
    <w:rsid w:val="00BF4187"/>
    <w:rsid w:val="00C3090B"/>
    <w:rsid w:val="00C65EA2"/>
    <w:rsid w:val="00C6635D"/>
    <w:rsid w:val="00C9322B"/>
    <w:rsid w:val="00CA4CA1"/>
    <w:rsid w:val="00CB0BED"/>
    <w:rsid w:val="00CD3D8C"/>
    <w:rsid w:val="00D03C4F"/>
    <w:rsid w:val="00D25DA3"/>
    <w:rsid w:val="00D36CC2"/>
    <w:rsid w:val="00D46014"/>
    <w:rsid w:val="00D468C1"/>
    <w:rsid w:val="00D86E89"/>
    <w:rsid w:val="00F116D5"/>
    <w:rsid w:val="00F14FAE"/>
    <w:rsid w:val="00F16B74"/>
    <w:rsid w:val="00F458DF"/>
    <w:rsid w:val="00F6125E"/>
    <w:rsid w:val="00F80192"/>
    <w:rsid w:val="00FB1D48"/>
    <w:rsid w:val="00FC108C"/>
    <w:rsid w:val="00FE0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1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3EC0"/>
    <w:pPr>
      <w:keepNext/>
      <w:numPr>
        <w:numId w:val="8"/>
      </w:numPr>
      <w:spacing w:before="240" w:after="60"/>
      <w:outlineLvl w:val="0"/>
    </w:pPr>
    <w:rPr>
      <w:rFonts w:ascii="Cambria" w:eastAsia="SimSun" w:hAnsi="Cambria" w:cs="Times New Roman"/>
      <w:b/>
      <w:bCs/>
      <w:kern w:val="32"/>
      <w:sz w:val="32"/>
      <w:szCs w:val="32"/>
    </w:rPr>
  </w:style>
  <w:style w:type="paragraph" w:styleId="Heading2">
    <w:name w:val="heading 2"/>
    <w:basedOn w:val="Normal"/>
    <w:next w:val="Normal"/>
    <w:link w:val="Heading2Char"/>
    <w:uiPriority w:val="9"/>
    <w:unhideWhenUsed/>
    <w:qFormat/>
    <w:rsid w:val="009E3EC0"/>
    <w:pPr>
      <w:keepNext/>
      <w:numPr>
        <w:ilvl w:val="1"/>
        <w:numId w:val="8"/>
      </w:numPr>
      <w:spacing w:before="240" w:after="60"/>
      <w:outlineLvl w:val="1"/>
    </w:pPr>
    <w:rPr>
      <w:rFonts w:ascii="Cambria" w:eastAsia="SimSun" w:hAnsi="Cambria" w:cs="Times New Roman"/>
      <w:b/>
      <w:bCs/>
      <w:i/>
      <w:iCs/>
      <w:sz w:val="28"/>
      <w:szCs w:val="28"/>
    </w:rPr>
  </w:style>
  <w:style w:type="paragraph" w:styleId="Heading3">
    <w:name w:val="heading 3"/>
    <w:basedOn w:val="Normal"/>
    <w:next w:val="Normal"/>
    <w:link w:val="Heading3Char"/>
    <w:uiPriority w:val="9"/>
    <w:unhideWhenUsed/>
    <w:qFormat/>
    <w:rsid w:val="009E3EC0"/>
    <w:pPr>
      <w:keepNext/>
      <w:numPr>
        <w:ilvl w:val="2"/>
        <w:numId w:val="8"/>
      </w:numPr>
      <w:spacing w:before="240" w:after="60"/>
      <w:outlineLvl w:val="2"/>
    </w:pPr>
    <w:rPr>
      <w:rFonts w:ascii="Cambria" w:eastAsia="SimSun" w:hAnsi="Cambria" w:cs="Times New Roman"/>
      <w:b/>
      <w:bCs/>
      <w:sz w:val="26"/>
      <w:szCs w:val="26"/>
    </w:rPr>
  </w:style>
  <w:style w:type="paragraph" w:styleId="Heading4">
    <w:name w:val="heading 4"/>
    <w:basedOn w:val="Normal"/>
    <w:next w:val="Normal"/>
    <w:link w:val="Heading4Char"/>
    <w:uiPriority w:val="9"/>
    <w:semiHidden/>
    <w:unhideWhenUsed/>
    <w:qFormat/>
    <w:rsid w:val="009E3EC0"/>
    <w:pPr>
      <w:keepNext/>
      <w:numPr>
        <w:ilvl w:val="3"/>
        <w:numId w:val="8"/>
      </w:numPr>
      <w:spacing w:before="240" w:after="60"/>
      <w:outlineLvl w:val="3"/>
    </w:pPr>
    <w:rPr>
      <w:rFonts w:ascii="Calibri" w:eastAsia="SimSun" w:hAnsi="Calibri" w:cs="Times New Roman"/>
      <w:b/>
      <w:bCs/>
      <w:sz w:val="28"/>
      <w:szCs w:val="28"/>
    </w:rPr>
  </w:style>
  <w:style w:type="paragraph" w:styleId="Heading5">
    <w:name w:val="heading 5"/>
    <w:basedOn w:val="Normal"/>
    <w:next w:val="Normal"/>
    <w:link w:val="Heading5Char"/>
    <w:uiPriority w:val="9"/>
    <w:semiHidden/>
    <w:unhideWhenUsed/>
    <w:qFormat/>
    <w:rsid w:val="009E3EC0"/>
    <w:pPr>
      <w:numPr>
        <w:ilvl w:val="4"/>
        <w:numId w:val="8"/>
      </w:numPr>
      <w:spacing w:before="240" w:after="60"/>
      <w:outlineLvl w:val="4"/>
    </w:pPr>
    <w:rPr>
      <w:rFonts w:ascii="Calibri" w:eastAsia="SimSun" w:hAnsi="Calibri" w:cs="Times New Roman"/>
      <w:b/>
      <w:bCs/>
      <w:i/>
      <w:iCs/>
      <w:sz w:val="26"/>
      <w:szCs w:val="26"/>
    </w:rPr>
  </w:style>
  <w:style w:type="paragraph" w:styleId="Heading6">
    <w:name w:val="heading 6"/>
    <w:basedOn w:val="Normal"/>
    <w:next w:val="Normal"/>
    <w:link w:val="Heading6Char"/>
    <w:uiPriority w:val="9"/>
    <w:semiHidden/>
    <w:unhideWhenUsed/>
    <w:qFormat/>
    <w:rsid w:val="009E3EC0"/>
    <w:pPr>
      <w:numPr>
        <w:ilvl w:val="5"/>
        <w:numId w:val="8"/>
      </w:numPr>
      <w:spacing w:before="240" w:after="60"/>
      <w:outlineLvl w:val="5"/>
    </w:pPr>
    <w:rPr>
      <w:rFonts w:ascii="Calibri" w:eastAsia="SimSun" w:hAnsi="Calibri" w:cs="Times New Roman"/>
      <w:b/>
      <w:bCs/>
      <w:sz w:val="24"/>
      <w:szCs w:val="20"/>
    </w:rPr>
  </w:style>
  <w:style w:type="paragraph" w:styleId="Heading7">
    <w:name w:val="heading 7"/>
    <w:basedOn w:val="Normal"/>
    <w:next w:val="Normal"/>
    <w:link w:val="Heading7Char"/>
    <w:uiPriority w:val="9"/>
    <w:semiHidden/>
    <w:unhideWhenUsed/>
    <w:qFormat/>
    <w:rsid w:val="009E3EC0"/>
    <w:pPr>
      <w:numPr>
        <w:ilvl w:val="6"/>
        <w:numId w:val="8"/>
      </w:numPr>
      <w:spacing w:before="240" w:after="60"/>
      <w:outlineLvl w:val="6"/>
    </w:pPr>
    <w:rPr>
      <w:rFonts w:ascii="Calibri" w:eastAsia="SimSun" w:hAnsi="Calibri" w:cs="Times New Roman"/>
      <w:sz w:val="24"/>
      <w:szCs w:val="24"/>
    </w:rPr>
  </w:style>
  <w:style w:type="paragraph" w:styleId="Heading8">
    <w:name w:val="heading 8"/>
    <w:basedOn w:val="Normal"/>
    <w:next w:val="Normal"/>
    <w:link w:val="Heading8Char"/>
    <w:uiPriority w:val="9"/>
    <w:semiHidden/>
    <w:unhideWhenUsed/>
    <w:qFormat/>
    <w:rsid w:val="009E3EC0"/>
    <w:pPr>
      <w:numPr>
        <w:ilvl w:val="7"/>
        <w:numId w:val="8"/>
      </w:numPr>
      <w:spacing w:before="240" w:after="60"/>
      <w:outlineLvl w:val="7"/>
    </w:pPr>
    <w:rPr>
      <w:rFonts w:ascii="Calibri" w:eastAsia="SimSun" w:hAnsi="Calibri" w:cs="Times New Roman"/>
      <w:i/>
      <w:iCs/>
      <w:sz w:val="24"/>
      <w:szCs w:val="24"/>
    </w:rPr>
  </w:style>
  <w:style w:type="paragraph" w:styleId="Heading9">
    <w:name w:val="heading 9"/>
    <w:basedOn w:val="Normal"/>
    <w:next w:val="Normal"/>
    <w:link w:val="Heading9Char"/>
    <w:uiPriority w:val="9"/>
    <w:semiHidden/>
    <w:unhideWhenUsed/>
    <w:qFormat/>
    <w:rsid w:val="009E3EC0"/>
    <w:pPr>
      <w:numPr>
        <w:ilvl w:val="8"/>
        <w:numId w:val="8"/>
      </w:numPr>
      <w:spacing w:before="240" w:after="60"/>
      <w:outlineLvl w:val="8"/>
    </w:pPr>
    <w:rPr>
      <w:rFonts w:ascii="Cambria" w:eastAsia="SimSun" w:hAnsi="Cambri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EC0"/>
    <w:rPr>
      <w:rFonts w:ascii="Cambria" w:eastAsia="SimSun" w:hAnsi="Cambria" w:cs="Times New Roman"/>
      <w:b/>
      <w:bCs/>
      <w:kern w:val="32"/>
      <w:sz w:val="32"/>
      <w:szCs w:val="32"/>
    </w:rPr>
  </w:style>
  <w:style w:type="character" w:customStyle="1" w:styleId="Heading2Char">
    <w:name w:val="Heading 2 Char"/>
    <w:basedOn w:val="DefaultParagraphFont"/>
    <w:link w:val="Heading2"/>
    <w:uiPriority w:val="9"/>
    <w:rsid w:val="009E3EC0"/>
    <w:rPr>
      <w:rFonts w:ascii="Cambria" w:eastAsia="SimSun" w:hAnsi="Cambria" w:cs="Times New Roman"/>
      <w:b/>
      <w:bCs/>
      <w:i/>
      <w:iCs/>
      <w:sz w:val="28"/>
      <w:szCs w:val="28"/>
    </w:rPr>
  </w:style>
  <w:style w:type="character" w:customStyle="1" w:styleId="Heading3Char">
    <w:name w:val="Heading 3 Char"/>
    <w:basedOn w:val="DefaultParagraphFont"/>
    <w:link w:val="Heading3"/>
    <w:uiPriority w:val="9"/>
    <w:rsid w:val="009E3EC0"/>
    <w:rPr>
      <w:rFonts w:ascii="Cambria" w:eastAsia="SimSun" w:hAnsi="Cambria" w:cs="Times New Roman"/>
      <w:b/>
      <w:bCs/>
      <w:sz w:val="26"/>
      <w:szCs w:val="26"/>
    </w:rPr>
  </w:style>
  <w:style w:type="character" w:customStyle="1" w:styleId="Heading4Char">
    <w:name w:val="Heading 4 Char"/>
    <w:basedOn w:val="DefaultParagraphFont"/>
    <w:link w:val="Heading4"/>
    <w:uiPriority w:val="9"/>
    <w:semiHidden/>
    <w:rsid w:val="009E3EC0"/>
    <w:rPr>
      <w:rFonts w:ascii="Calibri" w:eastAsia="SimSun" w:hAnsi="Calibri" w:cs="Times New Roman"/>
      <w:b/>
      <w:bCs/>
      <w:sz w:val="28"/>
      <w:szCs w:val="28"/>
    </w:rPr>
  </w:style>
  <w:style w:type="character" w:customStyle="1" w:styleId="Heading5Char">
    <w:name w:val="Heading 5 Char"/>
    <w:basedOn w:val="DefaultParagraphFont"/>
    <w:link w:val="Heading5"/>
    <w:uiPriority w:val="9"/>
    <w:semiHidden/>
    <w:rsid w:val="009E3EC0"/>
    <w:rPr>
      <w:rFonts w:ascii="Calibri" w:eastAsia="SimSun" w:hAnsi="Calibri" w:cs="Times New Roman"/>
      <w:b/>
      <w:bCs/>
      <w:i/>
      <w:iCs/>
      <w:sz w:val="26"/>
      <w:szCs w:val="26"/>
    </w:rPr>
  </w:style>
  <w:style w:type="character" w:customStyle="1" w:styleId="Heading6Char">
    <w:name w:val="Heading 6 Char"/>
    <w:basedOn w:val="DefaultParagraphFont"/>
    <w:link w:val="Heading6"/>
    <w:uiPriority w:val="9"/>
    <w:semiHidden/>
    <w:rsid w:val="009E3EC0"/>
    <w:rPr>
      <w:rFonts w:ascii="Calibri" w:eastAsia="SimSun" w:hAnsi="Calibri" w:cs="Times New Roman"/>
      <w:b/>
      <w:bCs/>
      <w:sz w:val="24"/>
      <w:szCs w:val="20"/>
    </w:rPr>
  </w:style>
  <w:style w:type="character" w:customStyle="1" w:styleId="Heading7Char">
    <w:name w:val="Heading 7 Char"/>
    <w:basedOn w:val="DefaultParagraphFont"/>
    <w:link w:val="Heading7"/>
    <w:uiPriority w:val="9"/>
    <w:semiHidden/>
    <w:rsid w:val="009E3EC0"/>
    <w:rPr>
      <w:rFonts w:ascii="Calibri" w:eastAsia="SimSun" w:hAnsi="Calibri" w:cs="Times New Roman"/>
      <w:sz w:val="24"/>
      <w:szCs w:val="24"/>
    </w:rPr>
  </w:style>
  <w:style w:type="character" w:customStyle="1" w:styleId="Heading8Char">
    <w:name w:val="Heading 8 Char"/>
    <w:basedOn w:val="DefaultParagraphFont"/>
    <w:link w:val="Heading8"/>
    <w:uiPriority w:val="9"/>
    <w:semiHidden/>
    <w:rsid w:val="009E3EC0"/>
    <w:rPr>
      <w:rFonts w:ascii="Calibri" w:eastAsia="SimSun" w:hAnsi="Calibri" w:cs="Times New Roman"/>
      <w:i/>
      <w:iCs/>
      <w:sz w:val="24"/>
      <w:szCs w:val="24"/>
    </w:rPr>
  </w:style>
  <w:style w:type="character" w:customStyle="1" w:styleId="Heading9Char">
    <w:name w:val="Heading 9 Char"/>
    <w:basedOn w:val="DefaultParagraphFont"/>
    <w:link w:val="Heading9"/>
    <w:uiPriority w:val="9"/>
    <w:semiHidden/>
    <w:rsid w:val="009E3EC0"/>
    <w:rPr>
      <w:rFonts w:ascii="Cambria" w:eastAsia="SimSun" w:hAnsi="Cambria" w:cs="Times New Roman"/>
      <w:sz w:val="24"/>
      <w:szCs w:val="20"/>
    </w:rPr>
  </w:style>
  <w:style w:type="numbering" w:customStyle="1" w:styleId="NoList1">
    <w:name w:val="No List1"/>
    <w:next w:val="NoList"/>
    <w:uiPriority w:val="99"/>
    <w:semiHidden/>
    <w:unhideWhenUsed/>
    <w:rsid w:val="009E3EC0"/>
  </w:style>
  <w:style w:type="paragraph" w:styleId="Date">
    <w:name w:val="Date"/>
    <w:basedOn w:val="Normal"/>
    <w:next w:val="Normal"/>
    <w:link w:val="DateChar"/>
    <w:uiPriority w:val="99"/>
    <w:semiHidden/>
    <w:unhideWhenUsed/>
    <w:rsid w:val="009E3EC0"/>
    <w:rPr>
      <w:rFonts w:ascii="Times New Roman" w:eastAsia="SimSun" w:hAnsi="Times New Roman" w:cs="Times New Roman"/>
      <w:sz w:val="24"/>
      <w:szCs w:val="20"/>
    </w:rPr>
  </w:style>
  <w:style w:type="character" w:customStyle="1" w:styleId="DateChar">
    <w:name w:val="Date Char"/>
    <w:basedOn w:val="DefaultParagraphFont"/>
    <w:link w:val="Date"/>
    <w:uiPriority w:val="99"/>
    <w:semiHidden/>
    <w:rsid w:val="009E3EC0"/>
    <w:rPr>
      <w:rFonts w:ascii="Times New Roman" w:eastAsia="SimSun" w:hAnsi="Times New Roman" w:cs="Times New Roman"/>
      <w:sz w:val="24"/>
      <w:szCs w:val="20"/>
    </w:rPr>
  </w:style>
  <w:style w:type="table" w:customStyle="1" w:styleId="Calendar1">
    <w:name w:val="Calendar 1"/>
    <w:basedOn w:val="TableNormal"/>
    <w:uiPriority w:val="99"/>
    <w:qFormat/>
    <w:rsid w:val="009E3EC0"/>
    <w:pPr>
      <w:spacing w:after="0" w:line="240" w:lineRule="auto"/>
    </w:pPr>
    <w:rPr>
      <w:rFonts w:ascii="Times New Roman" w:eastAsia="SimSun" w:hAnsi="Times New Roman" w:cs="Times New Roman"/>
      <w:sz w:val="20"/>
      <w:szCs w:val="20"/>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eGrid">
    <w:name w:val="Table Grid"/>
    <w:basedOn w:val="TableNormal"/>
    <w:uiPriority w:val="59"/>
    <w:rsid w:val="009E3EC0"/>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E3EC0"/>
    <w:pPr>
      <w:ind w:left="720"/>
      <w:contextualSpacing/>
    </w:pPr>
    <w:rPr>
      <w:rFonts w:ascii="Times New Roman" w:eastAsia="SimSun" w:hAnsi="Times New Roman" w:cs="Times New Roman"/>
      <w:sz w:val="24"/>
      <w:szCs w:val="20"/>
    </w:rPr>
  </w:style>
  <w:style w:type="paragraph" w:styleId="ListBullet">
    <w:name w:val="List Bullet"/>
    <w:basedOn w:val="Normal"/>
    <w:uiPriority w:val="99"/>
    <w:unhideWhenUsed/>
    <w:rsid w:val="009E3EC0"/>
    <w:pPr>
      <w:numPr>
        <w:numId w:val="3"/>
      </w:numPr>
      <w:contextualSpacing/>
    </w:pPr>
    <w:rPr>
      <w:rFonts w:ascii="Times New Roman" w:eastAsia="SimSun" w:hAnsi="Times New Roman" w:cs="Times New Roman"/>
      <w:sz w:val="24"/>
      <w:szCs w:val="20"/>
    </w:rPr>
  </w:style>
  <w:style w:type="paragraph" w:styleId="Header">
    <w:name w:val="header"/>
    <w:basedOn w:val="Normal"/>
    <w:link w:val="HeaderChar"/>
    <w:uiPriority w:val="99"/>
    <w:unhideWhenUsed/>
    <w:rsid w:val="009E3EC0"/>
    <w:pPr>
      <w:tabs>
        <w:tab w:val="center" w:pos="4320"/>
        <w:tab w:val="right" w:pos="8640"/>
      </w:tabs>
    </w:pPr>
    <w:rPr>
      <w:rFonts w:ascii="Times New Roman" w:eastAsia="SimSun" w:hAnsi="Times New Roman" w:cs="Times New Roman"/>
      <w:sz w:val="24"/>
      <w:szCs w:val="20"/>
    </w:rPr>
  </w:style>
  <w:style w:type="character" w:customStyle="1" w:styleId="HeaderChar">
    <w:name w:val="Header Char"/>
    <w:basedOn w:val="DefaultParagraphFont"/>
    <w:link w:val="Header"/>
    <w:uiPriority w:val="99"/>
    <w:rsid w:val="009E3EC0"/>
    <w:rPr>
      <w:rFonts w:ascii="Times New Roman" w:eastAsia="SimSun" w:hAnsi="Times New Roman" w:cs="Times New Roman"/>
      <w:sz w:val="24"/>
      <w:szCs w:val="20"/>
    </w:rPr>
  </w:style>
  <w:style w:type="paragraph" w:styleId="Footer">
    <w:name w:val="footer"/>
    <w:basedOn w:val="Normal"/>
    <w:link w:val="FooterChar"/>
    <w:unhideWhenUsed/>
    <w:rsid w:val="009E3EC0"/>
    <w:pPr>
      <w:tabs>
        <w:tab w:val="center" w:pos="4320"/>
        <w:tab w:val="right" w:pos="8640"/>
      </w:tabs>
    </w:pPr>
    <w:rPr>
      <w:rFonts w:ascii="Times New Roman" w:eastAsia="SimSun" w:hAnsi="Times New Roman" w:cs="Times New Roman"/>
      <w:sz w:val="24"/>
      <w:szCs w:val="20"/>
    </w:rPr>
  </w:style>
  <w:style w:type="character" w:customStyle="1" w:styleId="FooterChar">
    <w:name w:val="Footer Char"/>
    <w:basedOn w:val="DefaultParagraphFont"/>
    <w:link w:val="Footer"/>
    <w:rsid w:val="009E3EC0"/>
    <w:rPr>
      <w:rFonts w:ascii="Times New Roman" w:eastAsia="SimSun" w:hAnsi="Times New Roman" w:cs="Times New Roman"/>
      <w:sz w:val="24"/>
      <w:szCs w:val="20"/>
    </w:rPr>
  </w:style>
  <w:style w:type="paragraph" w:styleId="Caption">
    <w:name w:val="caption"/>
    <w:basedOn w:val="Normal"/>
    <w:next w:val="Normal"/>
    <w:uiPriority w:val="35"/>
    <w:unhideWhenUsed/>
    <w:qFormat/>
    <w:rsid w:val="009E3EC0"/>
    <w:rPr>
      <w:rFonts w:ascii="Times New Roman" w:eastAsia="SimSun" w:hAnsi="Times New Roman" w:cs="Times New Roman"/>
      <w:b/>
      <w:bCs/>
      <w:sz w:val="20"/>
      <w:szCs w:val="20"/>
    </w:rPr>
  </w:style>
  <w:style w:type="paragraph" w:styleId="BalloonText">
    <w:name w:val="Balloon Text"/>
    <w:basedOn w:val="Normal"/>
    <w:link w:val="BalloonTextChar"/>
    <w:uiPriority w:val="99"/>
    <w:semiHidden/>
    <w:unhideWhenUsed/>
    <w:rsid w:val="009E3EC0"/>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semiHidden/>
    <w:rsid w:val="009E3EC0"/>
    <w:rPr>
      <w:rFonts w:ascii="Tahoma" w:eastAsia="SimSun" w:hAnsi="Tahoma" w:cs="Tahoma"/>
      <w:sz w:val="16"/>
      <w:szCs w:val="16"/>
    </w:rPr>
  </w:style>
  <w:style w:type="paragraph" w:styleId="NormalWeb">
    <w:name w:val="Normal (Web)"/>
    <w:basedOn w:val="Normal"/>
    <w:uiPriority w:val="99"/>
    <w:semiHidden/>
    <w:unhideWhenUsed/>
    <w:rsid w:val="009E3EC0"/>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E3E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3EC0"/>
    <w:rPr>
      <w:sz w:val="20"/>
      <w:szCs w:val="20"/>
    </w:rPr>
  </w:style>
  <w:style w:type="character" w:styleId="FootnoteReference">
    <w:name w:val="footnote reference"/>
    <w:basedOn w:val="DefaultParagraphFont"/>
    <w:unhideWhenUsed/>
    <w:rsid w:val="009E3EC0"/>
    <w:rPr>
      <w:vertAlign w:val="superscript"/>
    </w:rPr>
  </w:style>
  <w:style w:type="character" w:styleId="CommentReference">
    <w:name w:val="annotation reference"/>
    <w:basedOn w:val="DefaultParagraphFont"/>
    <w:uiPriority w:val="99"/>
    <w:semiHidden/>
    <w:unhideWhenUsed/>
    <w:rsid w:val="009E3EC0"/>
    <w:rPr>
      <w:sz w:val="16"/>
      <w:szCs w:val="16"/>
    </w:rPr>
  </w:style>
  <w:style w:type="paragraph" w:styleId="CommentText">
    <w:name w:val="annotation text"/>
    <w:basedOn w:val="Normal"/>
    <w:link w:val="CommentTextChar"/>
    <w:uiPriority w:val="99"/>
    <w:semiHidden/>
    <w:unhideWhenUsed/>
    <w:rsid w:val="009E3EC0"/>
    <w:pPr>
      <w:spacing w:line="240" w:lineRule="auto"/>
    </w:pPr>
    <w:rPr>
      <w:sz w:val="20"/>
      <w:szCs w:val="20"/>
    </w:rPr>
  </w:style>
  <w:style w:type="character" w:customStyle="1" w:styleId="CommentTextChar">
    <w:name w:val="Comment Text Char"/>
    <w:basedOn w:val="DefaultParagraphFont"/>
    <w:link w:val="CommentText"/>
    <w:uiPriority w:val="99"/>
    <w:semiHidden/>
    <w:rsid w:val="009E3EC0"/>
    <w:rPr>
      <w:sz w:val="20"/>
      <w:szCs w:val="20"/>
    </w:rPr>
  </w:style>
  <w:style w:type="paragraph" w:styleId="CommentSubject">
    <w:name w:val="annotation subject"/>
    <w:basedOn w:val="CommentText"/>
    <w:next w:val="CommentText"/>
    <w:link w:val="CommentSubjectChar"/>
    <w:uiPriority w:val="99"/>
    <w:semiHidden/>
    <w:unhideWhenUsed/>
    <w:rsid w:val="009E3EC0"/>
    <w:rPr>
      <w:b/>
      <w:bCs/>
    </w:rPr>
  </w:style>
  <w:style w:type="character" w:customStyle="1" w:styleId="CommentSubjectChar">
    <w:name w:val="Comment Subject Char"/>
    <w:basedOn w:val="CommentTextChar"/>
    <w:link w:val="CommentSubject"/>
    <w:uiPriority w:val="99"/>
    <w:semiHidden/>
    <w:rsid w:val="009E3EC0"/>
    <w:rPr>
      <w:b/>
      <w:bCs/>
      <w:sz w:val="20"/>
      <w:szCs w:val="20"/>
    </w:rPr>
  </w:style>
  <w:style w:type="character" w:customStyle="1" w:styleId="apple-style-span">
    <w:name w:val="apple-style-span"/>
    <w:basedOn w:val="DefaultParagraphFont"/>
    <w:rsid w:val="009E3EC0"/>
  </w:style>
  <w:style w:type="character" w:customStyle="1" w:styleId="apple-converted-space">
    <w:name w:val="apple-converted-space"/>
    <w:basedOn w:val="DefaultParagraphFont"/>
    <w:rsid w:val="009E3EC0"/>
  </w:style>
  <w:style w:type="character" w:styleId="Emphasis">
    <w:name w:val="Emphasis"/>
    <w:basedOn w:val="DefaultParagraphFont"/>
    <w:qFormat/>
    <w:rsid w:val="009E3EC0"/>
    <w:rPr>
      <w:i/>
      <w:iCs/>
    </w:rPr>
  </w:style>
  <w:style w:type="character" w:styleId="PageNumber">
    <w:name w:val="page number"/>
    <w:basedOn w:val="DefaultParagraphFont"/>
    <w:rsid w:val="009E3EC0"/>
  </w:style>
  <w:style w:type="character" w:styleId="Hyperlink">
    <w:name w:val="Hyperlink"/>
    <w:rsid w:val="008D2D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3EC0"/>
    <w:pPr>
      <w:keepNext/>
      <w:numPr>
        <w:numId w:val="8"/>
      </w:numPr>
      <w:spacing w:before="240" w:after="60"/>
      <w:outlineLvl w:val="0"/>
    </w:pPr>
    <w:rPr>
      <w:rFonts w:ascii="Cambria" w:eastAsia="SimSun" w:hAnsi="Cambria" w:cs="Times New Roman"/>
      <w:b/>
      <w:bCs/>
      <w:kern w:val="32"/>
      <w:sz w:val="32"/>
      <w:szCs w:val="32"/>
    </w:rPr>
  </w:style>
  <w:style w:type="paragraph" w:styleId="Heading2">
    <w:name w:val="heading 2"/>
    <w:basedOn w:val="Normal"/>
    <w:next w:val="Normal"/>
    <w:link w:val="Heading2Char"/>
    <w:uiPriority w:val="9"/>
    <w:unhideWhenUsed/>
    <w:qFormat/>
    <w:rsid w:val="009E3EC0"/>
    <w:pPr>
      <w:keepNext/>
      <w:numPr>
        <w:ilvl w:val="1"/>
        <w:numId w:val="8"/>
      </w:numPr>
      <w:spacing w:before="240" w:after="60"/>
      <w:outlineLvl w:val="1"/>
    </w:pPr>
    <w:rPr>
      <w:rFonts w:ascii="Cambria" w:eastAsia="SimSun" w:hAnsi="Cambria" w:cs="Times New Roman"/>
      <w:b/>
      <w:bCs/>
      <w:i/>
      <w:iCs/>
      <w:sz w:val="28"/>
      <w:szCs w:val="28"/>
    </w:rPr>
  </w:style>
  <w:style w:type="paragraph" w:styleId="Heading3">
    <w:name w:val="heading 3"/>
    <w:basedOn w:val="Normal"/>
    <w:next w:val="Normal"/>
    <w:link w:val="Heading3Char"/>
    <w:uiPriority w:val="9"/>
    <w:unhideWhenUsed/>
    <w:qFormat/>
    <w:rsid w:val="009E3EC0"/>
    <w:pPr>
      <w:keepNext/>
      <w:numPr>
        <w:ilvl w:val="2"/>
        <w:numId w:val="8"/>
      </w:numPr>
      <w:spacing w:before="240" w:after="60"/>
      <w:outlineLvl w:val="2"/>
    </w:pPr>
    <w:rPr>
      <w:rFonts w:ascii="Cambria" w:eastAsia="SimSun" w:hAnsi="Cambria" w:cs="Times New Roman"/>
      <w:b/>
      <w:bCs/>
      <w:sz w:val="26"/>
      <w:szCs w:val="26"/>
    </w:rPr>
  </w:style>
  <w:style w:type="paragraph" w:styleId="Heading4">
    <w:name w:val="heading 4"/>
    <w:basedOn w:val="Normal"/>
    <w:next w:val="Normal"/>
    <w:link w:val="Heading4Char"/>
    <w:uiPriority w:val="9"/>
    <w:semiHidden/>
    <w:unhideWhenUsed/>
    <w:qFormat/>
    <w:rsid w:val="009E3EC0"/>
    <w:pPr>
      <w:keepNext/>
      <w:numPr>
        <w:ilvl w:val="3"/>
        <w:numId w:val="8"/>
      </w:numPr>
      <w:spacing w:before="240" w:after="60"/>
      <w:outlineLvl w:val="3"/>
    </w:pPr>
    <w:rPr>
      <w:rFonts w:ascii="Calibri" w:eastAsia="SimSun" w:hAnsi="Calibri" w:cs="Times New Roman"/>
      <w:b/>
      <w:bCs/>
      <w:sz w:val="28"/>
      <w:szCs w:val="28"/>
    </w:rPr>
  </w:style>
  <w:style w:type="paragraph" w:styleId="Heading5">
    <w:name w:val="heading 5"/>
    <w:basedOn w:val="Normal"/>
    <w:next w:val="Normal"/>
    <w:link w:val="Heading5Char"/>
    <w:uiPriority w:val="9"/>
    <w:semiHidden/>
    <w:unhideWhenUsed/>
    <w:qFormat/>
    <w:rsid w:val="009E3EC0"/>
    <w:pPr>
      <w:numPr>
        <w:ilvl w:val="4"/>
        <w:numId w:val="8"/>
      </w:numPr>
      <w:spacing w:before="240" w:after="60"/>
      <w:outlineLvl w:val="4"/>
    </w:pPr>
    <w:rPr>
      <w:rFonts w:ascii="Calibri" w:eastAsia="SimSun" w:hAnsi="Calibri" w:cs="Times New Roman"/>
      <w:b/>
      <w:bCs/>
      <w:i/>
      <w:iCs/>
      <w:sz w:val="26"/>
      <w:szCs w:val="26"/>
    </w:rPr>
  </w:style>
  <w:style w:type="paragraph" w:styleId="Heading6">
    <w:name w:val="heading 6"/>
    <w:basedOn w:val="Normal"/>
    <w:next w:val="Normal"/>
    <w:link w:val="Heading6Char"/>
    <w:uiPriority w:val="9"/>
    <w:semiHidden/>
    <w:unhideWhenUsed/>
    <w:qFormat/>
    <w:rsid w:val="009E3EC0"/>
    <w:pPr>
      <w:numPr>
        <w:ilvl w:val="5"/>
        <w:numId w:val="8"/>
      </w:numPr>
      <w:spacing w:before="240" w:after="60"/>
      <w:outlineLvl w:val="5"/>
    </w:pPr>
    <w:rPr>
      <w:rFonts w:ascii="Calibri" w:eastAsia="SimSun" w:hAnsi="Calibri" w:cs="Times New Roman"/>
      <w:b/>
      <w:bCs/>
      <w:sz w:val="24"/>
      <w:szCs w:val="20"/>
    </w:rPr>
  </w:style>
  <w:style w:type="paragraph" w:styleId="Heading7">
    <w:name w:val="heading 7"/>
    <w:basedOn w:val="Normal"/>
    <w:next w:val="Normal"/>
    <w:link w:val="Heading7Char"/>
    <w:uiPriority w:val="9"/>
    <w:semiHidden/>
    <w:unhideWhenUsed/>
    <w:qFormat/>
    <w:rsid w:val="009E3EC0"/>
    <w:pPr>
      <w:numPr>
        <w:ilvl w:val="6"/>
        <w:numId w:val="8"/>
      </w:numPr>
      <w:spacing w:before="240" w:after="60"/>
      <w:outlineLvl w:val="6"/>
    </w:pPr>
    <w:rPr>
      <w:rFonts w:ascii="Calibri" w:eastAsia="SimSun" w:hAnsi="Calibri" w:cs="Times New Roman"/>
      <w:sz w:val="24"/>
      <w:szCs w:val="24"/>
    </w:rPr>
  </w:style>
  <w:style w:type="paragraph" w:styleId="Heading8">
    <w:name w:val="heading 8"/>
    <w:basedOn w:val="Normal"/>
    <w:next w:val="Normal"/>
    <w:link w:val="Heading8Char"/>
    <w:uiPriority w:val="9"/>
    <w:semiHidden/>
    <w:unhideWhenUsed/>
    <w:qFormat/>
    <w:rsid w:val="009E3EC0"/>
    <w:pPr>
      <w:numPr>
        <w:ilvl w:val="7"/>
        <w:numId w:val="8"/>
      </w:numPr>
      <w:spacing w:before="240" w:after="60"/>
      <w:outlineLvl w:val="7"/>
    </w:pPr>
    <w:rPr>
      <w:rFonts w:ascii="Calibri" w:eastAsia="SimSun" w:hAnsi="Calibri" w:cs="Times New Roman"/>
      <w:i/>
      <w:iCs/>
      <w:sz w:val="24"/>
      <w:szCs w:val="24"/>
    </w:rPr>
  </w:style>
  <w:style w:type="paragraph" w:styleId="Heading9">
    <w:name w:val="heading 9"/>
    <w:basedOn w:val="Normal"/>
    <w:next w:val="Normal"/>
    <w:link w:val="Heading9Char"/>
    <w:uiPriority w:val="9"/>
    <w:semiHidden/>
    <w:unhideWhenUsed/>
    <w:qFormat/>
    <w:rsid w:val="009E3EC0"/>
    <w:pPr>
      <w:numPr>
        <w:ilvl w:val="8"/>
        <w:numId w:val="8"/>
      </w:numPr>
      <w:spacing w:before="240" w:after="60"/>
      <w:outlineLvl w:val="8"/>
    </w:pPr>
    <w:rPr>
      <w:rFonts w:ascii="Cambria" w:eastAsia="SimSun" w:hAnsi="Cambri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EC0"/>
    <w:rPr>
      <w:rFonts w:ascii="Cambria" w:eastAsia="SimSun" w:hAnsi="Cambria" w:cs="Times New Roman"/>
      <w:b/>
      <w:bCs/>
      <w:kern w:val="32"/>
      <w:sz w:val="32"/>
      <w:szCs w:val="32"/>
    </w:rPr>
  </w:style>
  <w:style w:type="character" w:customStyle="1" w:styleId="Heading2Char">
    <w:name w:val="Heading 2 Char"/>
    <w:basedOn w:val="DefaultParagraphFont"/>
    <w:link w:val="Heading2"/>
    <w:uiPriority w:val="9"/>
    <w:rsid w:val="009E3EC0"/>
    <w:rPr>
      <w:rFonts w:ascii="Cambria" w:eastAsia="SimSun" w:hAnsi="Cambria" w:cs="Times New Roman"/>
      <w:b/>
      <w:bCs/>
      <w:i/>
      <w:iCs/>
      <w:sz w:val="28"/>
      <w:szCs w:val="28"/>
    </w:rPr>
  </w:style>
  <w:style w:type="character" w:customStyle="1" w:styleId="Heading3Char">
    <w:name w:val="Heading 3 Char"/>
    <w:basedOn w:val="DefaultParagraphFont"/>
    <w:link w:val="Heading3"/>
    <w:uiPriority w:val="9"/>
    <w:rsid w:val="009E3EC0"/>
    <w:rPr>
      <w:rFonts w:ascii="Cambria" w:eastAsia="SimSun" w:hAnsi="Cambria" w:cs="Times New Roman"/>
      <w:b/>
      <w:bCs/>
      <w:sz w:val="26"/>
      <w:szCs w:val="26"/>
    </w:rPr>
  </w:style>
  <w:style w:type="character" w:customStyle="1" w:styleId="Heading4Char">
    <w:name w:val="Heading 4 Char"/>
    <w:basedOn w:val="DefaultParagraphFont"/>
    <w:link w:val="Heading4"/>
    <w:uiPriority w:val="9"/>
    <w:semiHidden/>
    <w:rsid w:val="009E3EC0"/>
    <w:rPr>
      <w:rFonts w:ascii="Calibri" w:eastAsia="SimSun" w:hAnsi="Calibri" w:cs="Times New Roman"/>
      <w:b/>
      <w:bCs/>
      <w:sz w:val="28"/>
      <w:szCs w:val="28"/>
    </w:rPr>
  </w:style>
  <w:style w:type="character" w:customStyle="1" w:styleId="Heading5Char">
    <w:name w:val="Heading 5 Char"/>
    <w:basedOn w:val="DefaultParagraphFont"/>
    <w:link w:val="Heading5"/>
    <w:uiPriority w:val="9"/>
    <w:semiHidden/>
    <w:rsid w:val="009E3EC0"/>
    <w:rPr>
      <w:rFonts w:ascii="Calibri" w:eastAsia="SimSun" w:hAnsi="Calibri" w:cs="Times New Roman"/>
      <w:b/>
      <w:bCs/>
      <w:i/>
      <w:iCs/>
      <w:sz w:val="26"/>
      <w:szCs w:val="26"/>
    </w:rPr>
  </w:style>
  <w:style w:type="character" w:customStyle="1" w:styleId="Heading6Char">
    <w:name w:val="Heading 6 Char"/>
    <w:basedOn w:val="DefaultParagraphFont"/>
    <w:link w:val="Heading6"/>
    <w:uiPriority w:val="9"/>
    <w:semiHidden/>
    <w:rsid w:val="009E3EC0"/>
    <w:rPr>
      <w:rFonts w:ascii="Calibri" w:eastAsia="SimSun" w:hAnsi="Calibri" w:cs="Times New Roman"/>
      <w:b/>
      <w:bCs/>
      <w:sz w:val="24"/>
      <w:szCs w:val="20"/>
    </w:rPr>
  </w:style>
  <w:style w:type="character" w:customStyle="1" w:styleId="Heading7Char">
    <w:name w:val="Heading 7 Char"/>
    <w:basedOn w:val="DefaultParagraphFont"/>
    <w:link w:val="Heading7"/>
    <w:uiPriority w:val="9"/>
    <w:semiHidden/>
    <w:rsid w:val="009E3EC0"/>
    <w:rPr>
      <w:rFonts w:ascii="Calibri" w:eastAsia="SimSun" w:hAnsi="Calibri" w:cs="Times New Roman"/>
      <w:sz w:val="24"/>
      <w:szCs w:val="24"/>
    </w:rPr>
  </w:style>
  <w:style w:type="character" w:customStyle="1" w:styleId="Heading8Char">
    <w:name w:val="Heading 8 Char"/>
    <w:basedOn w:val="DefaultParagraphFont"/>
    <w:link w:val="Heading8"/>
    <w:uiPriority w:val="9"/>
    <w:semiHidden/>
    <w:rsid w:val="009E3EC0"/>
    <w:rPr>
      <w:rFonts w:ascii="Calibri" w:eastAsia="SimSun" w:hAnsi="Calibri" w:cs="Times New Roman"/>
      <w:i/>
      <w:iCs/>
      <w:sz w:val="24"/>
      <w:szCs w:val="24"/>
    </w:rPr>
  </w:style>
  <w:style w:type="character" w:customStyle="1" w:styleId="Heading9Char">
    <w:name w:val="Heading 9 Char"/>
    <w:basedOn w:val="DefaultParagraphFont"/>
    <w:link w:val="Heading9"/>
    <w:uiPriority w:val="9"/>
    <w:semiHidden/>
    <w:rsid w:val="009E3EC0"/>
    <w:rPr>
      <w:rFonts w:ascii="Cambria" w:eastAsia="SimSun" w:hAnsi="Cambria" w:cs="Times New Roman"/>
      <w:sz w:val="24"/>
      <w:szCs w:val="20"/>
    </w:rPr>
  </w:style>
  <w:style w:type="numbering" w:customStyle="1" w:styleId="NoList1">
    <w:name w:val="No List1"/>
    <w:next w:val="NoList"/>
    <w:uiPriority w:val="99"/>
    <w:semiHidden/>
    <w:unhideWhenUsed/>
    <w:rsid w:val="009E3EC0"/>
  </w:style>
  <w:style w:type="paragraph" w:styleId="Date">
    <w:name w:val="Date"/>
    <w:basedOn w:val="Normal"/>
    <w:next w:val="Normal"/>
    <w:link w:val="DateChar"/>
    <w:uiPriority w:val="99"/>
    <w:semiHidden/>
    <w:unhideWhenUsed/>
    <w:rsid w:val="009E3EC0"/>
    <w:rPr>
      <w:rFonts w:ascii="Times New Roman" w:eastAsia="SimSun" w:hAnsi="Times New Roman" w:cs="Times New Roman"/>
      <w:sz w:val="24"/>
      <w:szCs w:val="20"/>
    </w:rPr>
  </w:style>
  <w:style w:type="character" w:customStyle="1" w:styleId="DateChar">
    <w:name w:val="Date Char"/>
    <w:basedOn w:val="DefaultParagraphFont"/>
    <w:link w:val="Date"/>
    <w:uiPriority w:val="99"/>
    <w:semiHidden/>
    <w:rsid w:val="009E3EC0"/>
    <w:rPr>
      <w:rFonts w:ascii="Times New Roman" w:eastAsia="SimSun" w:hAnsi="Times New Roman" w:cs="Times New Roman"/>
      <w:sz w:val="24"/>
      <w:szCs w:val="20"/>
    </w:rPr>
  </w:style>
  <w:style w:type="table" w:customStyle="1" w:styleId="Calendar1">
    <w:name w:val="Calendar 1"/>
    <w:basedOn w:val="TableNormal"/>
    <w:uiPriority w:val="99"/>
    <w:qFormat/>
    <w:rsid w:val="009E3EC0"/>
    <w:pPr>
      <w:spacing w:after="0" w:line="240" w:lineRule="auto"/>
    </w:pPr>
    <w:rPr>
      <w:rFonts w:ascii="Times New Roman" w:eastAsia="SimSun" w:hAnsi="Times New Roman" w:cs="Times New Roman"/>
      <w:sz w:val="20"/>
      <w:szCs w:val="20"/>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eGrid">
    <w:name w:val="Table Grid"/>
    <w:basedOn w:val="TableNormal"/>
    <w:uiPriority w:val="59"/>
    <w:rsid w:val="009E3EC0"/>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E3EC0"/>
    <w:pPr>
      <w:ind w:left="720"/>
      <w:contextualSpacing/>
    </w:pPr>
    <w:rPr>
      <w:rFonts w:ascii="Times New Roman" w:eastAsia="SimSun" w:hAnsi="Times New Roman" w:cs="Times New Roman"/>
      <w:sz w:val="24"/>
      <w:szCs w:val="20"/>
    </w:rPr>
  </w:style>
  <w:style w:type="paragraph" w:styleId="ListBullet">
    <w:name w:val="List Bullet"/>
    <w:basedOn w:val="Normal"/>
    <w:uiPriority w:val="99"/>
    <w:unhideWhenUsed/>
    <w:rsid w:val="009E3EC0"/>
    <w:pPr>
      <w:numPr>
        <w:numId w:val="3"/>
      </w:numPr>
      <w:contextualSpacing/>
    </w:pPr>
    <w:rPr>
      <w:rFonts w:ascii="Times New Roman" w:eastAsia="SimSun" w:hAnsi="Times New Roman" w:cs="Times New Roman"/>
      <w:sz w:val="24"/>
      <w:szCs w:val="20"/>
    </w:rPr>
  </w:style>
  <w:style w:type="paragraph" w:styleId="Header">
    <w:name w:val="header"/>
    <w:basedOn w:val="Normal"/>
    <w:link w:val="HeaderChar"/>
    <w:uiPriority w:val="99"/>
    <w:unhideWhenUsed/>
    <w:rsid w:val="009E3EC0"/>
    <w:pPr>
      <w:tabs>
        <w:tab w:val="center" w:pos="4320"/>
        <w:tab w:val="right" w:pos="8640"/>
      </w:tabs>
    </w:pPr>
    <w:rPr>
      <w:rFonts w:ascii="Times New Roman" w:eastAsia="SimSun" w:hAnsi="Times New Roman" w:cs="Times New Roman"/>
      <w:sz w:val="24"/>
      <w:szCs w:val="20"/>
    </w:rPr>
  </w:style>
  <w:style w:type="character" w:customStyle="1" w:styleId="HeaderChar">
    <w:name w:val="Header Char"/>
    <w:basedOn w:val="DefaultParagraphFont"/>
    <w:link w:val="Header"/>
    <w:uiPriority w:val="99"/>
    <w:rsid w:val="009E3EC0"/>
    <w:rPr>
      <w:rFonts w:ascii="Times New Roman" w:eastAsia="SimSun" w:hAnsi="Times New Roman" w:cs="Times New Roman"/>
      <w:sz w:val="24"/>
      <w:szCs w:val="20"/>
    </w:rPr>
  </w:style>
  <w:style w:type="paragraph" w:styleId="Footer">
    <w:name w:val="footer"/>
    <w:basedOn w:val="Normal"/>
    <w:link w:val="FooterChar"/>
    <w:unhideWhenUsed/>
    <w:rsid w:val="009E3EC0"/>
    <w:pPr>
      <w:tabs>
        <w:tab w:val="center" w:pos="4320"/>
        <w:tab w:val="right" w:pos="8640"/>
      </w:tabs>
    </w:pPr>
    <w:rPr>
      <w:rFonts w:ascii="Times New Roman" w:eastAsia="SimSun" w:hAnsi="Times New Roman" w:cs="Times New Roman"/>
      <w:sz w:val="24"/>
      <w:szCs w:val="20"/>
    </w:rPr>
  </w:style>
  <w:style w:type="character" w:customStyle="1" w:styleId="FooterChar">
    <w:name w:val="Footer Char"/>
    <w:basedOn w:val="DefaultParagraphFont"/>
    <w:link w:val="Footer"/>
    <w:rsid w:val="009E3EC0"/>
    <w:rPr>
      <w:rFonts w:ascii="Times New Roman" w:eastAsia="SimSun" w:hAnsi="Times New Roman" w:cs="Times New Roman"/>
      <w:sz w:val="24"/>
      <w:szCs w:val="20"/>
    </w:rPr>
  </w:style>
  <w:style w:type="paragraph" w:styleId="Caption">
    <w:name w:val="caption"/>
    <w:basedOn w:val="Normal"/>
    <w:next w:val="Normal"/>
    <w:uiPriority w:val="35"/>
    <w:unhideWhenUsed/>
    <w:qFormat/>
    <w:rsid w:val="009E3EC0"/>
    <w:rPr>
      <w:rFonts w:ascii="Times New Roman" w:eastAsia="SimSun" w:hAnsi="Times New Roman" w:cs="Times New Roman"/>
      <w:b/>
      <w:bCs/>
      <w:sz w:val="20"/>
      <w:szCs w:val="20"/>
    </w:rPr>
  </w:style>
  <w:style w:type="paragraph" w:styleId="BalloonText">
    <w:name w:val="Balloon Text"/>
    <w:basedOn w:val="Normal"/>
    <w:link w:val="BalloonTextChar"/>
    <w:uiPriority w:val="99"/>
    <w:semiHidden/>
    <w:unhideWhenUsed/>
    <w:rsid w:val="009E3EC0"/>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semiHidden/>
    <w:rsid w:val="009E3EC0"/>
    <w:rPr>
      <w:rFonts w:ascii="Tahoma" w:eastAsia="SimSun" w:hAnsi="Tahoma" w:cs="Tahoma"/>
      <w:sz w:val="16"/>
      <w:szCs w:val="16"/>
    </w:rPr>
  </w:style>
  <w:style w:type="paragraph" w:styleId="NormalWeb">
    <w:name w:val="Normal (Web)"/>
    <w:basedOn w:val="Normal"/>
    <w:uiPriority w:val="99"/>
    <w:semiHidden/>
    <w:unhideWhenUsed/>
    <w:rsid w:val="009E3EC0"/>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E3E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3EC0"/>
    <w:rPr>
      <w:sz w:val="20"/>
      <w:szCs w:val="20"/>
    </w:rPr>
  </w:style>
  <w:style w:type="character" w:styleId="FootnoteReference">
    <w:name w:val="footnote reference"/>
    <w:basedOn w:val="DefaultParagraphFont"/>
    <w:unhideWhenUsed/>
    <w:rsid w:val="009E3EC0"/>
    <w:rPr>
      <w:vertAlign w:val="superscript"/>
    </w:rPr>
  </w:style>
  <w:style w:type="character" w:styleId="CommentReference">
    <w:name w:val="annotation reference"/>
    <w:basedOn w:val="DefaultParagraphFont"/>
    <w:uiPriority w:val="99"/>
    <w:semiHidden/>
    <w:unhideWhenUsed/>
    <w:rsid w:val="009E3EC0"/>
    <w:rPr>
      <w:sz w:val="16"/>
      <w:szCs w:val="16"/>
    </w:rPr>
  </w:style>
  <w:style w:type="paragraph" w:styleId="CommentText">
    <w:name w:val="annotation text"/>
    <w:basedOn w:val="Normal"/>
    <w:link w:val="CommentTextChar"/>
    <w:uiPriority w:val="99"/>
    <w:semiHidden/>
    <w:unhideWhenUsed/>
    <w:rsid w:val="009E3EC0"/>
    <w:pPr>
      <w:spacing w:line="240" w:lineRule="auto"/>
    </w:pPr>
    <w:rPr>
      <w:sz w:val="20"/>
      <w:szCs w:val="20"/>
    </w:rPr>
  </w:style>
  <w:style w:type="character" w:customStyle="1" w:styleId="CommentTextChar">
    <w:name w:val="Comment Text Char"/>
    <w:basedOn w:val="DefaultParagraphFont"/>
    <w:link w:val="CommentText"/>
    <w:uiPriority w:val="99"/>
    <w:semiHidden/>
    <w:rsid w:val="009E3EC0"/>
    <w:rPr>
      <w:sz w:val="20"/>
      <w:szCs w:val="20"/>
    </w:rPr>
  </w:style>
  <w:style w:type="paragraph" w:styleId="CommentSubject">
    <w:name w:val="annotation subject"/>
    <w:basedOn w:val="CommentText"/>
    <w:next w:val="CommentText"/>
    <w:link w:val="CommentSubjectChar"/>
    <w:uiPriority w:val="99"/>
    <w:semiHidden/>
    <w:unhideWhenUsed/>
    <w:rsid w:val="009E3EC0"/>
    <w:rPr>
      <w:b/>
      <w:bCs/>
    </w:rPr>
  </w:style>
  <w:style w:type="character" w:customStyle="1" w:styleId="CommentSubjectChar">
    <w:name w:val="Comment Subject Char"/>
    <w:basedOn w:val="CommentTextChar"/>
    <w:link w:val="CommentSubject"/>
    <w:uiPriority w:val="99"/>
    <w:semiHidden/>
    <w:rsid w:val="009E3EC0"/>
    <w:rPr>
      <w:b/>
      <w:bCs/>
      <w:sz w:val="20"/>
      <w:szCs w:val="20"/>
    </w:rPr>
  </w:style>
  <w:style w:type="character" w:customStyle="1" w:styleId="apple-style-span">
    <w:name w:val="apple-style-span"/>
    <w:basedOn w:val="DefaultParagraphFont"/>
    <w:rsid w:val="009E3EC0"/>
  </w:style>
  <w:style w:type="character" w:customStyle="1" w:styleId="apple-converted-space">
    <w:name w:val="apple-converted-space"/>
    <w:basedOn w:val="DefaultParagraphFont"/>
    <w:rsid w:val="009E3EC0"/>
  </w:style>
  <w:style w:type="character" w:styleId="Emphasis">
    <w:name w:val="Emphasis"/>
    <w:basedOn w:val="DefaultParagraphFont"/>
    <w:qFormat/>
    <w:rsid w:val="009E3EC0"/>
    <w:rPr>
      <w:i/>
      <w:iCs/>
    </w:rPr>
  </w:style>
  <w:style w:type="character" w:styleId="PageNumber">
    <w:name w:val="page number"/>
    <w:basedOn w:val="DefaultParagraphFont"/>
    <w:rsid w:val="009E3EC0"/>
  </w:style>
  <w:style w:type="character" w:styleId="Hyperlink">
    <w:name w:val="Hyperlink"/>
    <w:rsid w:val="008D2D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62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image" Target="media/image54.wmf"/><Relationship Id="rId21" Type="http://schemas.openxmlformats.org/officeDocument/2006/relationships/image" Target="media/image6.wmf"/><Relationship Id="rId42" Type="http://schemas.openxmlformats.org/officeDocument/2006/relationships/oleObject" Target="embeddings/oleObject16.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0.wmf"/><Relationship Id="rId112" Type="http://schemas.openxmlformats.org/officeDocument/2006/relationships/oleObject" Target="embeddings/oleObject51.bin"/><Relationship Id="rId133" Type="http://schemas.openxmlformats.org/officeDocument/2006/relationships/image" Target="media/image62.wmf"/><Relationship Id="rId138" Type="http://schemas.openxmlformats.org/officeDocument/2006/relationships/oleObject" Target="embeddings/oleObject64.bin"/><Relationship Id="rId154" Type="http://schemas.openxmlformats.org/officeDocument/2006/relationships/oleObject" Target="embeddings/oleObject72.bin"/><Relationship Id="rId159" Type="http://schemas.openxmlformats.org/officeDocument/2006/relationships/image" Target="media/image75.wmf"/><Relationship Id="rId175" Type="http://schemas.openxmlformats.org/officeDocument/2006/relationships/image" Target="media/image83.wmf"/><Relationship Id="rId170" Type="http://schemas.openxmlformats.org/officeDocument/2006/relationships/oleObject" Target="embeddings/oleObject80.bin"/><Relationship Id="rId191" Type="http://schemas.openxmlformats.org/officeDocument/2006/relationships/fontTable" Target="fontTable.xml"/><Relationship Id="rId16" Type="http://schemas.openxmlformats.org/officeDocument/2006/relationships/oleObject" Target="embeddings/oleObject3.bin"/><Relationship Id="rId107" Type="http://schemas.openxmlformats.org/officeDocument/2006/relationships/image" Target="media/image49.wmf"/><Relationship Id="rId11" Type="http://schemas.openxmlformats.org/officeDocument/2006/relationships/image" Target="media/image1.wmf"/><Relationship Id="rId32" Type="http://schemas.openxmlformats.org/officeDocument/2006/relationships/oleObject" Target="embeddings/oleObject11.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5.wmf"/><Relationship Id="rId102" Type="http://schemas.openxmlformats.org/officeDocument/2006/relationships/oleObject" Target="embeddings/oleObject46.bin"/><Relationship Id="rId123" Type="http://schemas.openxmlformats.org/officeDocument/2006/relationships/image" Target="media/image57.wmf"/><Relationship Id="rId128" Type="http://schemas.openxmlformats.org/officeDocument/2006/relationships/oleObject" Target="embeddings/oleObject59.bin"/><Relationship Id="rId144" Type="http://schemas.openxmlformats.org/officeDocument/2006/relationships/oleObject" Target="embeddings/oleObject67.bin"/><Relationship Id="rId149" Type="http://schemas.openxmlformats.org/officeDocument/2006/relationships/image" Target="media/image70.wmf"/><Relationship Id="rId5" Type="http://schemas.openxmlformats.org/officeDocument/2006/relationships/settings" Target="settings.xml"/><Relationship Id="rId90" Type="http://schemas.openxmlformats.org/officeDocument/2006/relationships/oleObject" Target="embeddings/oleObject40.bin"/><Relationship Id="rId95" Type="http://schemas.openxmlformats.org/officeDocument/2006/relationships/image" Target="media/image43.wmf"/><Relationship Id="rId160" Type="http://schemas.openxmlformats.org/officeDocument/2006/relationships/oleObject" Target="embeddings/oleObject75.bin"/><Relationship Id="rId165" Type="http://schemas.openxmlformats.org/officeDocument/2006/relationships/image" Target="media/image78.wmf"/><Relationship Id="rId181" Type="http://schemas.openxmlformats.org/officeDocument/2006/relationships/image" Target="media/image86.wmf"/><Relationship Id="rId186" Type="http://schemas.openxmlformats.org/officeDocument/2006/relationships/image" Target="media/image88.wmf"/><Relationship Id="rId22" Type="http://schemas.openxmlformats.org/officeDocument/2006/relationships/oleObject" Target="embeddings/oleObject6.bin"/><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0.wmf"/><Relationship Id="rId113" Type="http://schemas.openxmlformats.org/officeDocument/2006/relationships/image" Target="media/image52.wmf"/><Relationship Id="rId118" Type="http://schemas.openxmlformats.org/officeDocument/2006/relationships/oleObject" Target="embeddings/oleObject54.bin"/><Relationship Id="rId134" Type="http://schemas.openxmlformats.org/officeDocument/2006/relationships/oleObject" Target="embeddings/oleObject62.bin"/><Relationship Id="rId139" Type="http://schemas.openxmlformats.org/officeDocument/2006/relationships/image" Target="media/image65.wmf"/><Relationship Id="rId80" Type="http://schemas.openxmlformats.org/officeDocument/2006/relationships/oleObject" Target="embeddings/oleObject35.bin"/><Relationship Id="rId85" Type="http://schemas.openxmlformats.org/officeDocument/2006/relationships/image" Target="media/image38.wmf"/><Relationship Id="rId150" Type="http://schemas.openxmlformats.org/officeDocument/2006/relationships/oleObject" Target="embeddings/oleObject70.bin"/><Relationship Id="rId155" Type="http://schemas.openxmlformats.org/officeDocument/2006/relationships/image" Target="media/image73.wmf"/><Relationship Id="rId171" Type="http://schemas.openxmlformats.org/officeDocument/2006/relationships/image" Target="media/image81.wmf"/><Relationship Id="rId176" Type="http://schemas.openxmlformats.org/officeDocument/2006/relationships/oleObject" Target="embeddings/oleObject83.bin"/><Relationship Id="rId192" Type="http://schemas.openxmlformats.org/officeDocument/2006/relationships/theme" Target="theme/theme1.xml"/><Relationship Id="rId12" Type="http://schemas.openxmlformats.org/officeDocument/2006/relationships/oleObject" Target="embeddings/oleObject1.bin"/><Relationship Id="rId17"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oleObject" Target="embeddings/oleObject14.bin"/><Relationship Id="rId59" Type="http://schemas.openxmlformats.org/officeDocument/2006/relationships/image" Target="media/image25.wmf"/><Relationship Id="rId103" Type="http://schemas.openxmlformats.org/officeDocument/2006/relationships/image" Target="media/image47.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0.wmf"/><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3.bin"/><Relationship Id="rId140" Type="http://schemas.openxmlformats.org/officeDocument/2006/relationships/oleObject" Target="embeddings/oleObject65.bin"/><Relationship Id="rId145" Type="http://schemas.openxmlformats.org/officeDocument/2006/relationships/image" Target="media/image68.wmf"/><Relationship Id="rId161" Type="http://schemas.openxmlformats.org/officeDocument/2006/relationships/image" Target="media/image76.wmf"/><Relationship Id="rId166" Type="http://schemas.openxmlformats.org/officeDocument/2006/relationships/oleObject" Target="embeddings/oleObject78.bin"/><Relationship Id="rId182" Type="http://schemas.openxmlformats.org/officeDocument/2006/relationships/oleObject" Target="embeddings/oleObject86.bin"/><Relationship Id="rId187" Type="http://schemas.openxmlformats.org/officeDocument/2006/relationships/oleObject" Target="embeddings/oleObject89.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7.wmf"/><Relationship Id="rId28" Type="http://schemas.openxmlformats.org/officeDocument/2006/relationships/oleObject" Target="embeddings/oleObject9.bin"/><Relationship Id="rId49" Type="http://schemas.openxmlformats.org/officeDocument/2006/relationships/image" Target="media/image20.wmf"/><Relationship Id="rId114" Type="http://schemas.openxmlformats.org/officeDocument/2006/relationships/oleObject" Target="embeddings/oleObject52.bin"/><Relationship Id="rId119" Type="http://schemas.openxmlformats.org/officeDocument/2006/relationships/image" Target="media/image55.wmf"/><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oleObject" Target="embeddings/oleObject38.bin"/><Relationship Id="rId130" Type="http://schemas.openxmlformats.org/officeDocument/2006/relationships/oleObject" Target="embeddings/oleObject60.bin"/><Relationship Id="rId135" Type="http://schemas.openxmlformats.org/officeDocument/2006/relationships/image" Target="media/image63.wmf"/><Relationship Id="rId151" Type="http://schemas.openxmlformats.org/officeDocument/2006/relationships/image" Target="media/image71.wmf"/><Relationship Id="rId156" Type="http://schemas.openxmlformats.org/officeDocument/2006/relationships/oleObject" Target="embeddings/oleObject73.bin"/><Relationship Id="rId177" Type="http://schemas.openxmlformats.org/officeDocument/2006/relationships/image" Target="media/image84.wmf"/><Relationship Id="rId172" Type="http://schemas.openxmlformats.org/officeDocument/2006/relationships/oleObject" Target="embeddings/oleObject81.bin"/><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5.wmf"/><Relationship Id="rId109" Type="http://schemas.openxmlformats.org/officeDocument/2006/relationships/image" Target="media/image50.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3.wmf"/><Relationship Id="rId76" Type="http://schemas.openxmlformats.org/officeDocument/2006/relationships/oleObject" Target="embeddings/oleObject33.bin"/><Relationship Id="rId97" Type="http://schemas.openxmlformats.org/officeDocument/2006/relationships/image" Target="media/image44.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68.bin"/><Relationship Id="rId167" Type="http://schemas.openxmlformats.org/officeDocument/2006/relationships/image" Target="media/image79.wmf"/><Relationship Id="rId188" Type="http://schemas.openxmlformats.org/officeDocument/2006/relationships/oleObject" Target="embeddings/oleObject90.bin"/><Relationship Id="rId7" Type="http://schemas.openxmlformats.org/officeDocument/2006/relationships/footnotes" Target="footnotes.xml"/><Relationship Id="rId71" Type="http://schemas.openxmlformats.org/officeDocument/2006/relationships/image" Target="media/image31.wmf"/><Relationship Id="rId92" Type="http://schemas.openxmlformats.org/officeDocument/2006/relationships/oleObject" Target="embeddings/oleObject41.bin"/><Relationship Id="rId162" Type="http://schemas.openxmlformats.org/officeDocument/2006/relationships/oleObject" Target="embeddings/oleObject76.bin"/><Relationship Id="rId183" Type="http://schemas.openxmlformats.org/officeDocument/2006/relationships/oleObject" Target="embeddings/oleObject87.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18.wmf"/><Relationship Id="rId66" Type="http://schemas.openxmlformats.org/officeDocument/2006/relationships/oleObject" Target="embeddings/oleObject28.bin"/><Relationship Id="rId87" Type="http://schemas.openxmlformats.org/officeDocument/2006/relationships/image" Target="media/image39.wmf"/><Relationship Id="rId110" Type="http://schemas.openxmlformats.org/officeDocument/2006/relationships/oleObject" Target="embeddings/oleObject50.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3.bin"/><Relationship Id="rId157" Type="http://schemas.openxmlformats.org/officeDocument/2006/relationships/image" Target="media/image74.wmf"/><Relationship Id="rId178" Type="http://schemas.openxmlformats.org/officeDocument/2006/relationships/oleObject" Target="embeddings/oleObject84.bin"/><Relationship Id="rId61" Type="http://schemas.openxmlformats.org/officeDocument/2006/relationships/image" Target="media/image26.wmf"/><Relationship Id="rId82" Type="http://schemas.openxmlformats.org/officeDocument/2006/relationships/oleObject" Target="embeddings/oleObject36.bin"/><Relationship Id="rId152" Type="http://schemas.openxmlformats.org/officeDocument/2006/relationships/oleObject" Target="embeddings/oleObject71.bin"/><Relationship Id="rId173" Type="http://schemas.openxmlformats.org/officeDocument/2006/relationships/image" Target="media/image82.wmf"/><Relationship Id="rId19" Type="http://schemas.openxmlformats.org/officeDocument/2006/relationships/image" Target="media/image5.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3.wmf"/><Relationship Id="rId56" Type="http://schemas.openxmlformats.org/officeDocument/2006/relationships/oleObject" Target="embeddings/oleObject23.bin"/><Relationship Id="rId77" Type="http://schemas.openxmlformats.org/officeDocument/2006/relationships/image" Target="media/image34.wmf"/><Relationship Id="rId100" Type="http://schemas.openxmlformats.org/officeDocument/2006/relationships/oleObject" Target="embeddings/oleObject45.bin"/><Relationship Id="rId105" Type="http://schemas.openxmlformats.org/officeDocument/2006/relationships/image" Target="media/image48.wmf"/><Relationship Id="rId126" Type="http://schemas.openxmlformats.org/officeDocument/2006/relationships/oleObject" Target="embeddings/oleObject58.bin"/><Relationship Id="rId147" Type="http://schemas.openxmlformats.org/officeDocument/2006/relationships/image" Target="media/image69.wmf"/><Relationship Id="rId168" Type="http://schemas.openxmlformats.org/officeDocument/2006/relationships/oleObject" Target="embeddings/oleObject79.bin"/><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oleObject" Target="embeddings/oleObject31.bin"/><Relationship Id="rId93" Type="http://schemas.openxmlformats.org/officeDocument/2006/relationships/image" Target="media/image42.wmf"/><Relationship Id="rId98" Type="http://schemas.openxmlformats.org/officeDocument/2006/relationships/oleObject" Target="embeddings/oleObject44.bin"/><Relationship Id="rId121" Type="http://schemas.openxmlformats.org/officeDocument/2006/relationships/image" Target="media/image56.wmf"/><Relationship Id="rId142" Type="http://schemas.openxmlformats.org/officeDocument/2006/relationships/oleObject" Target="embeddings/oleObject66.bin"/><Relationship Id="rId163" Type="http://schemas.openxmlformats.org/officeDocument/2006/relationships/image" Target="media/image77.wmf"/><Relationship Id="rId184" Type="http://schemas.openxmlformats.org/officeDocument/2006/relationships/image" Target="media/image87.wmf"/><Relationship Id="rId189" Type="http://schemas.openxmlformats.org/officeDocument/2006/relationships/oleObject" Target="embeddings/oleObject91.bin"/><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oleObject" Target="embeddings/oleObject18.bin"/><Relationship Id="rId67" Type="http://schemas.openxmlformats.org/officeDocument/2006/relationships/image" Target="media/image29.wmf"/><Relationship Id="rId116" Type="http://schemas.openxmlformats.org/officeDocument/2006/relationships/oleObject" Target="embeddings/oleObject53.bin"/><Relationship Id="rId137" Type="http://schemas.openxmlformats.org/officeDocument/2006/relationships/image" Target="media/image64.wmf"/><Relationship Id="rId158" Type="http://schemas.openxmlformats.org/officeDocument/2006/relationships/oleObject" Target="embeddings/oleObject74.bin"/><Relationship Id="rId20" Type="http://schemas.openxmlformats.org/officeDocument/2006/relationships/oleObject" Target="embeddings/oleObject5.bin"/><Relationship Id="rId41" Type="http://schemas.openxmlformats.org/officeDocument/2006/relationships/image" Target="media/image16.wmf"/><Relationship Id="rId62" Type="http://schemas.openxmlformats.org/officeDocument/2006/relationships/oleObject" Target="embeddings/oleObject26.bin"/><Relationship Id="rId83" Type="http://schemas.openxmlformats.org/officeDocument/2006/relationships/image" Target="media/image37.wmf"/><Relationship Id="rId88" Type="http://schemas.openxmlformats.org/officeDocument/2006/relationships/oleObject" Target="embeddings/oleObject39.bin"/><Relationship Id="rId111" Type="http://schemas.openxmlformats.org/officeDocument/2006/relationships/image" Target="media/image51.wmf"/><Relationship Id="rId132" Type="http://schemas.openxmlformats.org/officeDocument/2006/relationships/oleObject" Target="embeddings/oleObject61.bin"/><Relationship Id="rId153" Type="http://schemas.openxmlformats.org/officeDocument/2006/relationships/image" Target="media/image72.wmf"/><Relationship Id="rId174" Type="http://schemas.openxmlformats.org/officeDocument/2006/relationships/oleObject" Target="embeddings/oleObject82.bin"/><Relationship Id="rId179" Type="http://schemas.openxmlformats.org/officeDocument/2006/relationships/image" Target="media/image85.wmf"/><Relationship Id="rId190" Type="http://schemas.openxmlformats.org/officeDocument/2006/relationships/footer" Target="footer1.xml"/><Relationship Id="rId15" Type="http://schemas.openxmlformats.org/officeDocument/2006/relationships/image" Target="media/image3.wmf"/><Relationship Id="rId36" Type="http://schemas.openxmlformats.org/officeDocument/2006/relationships/oleObject" Target="embeddings/oleObject13.bin"/><Relationship Id="rId57" Type="http://schemas.openxmlformats.org/officeDocument/2006/relationships/image" Target="media/image24.wmf"/><Relationship Id="rId106" Type="http://schemas.openxmlformats.org/officeDocument/2006/relationships/oleObject" Target="embeddings/oleObject48.bin"/><Relationship Id="rId127" Type="http://schemas.openxmlformats.org/officeDocument/2006/relationships/image" Target="media/image59.wmf"/><Relationship Id="rId10" Type="http://schemas.openxmlformats.org/officeDocument/2006/relationships/hyperlink" Target="mailto:yyang24@uh.edu" TargetMode="External"/><Relationship Id="rId31" Type="http://schemas.openxmlformats.org/officeDocument/2006/relationships/image" Target="media/image11.wmf"/><Relationship Id="rId52" Type="http://schemas.openxmlformats.org/officeDocument/2006/relationships/oleObject" Target="embeddings/oleObject21.bin"/><Relationship Id="rId73" Type="http://schemas.openxmlformats.org/officeDocument/2006/relationships/image" Target="media/image32.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6.bin"/><Relationship Id="rId143" Type="http://schemas.openxmlformats.org/officeDocument/2006/relationships/image" Target="media/image67.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80.wmf"/><Relationship Id="rId185" Type="http://schemas.openxmlformats.org/officeDocument/2006/relationships/oleObject" Target="embeddings/oleObject88.bin"/><Relationship Id="rId4" Type="http://schemas.microsoft.com/office/2007/relationships/stylesWithEffects" Target="stylesWithEffects.xml"/><Relationship Id="rId9" Type="http://schemas.openxmlformats.org/officeDocument/2006/relationships/hyperlink" Target="http://link.springer.com/content/pdf/10.1007%2Fs11002-012-9211-4.pdf" TargetMode="External"/><Relationship Id="rId180" Type="http://schemas.openxmlformats.org/officeDocument/2006/relationships/oleObject" Target="embeddings/oleObject8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B12CA-1694-48C5-A43B-458BB4460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5893</Words>
  <Characters>33592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Bauer College of Business</Company>
  <LinksUpToDate>false</LinksUpToDate>
  <CharactersWithSpaces>39407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Nsyam</dc:creator>
  <cp:lastModifiedBy>James Hess</cp:lastModifiedBy>
  <cp:revision>3</cp:revision>
  <cp:lastPrinted>2012-06-14T15:27:00Z</cp:lastPrinted>
  <dcterms:created xsi:type="dcterms:W3CDTF">2012-10-18T18:19:00Z</dcterms:created>
  <dcterms:modified xsi:type="dcterms:W3CDTF">2014-01-14T18:35:00Z</dcterms:modified>
</cp:coreProperties>
</file>