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27" w:rsidRDefault="00DD6B27" w:rsidP="00DD6B27">
      <w:pPr>
        <w:jc w:val="center"/>
        <w:rPr>
          <w:b/>
          <w:bCs/>
          <w:sz w:val="24"/>
          <w:szCs w:val="24"/>
        </w:rPr>
      </w:pPr>
      <w:bookmarkStart w:id="0" w:name="_GoBack"/>
      <w:bookmarkEnd w:id="0"/>
      <w:r>
        <w:rPr>
          <w:b/>
          <w:bCs/>
          <w:sz w:val="24"/>
          <w:szCs w:val="24"/>
        </w:rPr>
        <w:t>GENB 7397</w:t>
      </w:r>
    </w:p>
    <w:p w:rsidR="00DD6B27" w:rsidRDefault="00DD6B27" w:rsidP="00DD6B27">
      <w:pPr>
        <w:jc w:val="center"/>
        <w:rPr>
          <w:b/>
          <w:bCs/>
          <w:sz w:val="24"/>
          <w:szCs w:val="24"/>
        </w:rPr>
      </w:pPr>
      <w:r>
        <w:rPr>
          <w:b/>
          <w:bCs/>
          <w:sz w:val="24"/>
          <w:szCs w:val="24"/>
        </w:rPr>
        <w:t xml:space="preserve">INTERNATIONAL BUSINESS RESIDENCY (IBR) </w:t>
      </w:r>
    </w:p>
    <w:p w:rsidR="00DD6B27" w:rsidRDefault="00065B57" w:rsidP="00DD6B27">
      <w:pPr>
        <w:jc w:val="center"/>
        <w:rPr>
          <w:b/>
          <w:bCs/>
          <w:sz w:val="24"/>
          <w:szCs w:val="24"/>
        </w:rPr>
      </w:pPr>
      <w:r>
        <w:rPr>
          <w:b/>
          <w:bCs/>
          <w:sz w:val="24"/>
          <w:szCs w:val="24"/>
        </w:rPr>
        <w:t>Classes 36</w:t>
      </w:r>
      <w:r w:rsidR="00DD6B27">
        <w:rPr>
          <w:b/>
          <w:bCs/>
          <w:sz w:val="24"/>
          <w:szCs w:val="24"/>
        </w:rPr>
        <w:t xml:space="preserve"> </w:t>
      </w:r>
    </w:p>
    <w:p w:rsidR="00DD6B27" w:rsidRPr="00981CEA" w:rsidRDefault="00D818A7" w:rsidP="00DD6B27">
      <w:pPr>
        <w:jc w:val="center"/>
      </w:pPr>
      <w:r>
        <w:t>(15</w:t>
      </w:r>
      <w:r w:rsidR="00065B57">
        <w:t xml:space="preserve"> May 2014</w:t>
      </w:r>
      <w:r w:rsidR="00DD6B27">
        <w:t>)</w:t>
      </w:r>
    </w:p>
    <w:p w:rsidR="00DD6B27" w:rsidRDefault="00DD6B27" w:rsidP="00DD6B27">
      <w:pPr>
        <w:jc w:val="center"/>
        <w:rPr>
          <w:b/>
          <w:bCs/>
          <w:sz w:val="24"/>
          <w:szCs w:val="24"/>
        </w:rPr>
      </w:pPr>
    </w:p>
    <w:p w:rsidR="00DD6B27" w:rsidRDefault="00DD6B27" w:rsidP="00DD6B27">
      <w:pPr>
        <w:rPr>
          <w:b/>
          <w:bCs/>
          <w:sz w:val="24"/>
          <w:szCs w:val="24"/>
        </w:rPr>
      </w:pPr>
      <w:r>
        <w:rPr>
          <w:b/>
          <w:bCs/>
          <w:sz w:val="24"/>
          <w:szCs w:val="24"/>
        </w:rPr>
        <w:t>Information about the IBR requirements and grading for GENB 7397is provided here. This is the next step in the process of preparing you, which has been on going with my visits with you in small groups at meal times here in the Bauer College. I will continue the educational/mentoring process during the IBR by continuing to visit with you in small groups in addition to and during the IBR formal events and in the hotel.</w:t>
      </w:r>
    </w:p>
    <w:p w:rsidR="00DD6B27" w:rsidRDefault="00DD6B27" w:rsidP="00DD6B27">
      <w:pPr>
        <w:rPr>
          <w:sz w:val="24"/>
          <w:szCs w:val="24"/>
        </w:rPr>
      </w:pPr>
    </w:p>
    <w:p w:rsidR="00DD6B27" w:rsidRPr="002973AE" w:rsidRDefault="00DD6B27" w:rsidP="00DD6B27">
      <w:pPr>
        <w:rPr>
          <w:sz w:val="24"/>
          <w:szCs w:val="24"/>
        </w:rPr>
      </w:pPr>
      <w:r>
        <w:rPr>
          <w:sz w:val="24"/>
          <w:szCs w:val="24"/>
        </w:rPr>
        <w:t>Roger N. Blakeney, Ph.D.</w:t>
      </w:r>
      <w:r>
        <w:rPr>
          <w:sz w:val="24"/>
          <w:szCs w:val="24"/>
        </w:rPr>
        <w:tab/>
      </w:r>
      <w:r>
        <w:rPr>
          <w:sz w:val="24"/>
          <w:szCs w:val="24"/>
        </w:rPr>
        <w:tab/>
      </w:r>
      <w:r>
        <w:rPr>
          <w:sz w:val="24"/>
          <w:szCs w:val="24"/>
        </w:rPr>
        <w:tab/>
      </w:r>
      <w:r>
        <w:rPr>
          <w:sz w:val="24"/>
          <w:szCs w:val="24"/>
        </w:rPr>
        <w:tab/>
      </w:r>
      <w:r>
        <w:rPr>
          <w:sz w:val="24"/>
          <w:szCs w:val="24"/>
        </w:rPr>
        <w:tab/>
      </w:r>
      <w:r w:rsidRPr="002973AE">
        <w:rPr>
          <w:sz w:val="24"/>
          <w:szCs w:val="24"/>
        </w:rPr>
        <w:t>Phone: 713/743-4803</w:t>
      </w:r>
    </w:p>
    <w:p w:rsidR="00DD6B27" w:rsidRPr="002973AE" w:rsidRDefault="00DD6B27" w:rsidP="00DD6B27">
      <w:pPr>
        <w:rPr>
          <w:sz w:val="24"/>
          <w:szCs w:val="24"/>
        </w:rPr>
      </w:pPr>
      <w:r w:rsidRPr="002973AE">
        <w:rPr>
          <w:sz w:val="24"/>
          <w:szCs w:val="24"/>
        </w:rPr>
        <w:t xml:space="preserve">Office: 325G Melcher </w:t>
      </w:r>
      <w:r>
        <w:rPr>
          <w:sz w:val="24"/>
          <w:szCs w:val="24"/>
        </w:rPr>
        <w:t>Hall</w:t>
      </w:r>
      <w:r>
        <w:rPr>
          <w:sz w:val="24"/>
          <w:szCs w:val="24"/>
        </w:rPr>
        <w:tab/>
      </w:r>
      <w:r>
        <w:rPr>
          <w:sz w:val="24"/>
          <w:szCs w:val="24"/>
        </w:rPr>
        <w:tab/>
      </w:r>
      <w:r>
        <w:rPr>
          <w:sz w:val="24"/>
          <w:szCs w:val="24"/>
        </w:rPr>
        <w:tab/>
      </w:r>
      <w:r>
        <w:rPr>
          <w:sz w:val="24"/>
          <w:szCs w:val="24"/>
        </w:rPr>
        <w:tab/>
      </w:r>
      <w:r>
        <w:rPr>
          <w:sz w:val="24"/>
          <w:szCs w:val="24"/>
        </w:rPr>
        <w:tab/>
        <w:t>*</w:t>
      </w:r>
      <w:r w:rsidRPr="002973AE">
        <w:rPr>
          <w:sz w:val="24"/>
          <w:szCs w:val="24"/>
        </w:rPr>
        <w:t xml:space="preserve">e-mail: </w:t>
      </w:r>
      <w:r w:rsidRPr="002973AE">
        <w:rPr>
          <w:rStyle w:val="Hyperlink"/>
          <w:sz w:val="24"/>
          <w:szCs w:val="24"/>
        </w:rPr>
        <w:t>rblakeney@uh.edu</w:t>
      </w:r>
    </w:p>
    <w:p w:rsidR="00DD6B27" w:rsidRPr="002973AE" w:rsidRDefault="00DD6B27" w:rsidP="00DD6B27">
      <w:pPr>
        <w:pStyle w:val="BodyText"/>
        <w:ind w:left="6480"/>
        <w:rPr>
          <w:bCs/>
          <w:sz w:val="20"/>
          <w:szCs w:val="20"/>
        </w:rPr>
      </w:pPr>
      <w:r w:rsidRPr="002973AE">
        <w:rPr>
          <w:bCs/>
          <w:sz w:val="20"/>
          <w:szCs w:val="20"/>
        </w:rPr>
        <w:t>* Best way to contact me</w:t>
      </w:r>
    </w:p>
    <w:p w:rsidR="00DD6B27" w:rsidRDefault="00DD6B27" w:rsidP="00DD6B27">
      <w:pPr>
        <w:rPr>
          <w:sz w:val="24"/>
          <w:szCs w:val="24"/>
        </w:rPr>
      </w:pPr>
    </w:p>
    <w:p w:rsidR="00DD6B27" w:rsidRDefault="00DD6B27" w:rsidP="00DD6B27">
      <w:pPr>
        <w:ind w:firstLine="360"/>
        <w:jc w:val="both"/>
        <w:rPr>
          <w:rStyle w:val="s1"/>
          <w:rFonts w:ascii="Times New Roman" w:hAnsi="Times New Roman" w:cs="Times New Roman"/>
          <w:sz w:val="24"/>
          <w:szCs w:val="24"/>
        </w:rPr>
      </w:pPr>
      <w:r w:rsidRPr="00DD6B27">
        <w:rPr>
          <w:sz w:val="24"/>
          <w:szCs w:val="24"/>
        </w:rPr>
        <w:t xml:space="preserve">GENB 7397: </w:t>
      </w:r>
      <w:r w:rsidRPr="00DD6B27">
        <w:rPr>
          <w:rStyle w:val="s1"/>
          <w:rFonts w:ascii="Times New Roman" w:hAnsi="Times New Roman" w:cs="Times New Roman"/>
          <w:i/>
          <w:sz w:val="24"/>
          <w:szCs w:val="24"/>
        </w:rPr>
        <w:t>Selected Topics in General</w:t>
      </w:r>
      <w:r w:rsidRPr="00DD6B27">
        <w:rPr>
          <w:i/>
          <w:color w:val="000000"/>
          <w:sz w:val="24"/>
          <w:szCs w:val="24"/>
          <w:shd w:val="clear" w:color="auto" w:fill="FFFFFF"/>
        </w:rPr>
        <w:t xml:space="preserve"> </w:t>
      </w:r>
      <w:r w:rsidRPr="00DD6B27">
        <w:rPr>
          <w:rStyle w:val="s1"/>
          <w:rFonts w:ascii="Times New Roman" w:hAnsi="Times New Roman" w:cs="Times New Roman"/>
          <w:i/>
          <w:sz w:val="24"/>
          <w:szCs w:val="24"/>
        </w:rPr>
        <w:t>Business Administration</w:t>
      </w:r>
      <w:r w:rsidRPr="00DD6B27">
        <w:rPr>
          <w:rStyle w:val="s1"/>
          <w:rFonts w:ascii="Times New Roman" w:hAnsi="Times New Roman" w:cs="Times New Roman"/>
          <w:sz w:val="24"/>
          <w:szCs w:val="24"/>
        </w:rPr>
        <w:t xml:space="preserve"> is the course we use for the Bauer EMBA International Business Residency (IBR)</w:t>
      </w:r>
      <w:r w:rsidR="00D818A7">
        <w:rPr>
          <w:rStyle w:val="s1"/>
          <w:rFonts w:ascii="Times New Roman" w:hAnsi="Times New Roman" w:cs="Times New Roman"/>
          <w:sz w:val="24"/>
          <w:szCs w:val="24"/>
        </w:rPr>
        <w:t xml:space="preserve"> Trip</w:t>
      </w:r>
      <w:r w:rsidRPr="00DD6B27">
        <w:rPr>
          <w:rStyle w:val="s1"/>
          <w:rFonts w:ascii="Times New Roman" w:hAnsi="Times New Roman" w:cs="Times New Roman"/>
          <w:sz w:val="24"/>
          <w:szCs w:val="24"/>
        </w:rPr>
        <w:t>. I am your professor for the course.</w:t>
      </w:r>
      <w:r w:rsidR="003A65F3">
        <w:rPr>
          <w:rStyle w:val="s1"/>
          <w:rFonts w:ascii="Times New Roman" w:hAnsi="Times New Roman" w:cs="Times New Roman"/>
          <w:sz w:val="24"/>
          <w:szCs w:val="24"/>
        </w:rPr>
        <w:t xml:space="preserve"> Thus, I am arranging your</w:t>
      </w:r>
      <w:r w:rsidR="00054F5B">
        <w:rPr>
          <w:rStyle w:val="s1"/>
          <w:rFonts w:ascii="Times New Roman" w:hAnsi="Times New Roman" w:cs="Times New Roman"/>
          <w:sz w:val="24"/>
          <w:szCs w:val="24"/>
        </w:rPr>
        <w:t xml:space="preserve"> trip</w:t>
      </w:r>
      <w:r w:rsidR="003A65F3">
        <w:rPr>
          <w:rStyle w:val="s1"/>
          <w:rFonts w:ascii="Times New Roman" w:hAnsi="Times New Roman" w:cs="Times New Roman"/>
          <w:sz w:val="24"/>
          <w:szCs w:val="24"/>
        </w:rPr>
        <w:t xml:space="preserve"> </w:t>
      </w:r>
      <w:r w:rsidRPr="00DD6B27">
        <w:rPr>
          <w:rStyle w:val="s1"/>
          <w:rFonts w:ascii="Times New Roman" w:hAnsi="Times New Roman" w:cs="Times New Roman"/>
          <w:sz w:val="24"/>
          <w:szCs w:val="24"/>
        </w:rPr>
        <w:t xml:space="preserve">working with </w:t>
      </w:r>
      <w:r w:rsidR="003A65F3">
        <w:rPr>
          <w:rStyle w:val="s1"/>
          <w:rFonts w:ascii="Times New Roman" w:hAnsi="Times New Roman" w:cs="Times New Roman"/>
          <w:sz w:val="24"/>
          <w:szCs w:val="24"/>
        </w:rPr>
        <w:t>ISP, our educational tour company.</w:t>
      </w:r>
    </w:p>
    <w:p w:rsidR="00DD6B27" w:rsidRPr="00DD6B27" w:rsidRDefault="00DD6B27" w:rsidP="00DD6B27">
      <w:pPr>
        <w:ind w:firstLine="360"/>
        <w:jc w:val="both"/>
        <w:rPr>
          <w:rStyle w:val="s1"/>
          <w:rFonts w:ascii="Times New Roman" w:hAnsi="Times New Roman" w:cs="Times New Roman"/>
          <w:sz w:val="24"/>
          <w:szCs w:val="24"/>
        </w:rPr>
      </w:pPr>
    </w:p>
    <w:p w:rsidR="00DD6B27" w:rsidRDefault="003A65F3" w:rsidP="00DD6B27">
      <w:pPr>
        <w:ind w:firstLine="360"/>
        <w:jc w:val="both"/>
        <w:rPr>
          <w:rStyle w:val="s1"/>
          <w:rFonts w:ascii="Times New Roman" w:hAnsi="Times New Roman" w:cs="Times New Roman"/>
          <w:sz w:val="24"/>
          <w:szCs w:val="24"/>
        </w:rPr>
      </w:pPr>
      <w:r>
        <w:rPr>
          <w:rStyle w:val="s1"/>
          <w:rFonts w:ascii="Times New Roman" w:hAnsi="Times New Roman" w:cs="Times New Roman"/>
          <w:sz w:val="24"/>
          <w:szCs w:val="24"/>
        </w:rPr>
        <w:t>I will meet you in Munich</w:t>
      </w:r>
      <w:r w:rsidR="00054F5B">
        <w:rPr>
          <w:rStyle w:val="s1"/>
          <w:rFonts w:ascii="Times New Roman" w:hAnsi="Times New Roman" w:cs="Times New Roman"/>
          <w:sz w:val="24"/>
          <w:szCs w:val="24"/>
        </w:rPr>
        <w:t xml:space="preserve"> and will be around</w:t>
      </w:r>
      <w:r>
        <w:rPr>
          <w:rStyle w:val="s1"/>
          <w:rFonts w:ascii="Times New Roman" w:hAnsi="Times New Roman" w:cs="Times New Roman"/>
          <w:sz w:val="24"/>
          <w:szCs w:val="24"/>
        </w:rPr>
        <w:t xml:space="preserve"> until you</w:t>
      </w:r>
      <w:r w:rsidR="00DD6B27" w:rsidRPr="00DD6B27">
        <w:rPr>
          <w:rStyle w:val="s1"/>
          <w:rFonts w:ascii="Times New Roman" w:hAnsi="Times New Roman" w:cs="Times New Roman"/>
          <w:sz w:val="24"/>
          <w:szCs w:val="24"/>
        </w:rPr>
        <w:t xml:space="preserve"> leave to return to Houston.</w:t>
      </w:r>
      <w:r>
        <w:rPr>
          <w:rStyle w:val="s1"/>
          <w:rFonts w:ascii="Times New Roman" w:hAnsi="Times New Roman" w:cs="Times New Roman"/>
          <w:sz w:val="24"/>
          <w:szCs w:val="24"/>
        </w:rPr>
        <w:t xml:space="preserve"> I go a day</w:t>
      </w:r>
      <w:r w:rsidR="00DD6B27" w:rsidRPr="00DD6B27">
        <w:rPr>
          <w:rStyle w:val="s1"/>
          <w:rFonts w:ascii="Times New Roman" w:hAnsi="Times New Roman" w:cs="Times New Roman"/>
          <w:sz w:val="24"/>
          <w:szCs w:val="24"/>
        </w:rPr>
        <w:t xml:space="preserve"> early to verify the arrangements are in place and so I will be rested and alert to meet you upon your arrival. I will meet you in the airport where you come out after claiming y</w:t>
      </w:r>
      <w:r>
        <w:rPr>
          <w:rStyle w:val="s1"/>
          <w:rFonts w:ascii="Times New Roman" w:hAnsi="Times New Roman" w:cs="Times New Roman"/>
          <w:sz w:val="24"/>
          <w:szCs w:val="24"/>
        </w:rPr>
        <w:t xml:space="preserve">our luggage. The Program </w:t>
      </w:r>
      <w:r w:rsidR="00054F5B">
        <w:rPr>
          <w:rStyle w:val="s1"/>
          <w:rFonts w:ascii="Times New Roman" w:hAnsi="Times New Roman" w:cs="Times New Roman"/>
          <w:sz w:val="24"/>
          <w:szCs w:val="24"/>
        </w:rPr>
        <w:t>Manager</w:t>
      </w:r>
      <w:r>
        <w:rPr>
          <w:rStyle w:val="s1"/>
          <w:rFonts w:ascii="Times New Roman" w:hAnsi="Times New Roman" w:cs="Times New Roman"/>
          <w:sz w:val="24"/>
          <w:szCs w:val="24"/>
        </w:rPr>
        <w:t xml:space="preserve"> from ISP</w:t>
      </w:r>
      <w:r w:rsidR="00DD6B27" w:rsidRPr="00DD6B27">
        <w:rPr>
          <w:rStyle w:val="s1"/>
          <w:rFonts w:ascii="Times New Roman" w:hAnsi="Times New Roman" w:cs="Times New Roman"/>
          <w:sz w:val="24"/>
          <w:szCs w:val="24"/>
        </w:rPr>
        <w:t xml:space="preserve"> will be with me</w:t>
      </w:r>
      <w:r>
        <w:rPr>
          <w:rStyle w:val="s1"/>
          <w:rFonts w:ascii="Times New Roman" w:hAnsi="Times New Roman" w:cs="Times New Roman"/>
          <w:sz w:val="24"/>
          <w:szCs w:val="24"/>
        </w:rPr>
        <w:t xml:space="preserve"> as well as </w:t>
      </w:r>
      <w:r w:rsidR="00054F5B">
        <w:rPr>
          <w:rStyle w:val="s1"/>
          <w:rFonts w:ascii="Times New Roman" w:hAnsi="Times New Roman" w:cs="Times New Roman"/>
          <w:sz w:val="24"/>
          <w:szCs w:val="24"/>
        </w:rPr>
        <w:t xml:space="preserve">a </w:t>
      </w:r>
      <w:r>
        <w:rPr>
          <w:rStyle w:val="s1"/>
          <w:rFonts w:ascii="Times New Roman" w:hAnsi="Times New Roman" w:cs="Times New Roman"/>
          <w:sz w:val="24"/>
          <w:szCs w:val="24"/>
        </w:rPr>
        <w:t xml:space="preserve">local trip assistant who knows Munich </w:t>
      </w:r>
      <w:r w:rsidR="00DD6B27" w:rsidRPr="00DD6B27">
        <w:rPr>
          <w:rStyle w:val="s1"/>
          <w:rFonts w:ascii="Times New Roman" w:hAnsi="Times New Roman" w:cs="Times New Roman"/>
          <w:sz w:val="24"/>
          <w:szCs w:val="24"/>
        </w:rPr>
        <w:t xml:space="preserve">and outside will be your mobile classroom with its operator. </w:t>
      </w:r>
    </w:p>
    <w:p w:rsidR="00DD6B27" w:rsidRPr="00DD6B27" w:rsidRDefault="00DD6B27" w:rsidP="00DD6B27">
      <w:pPr>
        <w:ind w:firstLine="360"/>
        <w:jc w:val="both"/>
        <w:rPr>
          <w:rStyle w:val="s1"/>
          <w:rFonts w:ascii="Times New Roman" w:hAnsi="Times New Roman" w:cs="Times New Roman"/>
          <w:sz w:val="24"/>
          <w:szCs w:val="24"/>
        </w:rPr>
      </w:pPr>
    </w:p>
    <w:p w:rsidR="00DD6B27" w:rsidRPr="00DD6B27" w:rsidRDefault="00DD6B27" w:rsidP="00DD6B27">
      <w:pPr>
        <w:ind w:firstLine="360"/>
        <w:jc w:val="both"/>
        <w:rPr>
          <w:rStyle w:val="s1"/>
          <w:rFonts w:ascii="Times New Roman" w:hAnsi="Times New Roman" w:cs="Times New Roman"/>
          <w:sz w:val="24"/>
          <w:szCs w:val="24"/>
        </w:rPr>
      </w:pPr>
      <w:r w:rsidRPr="00DD6B27">
        <w:rPr>
          <w:rStyle w:val="s1"/>
          <w:rFonts w:ascii="Times New Roman" w:hAnsi="Times New Roman" w:cs="Times New Roman"/>
          <w:sz w:val="24"/>
          <w:szCs w:val="24"/>
        </w:rPr>
        <w:t xml:space="preserve">Be prepared for a full, exciting and educational experience which you will also enjoy greatly. It is a different kind of course and it is still a course and my focus is on your learning. I do all I can maximize your learning and expect you to do the same. I want you to get full value in terms of learning </w:t>
      </w:r>
      <w:r w:rsidR="00054F5B">
        <w:rPr>
          <w:rStyle w:val="s1"/>
          <w:rFonts w:ascii="Times New Roman" w:hAnsi="Times New Roman" w:cs="Times New Roman"/>
          <w:sz w:val="24"/>
          <w:szCs w:val="24"/>
        </w:rPr>
        <w:t xml:space="preserve">for </w:t>
      </w:r>
      <w:r w:rsidRPr="00DD6B27">
        <w:rPr>
          <w:rStyle w:val="s1"/>
          <w:rFonts w:ascii="Times New Roman" w:hAnsi="Times New Roman" w:cs="Times New Roman"/>
          <w:sz w:val="24"/>
          <w:szCs w:val="24"/>
        </w:rPr>
        <w:t xml:space="preserve">the money and time you invest. It is too valuable an opportunity to waste. Thus, claim full value from it. </w:t>
      </w:r>
    </w:p>
    <w:p w:rsidR="00DD6B27" w:rsidRDefault="00DD6B27" w:rsidP="00DD6B27">
      <w:pPr>
        <w:tabs>
          <w:tab w:val="left" w:pos="2191"/>
        </w:tabs>
        <w:rPr>
          <w:b/>
          <w:sz w:val="24"/>
          <w:szCs w:val="24"/>
        </w:rPr>
      </w:pPr>
    </w:p>
    <w:p w:rsidR="00DD6B27" w:rsidRPr="00CD1309" w:rsidRDefault="00DD6B27" w:rsidP="00DD6B27">
      <w:pPr>
        <w:tabs>
          <w:tab w:val="left" w:pos="2191"/>
        </w:tabs>
        <w:rPr>
          <w:b/>
          <w:sz w:val="24"/>
          <w:szCs w:val="24"/>
        </w:rPr>
      </w:pPr>
      <w:r w:rsidRPr="00CD1309">
        <w:rPr>
          <w:b/>
          <w:sz w:val="24"/>
          <w:szCs w:val="24"/>
        </w:rPr>
        <w:t>GRADES</w:t>
      </w:r>
    </w:p>
    <w:p w:rsidR="00DD6B27" w:rsidRDefault="00DD6B27" w:rsidP="00DD6B27">
      <w:pPr>
        <w:ind w:firstLine="360"/>
        <w:jc w:val="both"/>
        <w:rPr>
          <w:sz w:val="24"/>
          <w:szCs w:val="24"/>
        </w:rPr>
      </w:pPr>
      <w:r>
        <w:rPr>
          <w:sz w:val="24"/>
          <w:szCs w:val="24"/>
        </w:rPr>
        <w:t>Your grade for the course will be based on three items: a Pre-departure</w:t>
      </w:r>
      <w:r w:rsidRPr="00EF67D8">
        <w:rPr>
          <w:sz w:val="24"/>
          <w:szCs w:val="24"/>
        </w:rPr>
        <w:t xml:space="preserve"> </w:t>
      </w:r>
      <w:r>
        <w:rPr>
          <w:sz w:val="24"/>
          <w:szCs w:val="24"/>
        </w:rPr>
        <w:t>Team Report in your existing teams, more on it later (35%); your participation and behavior during the formal time of the program (company visits, speaker’s presentations, cultural excursions) as well as your involvement in the group debriefings of t</w:t>
      </w:r>
      <w:r w:rsidR="00B031C1">
        <w:rPr>
          <w:sz w:val="24"/>
          <w:szCs w:val="24"/>
        </w:rPr>
        <w:t>he program events while on the IBR</w:t>
      </w:r>
      <w:r>
        <w:rPr>
          <w:sz w:val="24"/>
          <w:szCs w:val="24"/>
        </w:rPr>
        <w:t xml:space="preserve"> (30%); your individual Post-Trip Report</w:t>
      </w:r>
      <w:r w:rsidR="00B031C1">
        <w:rPr>
          <w:sz w:val="24"/>
          <w:szCs w:val="24"/>
        </w:rPr>
        <w:t xml:space="preserve"> about what you learned in Lithuania and Copenhagen</w:t>
      </w:r>
      <w:r>
        <w:rPr>
          <w:sz w:val="24"/>
          <w:szCs w:val="24"/>
        </w:rPr>
        <w:t>, which you had to be there to learn (35%). For the Post-Trip report, avoid facts and figures from the internet since they look the same in Frankfort, Houston or Beijing. Instead focus on your learning of kind of things you had to be there to learn.</w:t>
      </w:r>
    </w:p>
    <w:p w:rsidR="00DD6B27" w:rsidRDefault="00DD6B27" w:rsidP="00DD6B27">
      <w:pPr>
        <w:ind w:firstLine="360"/>
        <w:jc w:val="both"/>
        <w:rPr>
          <w:sz w:val="24"/>
          <w:szCs w:val="24"/>
        </w:rPr>
      </w:pPr>
    </w:p>
    <w:p w:rsidR="00DD6B27" w:rsidRDefault="00DD6B27" w:rsidP="00DD6B27">
      <w:pPr>
        <w:ind w:firstLine="360"/>
        <w:jc w:val="both"/>
        <w:rPr>
          <w:sz w:val="24"/>
          <w:szCs w:val="24"/>
        </w:rPr>
      </w:pPr>
      <w:r>
        <w:rPr>
          <w:sz w:val="24"/>
          <w:szCs w:val="24"/>
        </w:rPr>
        <w:t>You will do the predeparture reports in your old teams</w:t>
      </w:r>
      <w:r w:rsidR="00B031C1">
        <w:rPr>
          <w:sz w:val="24"/>
          <w:szCs w:val="24"/>
        </w:rPr>
        <w:t xml:space="preserve"> and as soon as we get the visits scheduled</w:t>
      </w:r>
      <w:r>
        <w:rPr>
          <w:sz w:val="24"/>
          <w:szCs w:val="24"/>
        </w:rPr>
        <w:t xml:space="preserve"> </w:t>
      </w:r>
      <w:r w:rsidR="00B031C1">
        <w:rPr>
          <w:sz w:val="24"/>
          <w:szCs w:val="24"/>
        </w:rPr>
        <w:t>I make the assignments to the teams. A</w:t>
      </w:r>
      <w:r>
        <w:rPr>
          <w:sz w:val="24"/>
          <w:szCs w:val="24"/>
        </w:rPr>
        <w:t>fter each company visit or talk</w:t>
      </w:r>
      <w:r w:rsidR="00B031C1">
        <w:rPr>
          <w:sz w:val="24"/>
          <w:szCs w:val="24"/>
        </w:rPr>
        <w:t xml:space="preserve"> </w:t>
      </w:r>
      <w:r w:rsidR="00B031C1">
        <w:rPr>
          <w:sz w:val="24"/>
          <w:szCs w:val="24"/>
        </w:rPr>
        <w:lastRenderedPageBreak/>
        <w:t>you are debrief the event</w:t>
      </w:r>
      <w:r>
        <w:rPr>
          <w:sz w:val="24"/>
          <w:szCs w:val="24"/>
        </w:rPr>
        <w:t xml:space="preserve"> in self-formed rotating groups</w:t>
      </w:r>
      <w:r w:rsidR="00B031C1">
        <w:rPr>
          <w:sz w:val="24"/>
          <w:szCs w:val="24"/>
        </w:rPr>
        <w:t xml:space="preserve"> in mobile classroom immediately after the event.</w:t>
      </w:r>
      <w:r>
        <w:rPr>
          <w:sz w:val="24"/>
          <w:szCs w:val="24"/>
        </w:rPr>
        <w:t xml:space="preserve"> During the debriefing, you are to share information gained and insights developed from the event. You are expected to take notes during the debriefings to use while writing your individual post-trip report. If you do the debriefings properly and take good notes, you will make it much easier to write the report. Do it well and enhance your learning. I encourage you to take advantage of this unusually valuable learning experience. The actually writing of the post-trip report is an individual effort. I strongly recommend yo</w:t>
      </w:r>
      <w:r w:rsidR="00F30CB7">
        <w:rPr>
          <w:sz w:val="24"/>
          <w:szCs w:val="24"/>
        </w:rPr>
        <w:t>u do a draft on the</w:t>
      </w:r>
      <w:r>
        <w:rPr>
          <w:sz w:val="24"/>
          <w:szCs w:val="24"/>
        </w:rPr>
        <w:t xml:space="preserve"> flight home.</w:t>
      </w:r>
    </w:p>
    <w:p w:rsidR="00DD6B27" w:rsidRDefault="00DD6B27" w:rsidP="00DD6B27">
      <w:pPr>
        <w:ind w:firstLine="360"/>
        <w:jc w:val="both"/>
        <w:rPr>
          <w:sz w:val="24"/>
          <w:szCs w:val="24"/>
        </w:rPr>
      </w:pPr>
    </w:p>
    <w:p w:rsidR="00DD6B27" w:rsidRDefault="00DD6B27" w:rsidP="00DD6B27">
      <w:pPr>
        <w:ind w:firstLine="360"/>
        <w:jc w:val="both"/>
        <w:rPr>
          <w:sz w:val="24"/>
          <w:szCs w:val="24"/>
        </w:rPr>
      </w:pPr>
      <w:r>
        <w:rPr>
          <w:sz w:val="24"/>
          <w:szCs w:val="24"/>
        </w:rPr>
        <w:t>For taking notes during the visit during and the debriefings in the mobile classroom, iPads or other tables are ideal. The idea behind the rotating groups is to give you the opportunity to work with a variety of your classmates so you see can gather some information about how you might work together as members in your new teams to be formed after you return from the IBR. Thus, each time you return to the mobile classroom after a company visit, form a new group to sit together and debrief using the iPads are an ideal way to record ideas and thoughts shared during the debrief. It will seem to you as if you will remember everything from the visit. However, experience shows you</w:t>
      </w:r>
      <w:r w:rsidR="00C62E16">
        <w:rPr>
          <w:sz w:val="24"/>
          <w:szCs w:val="24"/>
        </w:rPr>
        <w:t>r</w:t>
      </w:r>
      <w:r>
        <w:rPr>
          <w:sz w:val="24"/>
          <w:szCs w:val="24"/>
        </w:rPr>
        <w:t xml:space="preserve"> memory gets overloaded. The notes will help when you are writing your post-trip reports, thus help your grade and most important help with your learning.</w:t>
      </w:r>
    </w:p>
    <w:p w:rsidR="00DD6B27" w:rsidRDefault="00DD6B27" w:rsidP="00DD6B27">
      <w:pPr>
        <w:ind w:firstLine="360"/>
        <w:jc w:val="both"/>
        <w:rPr>
          <w:sz w:val="24"/>
          <w:szCs w:val="24"/>
        </w:rPr>
      </w:pPr>
    </w:p>
    <w:p w:rsidR="00DD6B27" w:rsidRDefault="00DD6B27" w:rsidP="00DD6B27">
      <w:pPr>
        <w:pStyle w:val="BodyText"/>
        <w:spacing w:line="240" w:lineRule="auto"/>
        <w:ind w:firstLine="360"/>
        <w:rPr>
          <w:bCs/>
        </w:rPr>
      </w:pPr>
      <w:r>
        <w:rPr>
          <w:bCs/>
        </w:rPr>
        <w:t>We will have cultural e</w:t>
      </w:r>
      <w:r w:rsidR="003B075F">
        <w:rPr>
          <w:bCs/>
        </w:rPr>
        <w:t>xcursions in Lithuania and Copenhagen</w:t>
      </w:r>
      <w:r>
        <w:rPr>
          <w:bCs/>
        </w:rPr>
        <w:t>. They are an integral part of the course and the learning experience. Additionally, there will be a balance of formal and informal time in each city. You will learn things in the formal sessions you are unlikely to learn on your own. Also, during the informal time when go out in groups to do things and experience the culture, you will learn things you will likely not learn in the formal sessions. Thus, a balance of time is planned.</w:t>
      </w:r>
    </w:p>
    <w:p w:rsidR="00DD6B27" w:rsidRDefault="00DD6B27" w:rsidP="00DD6B27">
      <w:pPr>
        <w:pStyle w:val="BodyText"/>
        <w:spacing w:line="240" w:lineRule="auto"/>
        <w:ind w:firstLine="360"/>
        <w:rPr>
          <w:bCs/>
        </w:rPr>
      </w:pPr>
    </w:p>
    <w:p w:rsidR="00DD6B27" w:rsidRDefault="00DD6B27" w:rsidP="00DD6B27">
      <w:pPr>
        <w:pStyle w:val="BodyText"/>
        <w:spacing w:line="240" w:lineRule="auto"/>
        <w:ind w:firstLine="360"/>
        <w:rPr>
          <w:bCs/>
        </w:rPr>
      </w:pPr>
      <w:r w:rsidRPr="002973AE">
        <w:rPr>
          <w:bCs/>
        </w:rPr>
        <w:t xml:space="preserve">Relatedly, </w:t>
      </w:r>
      <w:r w:rsidRPr="00711501">
        <w:rPr>
          <w:bCs/>
          <w:color w:val="FF0000"/>
        </w:rPr>
        <w:t>expect</w:t>
      </w:r>
      <w:r>
        <w:rPr>
          <w:bCs/>
          <w:color w:val="FF0000"/>
        </w:rPr>
        <w:t xml:space="preserve"> </w:t>
      </w:r>
      <w:r w:rsidR="003B075F">
        <w:rPr>
          <w:bCs/>
          <w:color w:val="FF0000"/>
        </w:rPr>
        <w:t xml:space="preserve">things </w:t>
      </w:r>
      <w:r>
        <w:rPr>
          <w:bCs/>
          <w:color w:val="FF0000"/>
        </w:rPr>
        <w:t>to be different from the US</w:t>
      </w:r>
      <w:r w:rsidRPr="00711501">
        <w:rPr>
          <w:bCs/>
          <w:color w:val="FF0000"/>
        </w:rPr>
        <w:t>. Expect things and the way people do things to be different</w:t>
      </w:r>
      <w:r>
        <w:rPr>
          <w:bCs/>
        </w:rPr>
        <w:t>;</w:t>
      </w:r>
      <w:r w:rsidRPr="002973AE">
        <w:rPr>
          <w:bCs/>
        </w:rPr>
        <w:t xml:space="preserve"> otherwise</w:t>
      </w:r>
      <w:r>
        <w:rPr>
          <w:bCs/>
        </w:rPr>
        <w:t>,</w:t>
      </w:r>
      <w:r w:rsidRPr="002973AE">
        <w:rPr>
          <w:bCs/>
        </w:rPr>
        <w:t xml:space="preserve"> why would we be going?</w:t>
      </w:r>
      <w:r>
        <w:rPr>
          <w:bCs/>
        </w:rPr>
        <w:t xml:space="preserve"> Thus, you should observe closely how things are done and make notes of “oh that’s how they do that here.”</w:t>
      </w:r>
    </w:p>
    <w:p w:rsidR="00DD6B27" w:rsidRPr="002973AE" w:rsidRDefault="00DD6B27" w:rsidP="00DD6B27">
      <w:pPr>
        <w:pStyle w:val="BodyText"/>
        <w:spacing w:line="240" w:lineRule="auto"/>
        <w:ind w:firstLine="360"/>
        <w:rPr>
          <w:bCs/>
        </w:rPr>
      </w:pPr>
    </w:p>
    <w:p w:rsidR="00DD6B27" w:rsidRDefault="00DD6B27" w:rsidP="00DD6B27">
      <w:pPr>
        <w:ind w:firstLine="360"/>
        <w:jc w:val="both"/>
        <w:rPr>
          <w:sz w:val="24"/>
          <w:szCs w:val="24"/>
        </w:rPr>
      </w:pPr>
      <w:r>
        <w:rPr>
          <w:sz w:val="24"/>
          <w:szCs w:val="24"/>
        </w:rPr>
        <w:t>You will likew</w:t>
      </w:r>
      <w:r w:rsidR="003B075F">
        <w:rPr>
          <w:sz w:val="24"/>
          <w:szCs w:val="24"/>
        </w:rPr>
        <w:t>ise receive articles about Lithuania</w:t>
      </w:r>
      <w:r>
        <w:rPr>
          <w:sz w:val="24"/>
          <w:szCs w:val="24"/>
        </w:rPr>
        <w:t xml:space="preserve"> from me via email. You should read the article and save them for use in both your </w:t>
      </w:r>
      <w:r>
        <w:rPr>
          <w:b/>
          <w:sz w:val="24"/>
          <w:szCs w:val="24"/>
        </w:rPr>
        <w:t xml:space="preserve">Predeparture </w:t>
      </w:r>
      <w:r w:rsidRPr="00521F58">
        <w:rPr>
          <w:b/>
          <w:sz w:val="24"/>
          <w:szCs w:val="24"/>
        </w:rPr>
        <w:t>Report</w:t>
      </w:r>
      <w:r>
        <w:rPr>
          <w:sz w:val="24"/>
          <w:szCs w:val="24"/>
        </w:rPr>
        <w:t xml:space="preserve"> and </w:t>
      </w:r>
      <w:r>
        <w:rPr>
          <w:b/>
          <w:sz w:val="24"/>
          <w:szCs w:val="24"/>
        </w:rPr>
        <w:t>Post-</w:t>
      </w:r>
      <w:r w:rsidRPr="00521F58">
        <w:rPr>
          <w:b/>
          <w:sz w:val="24"/>
          <w:szCs w:val="24"/>
        </w:rPr>
        <w:t>Trip Report</w:t>
      </w:r>
      <w:r>
        <w:rPr>
          <w:sz w:val="24"/>
          <w:szCs w:val="24"/>
        </w:rPr>
        <w:t xml:space="preserve">, which are discussed below. </w:t>
      </w:r>
    </w:p>
    <w:p w:rsidR="003B075F" w:rsidRDefault="003B075F" w:rsidP="00DD6B27">
      <w:pPr>
        <w:ind w:firstLine="360"/>
        <w:jc w:val="both"/>
        <w:rPr>
          <w:sz w:val="24"/>
          <w:szCs w:val="24"/>
        </w:rPr>
      </w:pPr>
    </w:p>
    <w:p w:rsidR="003B075F" w:rsidRDefault="00DD6B27" w:rsidP="00DD6B27">
      <w:pPr>
        <w:ind w:firstLine="360"/>
        <w:jc w:val="both"/>
        <w:rPr>
          <w:sz w:val="24"/>
          <w:szCs w:val="24"/>
        </w:rPr>
      </w:pPr>
      <w:r>
        <w:rPr>
          <w:sz w:val="24"/>
          <w:szCs w:val="24"/>
        </w:rPr>
        <w:t xml:space="preserve"> You will </w:t>
      </w:r>
      <w:r w:rsidRPr="00FF74D3">
        <w:rPr>
          <w:sz w:val="24"/>
          <w:szCs w:val="24"/>
        </w:rPr>
        <w:t>email</w:t>
      </w:r>
      <w:r>
        <w:rPr>
          <w:sz w:val="24"/>
          <w:szCs w:val="24"/>
        </w:rPr>
        <w:t xml:space="preserve"> the team’s Pre-departure Report to me and I will get it posted on </w:t>
      </w:r>
    </w:p>
    <w:p w:rsidR="00DD6B27" w:rsidRDefault="00DD6B27" w:rsidP="003B075F">
      <w:pPr>
        <w:jc w:val="both"/>
        <w:rPr>
          <w:sz w:val="24"/>
          <w:szCs w:val="24"/>
        </w:rPr>
      </w:pPr>
      <w:r>
        <w:rPr>
          <w:sz w:val="24"/>
          <w:szCs w:val="24"/>
        </w:rPr>
        <w:t xml:space="preserve">Blackboard for you to read each others’ reports in preparation for the IBR. I will well as grade it. </w:t>
      </w:r>
    </w:p>
    <w:p w:rsidR="003E7AF0" w:rsidRDefault="003E7AF0" w:rsidP="00DD6B27">
      <w:pPr>
        <w:spacing w:line="276" w:lineRule="auto"/>
        <w:jc w:val="center"/>
        <w:rPr>
          <w:b/>
          <w:bCs/>
          <w:sz w:val="24"/>
          <w:szCs w:val="24"/>
        </w:rPr>
      </w:pPr>
    </w:p>
    <w:p w:rsidR="00DD6B27" w:rsidRPr="002973AE" w:rsidRDefault="00DD6B27" w:rsidP="00DD6B27">
      <w:pPr>
        <w:spacing w:line="276" w:lineRule="auto"/>
        <w:jc w:val="center"/>
        <w:rPr>
          <w:b/>
          <w:bCs/>
          <w:iCs/>
          <w:sz w:val="24"/>
          <w:szCs w:val="24"/>
        </w:rPr>
      </w:pPr>
      <w:r>
        <w:rPr>
          <w:b/>
          <w:bCs/>
          <w:sz w:val="24"/>
          <w:szCs w:val="24"/>
        </w:rPr>
        <w:t xml:space="preserve">PREDEPARTURE </w:t>
      </w:r>
      <w:r w:rsidRPr="002973AE">
        <w:rPr>
          <w:b/>
          <w:bCs/>
          <w:sz w:val="24"/>
          <w:szCs w:val="24"/>
        </w:rPr>
        <w:t>REPORTS</w:t>
      </w:r>
    </w:p>
    <w:p w:rsidR="00DD6B27" w:rsidRDefault="00DD6B27" w:rsidP="00DD6B27">
      <w:pPr>
        <w:pStyle w:val="BodyText"/>
        <w:spacing w:line="240" w:lineRule="auto"/>
        <w:ind w:firstLine="360"/>
        <w:rPr>
          <w:bCs/>
        </w:rPr>
      </w:pPr>
      <w:r w:rsidRPr="002973AE">
        <w:rPr>
          <w:bCs/>
        </w:rPr>
        <w:t>One o</w:t>
      </w:r>
      <w:r w:rsidR="003B075F">
        <w:rPr>
          <w:bCs/>
        </w:rPr>
        <w:t>f the keys to a successful IBR t</w:t>
      </w:r>
      <w:r w:rsidRPr="002973AE">
        <w:rPr>
          <w:bCs/>
        </w:rPr>
        <w:t>rip is preparation. A</w:t>
      </w:r>
      <w:r>
        <w:rPr>
          <w:bCs/>
        </w:rPr>
        <w:t>n</w:t>
      </w:r>
      <w:r w:rsidRPr="002973AE">
        <w:rPr>
          <w:bCs/>
        </w:rPr>
        <w:t xml:space="preserve"> essentia</w:t>
      </w:r>
      <w:r>
        <w:rPr>
          <w:bCs/>
        </w:rPr>
        <w:t>l element of preparation is for each study team to</w:t>
      </w:r>
      <w:r w:rsidRPr="002973AE">
        <w:rPr>
          <w:bCs/>
        </w:rPr>
        <w:t xml:space="preserve"> prepare a report</w:t>
      </w:r>
      <w:r>
        <w:rPr>
          <w:bCs/>
        </w:rPr>
        <w:t>.</w:t>
      </w:r>
      <w:r w:rsidRPr="002973AE">
        <w:rPr>
          <w:bCs/>
        </w:rPr>
        <w:t xml:space="preserve"> </w:t>
      </w:r>
      <w:r>
        <w:rPr>
          <w:bCs/>
        </w:rPr>
        <w:t xml:space="preserve">The reports </w:t>
      </w:r>
      <w:r w:rsidRPr="002973AE">
        <w:rPr>
          <w:bCs/>
        </w:rPr>
        <w:t xml:space="preserve">will be posted </w:t>
      </w:r>
      <w:r>
        <w:rPr>
          <w:bCs/>
        </w:rPr>
        <w:t xml:space="preserve">on Blackboard </w:t>
      </w:r>
      <w:r w:rsidRPr="002973AE">
        <w:rPr>
          <w:bCs/>
        </w:rPr>
        <w:t>and each individual is required to study all the other reports prior to departure fro</w:t>
      </w:r>
      <w:r>
        <w:rPr>
          <w:bCs/>
        </w:rPr>
        <w:t>m Houston a</w:t>
      </w:r>
      <w:r w:rsidR="003B075F">
        <w:rPr>
          <w:bCs/>
        </w:rPr>
        <w:t>nd/or during the trip over</w:t>
      </w:r>
      <w:r>
        <w:rPr>
          <w:bCs/>
        </w:rPr>
        <w:t xml:space="preserve">. </w:t>
      </w:r>
    </w:p>
    <w:p w:rsidR="00DD6B27" w:rsidRDefault="00DD6B27" w:rsidP="00DD6B27">
      <w:pPr>
        <w:pStyle w:val="BodyText"/>
        <w:spacing w:line="240" w:lineRule="auto"/>
        <w:ind w:firstLine="360"/>
        <w:rPr>
          <w:bCs/>
        </w:rPr>
      </w:pPr>
      <w:r>
        <w:rPr>
          <w:bCs/>
        </w:rPr>
        <w:lastRenderedPageBreak/>
        <w:t>The GEMBA group will do a report on one of the companies we are schedule to visit or a related topic. The Leadership group will do a report on what it takes to be a global leader in China.</w:t>
      </w:r>
      <w:r w:rsidR="003B075F">
        <w:rPr>
          <w:bCs/>
        </w:rPr>
        <w:t xml:space="preserve"> Predeparture reports are due 06 July 2014</w:t>
      </w:r>
      <w:r w:rsidR="00595FB0">
        <w:rPr>
          <w:bCs/>
        </w:rPr>
        <w:t>.</w:t>
      </w:r>
    </w:p>
    <w:p w:rsidR="00DD6B27" w:rsidRDefault="00DD6B27" w:rsidP="00DD6B27">
      <w:pPr>
        <w:pStyle w:val="BodyText"/>
        <w:spacing w:line="240" w:lineRule="auto"/>
        <w:ind w:firstLine="360"/>
        <w:rPr>
          <w:bCs/>
        </w:rPr>
      </w:pPr>
    </w:p>
    <w:p w:rsidR="00DD6B27" w:rsidRDefault="00DD6B27" w:rsidP="00DD6B27">
      <w:pPr>
        <w:pStyle w:val="BodyText"/>
        <w:spacing w:line="240" w:lineRule="auto"/>
        <w:ind w:firstLine="360"/>
        <w:rPr>
          <w:bCs/>
        </w:rPr>
      </w:pPr>
      <w:r w:rsidRPr="002973AE">
        <w:rPr>
          <w:bCs/>
        </w:rPr>
        <w:t>The team assignments will be made after the company visits are scheduled</w:t>
      </w:r>
      <w:r>
        <w:rPr>
          <w:bCs/>
        </w:rPr>
        <w:t xml:space="preserve"> based on our best estimate of what the visits will likely be</w:t>
      </w:r>
      <w:r w:rsidRPr="002973AE">
        <w:rPr>
          <w:bCs/>
        </w:rPr>
        <w:t xml:space="preserve">. </w:t>
      </w:r>
      <w:r>
        <w:rPr>
          <w:bCs/>
        </w:rPr>
        <w:t xml:space="preserve">The scheduling of speakers and visits will </w:t>
      </w:r>
      <w:r w:rsidRPr="002973AE">
        <w:rPr>
          <w:bCs/>
        </w:rPr>
        <w:t xml:space="preserve">likely </w:t>
      </w:r>
      <w:r>
        <w:rPr>
          <w:bCs/>
        </w:rPr>
        <w:t xml:space="preserve">to be relatively </w:t>
      </w:r>
      <w:r w:rsidRPr="002973AE">
        <w:rPr>
          <w:bCs/>
        </w:rPr>
        <w:t>settle</w:t>
      </w:r>
      <w:r>
        <w:rPr>
          <w:bCs/>
        </w:rPr>
        <w:t>d</w:t>
      </w:r>
      <w:r w:rsidRPr="002973AE">
        <w:rPr>
          <w:bCs/>
        </w:rPr>
        <w:t xml:space="preserve"> </w:t>
      </w:r>
      <w:r>
        <w:rPr>
          <w:bCs/>
        </w:rPr>
        <w:t>ar</w:t>
      </w:r>
      <w:r w:rsidR="001E538C">
        <w:rPr>
          <w:bCs/>
        </w:rPr>
        <w:t>ound mid June</w:t>
      </w:r>
      <w:r>
        <w:rPr>
          <w:bCs/>
        </w:rPr>
        <w:t>,</w:t>
      </w:r>
      <w:r w:rsidRPr="002973AE">
        <w:rPr>
          <w:bCs/>
        </w:rPr>
        <w:t xml:space="preserve"> which is about as early as we can </w:t>
      </w:r>
      <w:r>
        <w:rPr>
          <w:bCs/>
        </w:rPr>
        <w:t>do it. T</w:t>
      </w:r>
      <w:r w:rsidRPr="002973AE">
        <w:rPr>
          <w:bCs/>
        </w:rPr>
        <w:t xml:space="preserve">he companies </w:t>
      </w:r>
      <w:r>
        <w:rPr>
          <w:bCs/>
        </w:rPr>
        <w:t xml:space="preserve">and speakers </w:t>
      </w:r>
      <w:r w:rsidRPr="002973AE">
        <w:rPr>
          <w:bCs/>
        </w:rPr>
        <w:t>need to have a good idea of what their demands will be around the time of our visits. Even so, it will only be a planned schedule as things can and do happen. Even if we have visited a company before and things have gone well, it can and does happen that events conspire to produce a less good visit. Such risks are a part of doing business internationally and one must learn to plan for them and to be flexible.</w:t>
      </w:r>
    </w:p>
    <w:p w:rsidR="00DD6B27" w:rsidRDefault="00DD6B27" w:rsidP="00DD6B27">
      <w:pPr>
        <w:pStyle w:val="BodyText"/>
        <w:spacing w:line="240" w:lineRule="auto"/>
        <w:ind w:firstLine="360"/>
        <w:rPr>
          <w:bCs/>
        </w:rPr>
      </w:pPr>
    </w:p>
    <w:p w:rsidR="00DD6B27" w:rsidRDefault="00DD6B27" w:rsidP="00DD6B27">
      <w:pPr>
        <w:ind w:firstLine="360"/>
        <w:jc w:val="both"/>
        <w:rPr>
          <w:sz w:val="24"/>
          <w:szCs w:val="24"/>
        </w:rPr>
      </w:pPr>
      <w:r w:rsidRPr="002973AE">
        <w:rPr>
          <w:sz w:val="24"/>
          <w:szCs w:val="24"/>
        </w:rPr>
        <w:t>I will assign eac</w:t>
      </w:r>
      <w:r>
        <w:rPr>
          <w:sz w:val="24"/>
          <w:szCs w:val="24"/>
        </w:rPr>
        <w:t>h team one of the companies</w:t>
      </w:r>
      <w:r w:rsidRPr="002973AE">
        <w:rPr>
          <w:sz w:val="24"/>
          <w:szCs w:val="24"/>
        </w:rPr>
        <w:t xml:space="preserve"> we are to visit</w:t>
      </w:r>
      <w:r w:rsidRPr="006D5D2B">
        <w:rPr>
          <w:sz w:val="24"/>
          <w:szCs w:val="24"/>
        </w:rPr>
        <w:t xml:space="preserve"> </w:t>
      </w:r>
      <w:r w:rsidRPr="002973AE">
        <w:rPr>
          <w:sz w:val="24"/>
          <w:szCs w:val="24"/>
        </w:rPr>
        <w:t>during the Interna</w:t>
      </w:r>
      <w:r>
        <w:rPr>
          <w:sz w:val="24"/>
          <w:szCs w:val="24"/>
        </w:rPr>
        <w:t>tional Business Residency (IBR), or a related topic</w:t>
      </w:r>
      <w:r w:rsidR="001E538C">
        <w:rPr>
          <w:sz w:val="24"/>
          <w:szCs w:val="24"/>
        </w:rPr>
        <w:t>.</w:t>
      </w:r>
      <w:r>
        <w:rPr>
          <w:sz w:val="24"/>
          <w:szCs w:val="24"/>
        </w:rPr>
        <w:t xml:space="preserve"> </w:t>
      </w:r>
      <w:r w:rsidRPr="002973AE">
        <w:rPr>
          <w:sz w:val="24"/>
          <w:szCs w:val="24"/>
        </w:rPr>
        <w:t>Th</w:t>
      </w:r>
      <w:r>
        <w:rPr>
          <w:sz w:val="24"/>
          <w:szCs w:val="24"/>
        </w:rPr>
        <w:t>e report will be posted on the IBR</w:t>
      </w:r>
      <w:r w:rsidRPr="002973AE">
        <w:rPr>
          <w:sz w:val="24"/>
          <w:szCs w:val="24"/>
        </w:rPr>
        <w:t xml:space="preserve"> </w:t>
      </w:r>
      <w:r>
        <w:rPr>
          <w:sz w:val="24"/>
          <w:szCs w:val="24"/>
        </w:rPr>
        <w:t>Blackboard so</w:t>
      </w:r>
      <w:r w:rsidRPr="002973AE">
        <w:rPr>
          <w:sz w:val="24"/>
          <w:szCs w:val="24"/>
        </w:rPr>
        <w:t xml:space="preserve"> the rest of the cla</w:t>
      </w:r>
      <w:r>
        <w:rPr>
          <w:sz w:val="24"/>
          <w:szCs w:val="24"/>
        </w:rPr>
        <w:t xml:space="preserve">ss can read it. </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2973AE">
        <w:rPr>
          <w:sz w:val="24"/>
          <w:szCs w:val="24"/>
        </w:rPr>
        <w:t>Your focus is to prepare yourself and ot</w:t>
      </w:r>
      <w:r>
        <w:rPr>
          <w:sz w:val="24"/>
          <w:szCs w:val="24"/>
        </w:rPr>
        <w:t xml:space="preserve">hers for the IBR company visit so </w:t>
      </w:r>
      <w:r w:rsidRPr="002973AE">
        <w:rPr>
          <w:sz w:val="24"/>
          <w:szCs w:val="24"/>
        </w:rPr>
        <w:t xml:space="preserve">you and they can gain the maximum knowledge and understanding. The </w:t>
      </w:r>
      <w:r>
        <w:rPr>
          <w:sz w:val="24"/>
          <w:szCs w:val="24"/>
        </w:rPr>
        <w:t xml:space="preserve">company </w:t>
      </w:r>
      <w:r w:rsidRPr="002973AE">
        <w:rPr>
          <w:sz w:val="24"/>
          <w:szCs w:val="24"/>
        </w:rPr>
        <w:t>report</w:t>
      </w:r>
      <w:r>
        <w:rPr>
          <w:sz w:val="24"/>
          <w:szCs w:val="24"/>
        </w:rPr>
        <w:t>s</w:t>
      </w:r>
      <w:r w:rsidRPr="002973AE">
        <w:rPr>
          <w:sz w:val="24"/>
          <w:szCs w:val="24"/>
        </w:rPr>
        <w:t xml:space="preserve"> should introduce and overview the company, but then focus on what is likely the strategy</w:t>
      </w:r>
      <w:r>
        <w:rPr>
          <w:sz w:val="24"/>
          <w:szCs w:val="24"/>
        </w:rPr>
        <w:t xml:space="preserve"> of the company</w:t>
      </w:r>
      <w:r w:rsidRPr="002973AE">
        <w:rPr>
          <w:sz w:val="24"/>
          <w:szCs w:val="24"/>
        </w:rPr>
        <w:t xml:space="preserve"> and what cultural barrie</w:t>
      </w:r>
      <w:r>
        <w:rPr>
          <w:sz w:val="24"/>
          <w:szCs w:val="24"/>
        </w:rPr>
        <w:t>rs to the implementation of the</w:t>
      </w:r>
      <w:r w:rsidRPr="002973AE">
        <w:rPr>
          <w:sz w:val="24"/>
          <w:szCs w:val="24"/>
        </w:rPr>
        <w:t xml:space="preserve"> strategy does it face. Information about the company’s likely strategy can be gleaned from public sources and does not require access to company confidential information. Most executive teams find it easier to develop a global strategy than to implement it. Thus, you are to take a look at the company’s home-country culture and the host cultures involved in implementing it to assess and explain the cultural barriers which it faces. You should include cross-cultural operational issues in the implementation. </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2973AE">
        <w:rPr>
          <w:sz w:val="24"/>
          <w:szCs w:val="24"/>
        </w:rPr>
        <w:t>The company’s website and related ones such as industry sites can be particularly useful in gaining a quick overview of the company and what factors are shaping its likely strategy. They should be one of your starting points; however, flesh out this quick overview via electronic searches remotely through the UH library for additional information on these and other topics.</w:t>
      </w:r>
    </w:p>
    <w:p w:rsidR="00DD6B27" w:rsidRDefault="00DD6B27" w:rsidP="00DD6B27">
      <w:pPr>
        <w:ind w:firstLine="360"/>
        <w:jc w:val="both"/>
        <w:rPr>
          <w:sz w:val="24"/>
          <w:szCs w:val="24"/>
        </w:rPr>
      </w:pPr>
      <w:r>
        <w:rPr>
          <w:sz w:val="24"/>
          <w:szCs w:val="24"/>
        </w:rPr>
        <w:t>The Leadership teams will be provided a globa</w:t>
      </w:r>
      <w:r w:rsidR="003E7AF0">
        <w:rPr>
          <w:sz w:val="24"/>
          <w:szCs w:val="24"/>
        </w:rPr>
        <w:t>l leadership text which D</w:t>
      </w:r>
      <w:r>
        <w:rPr>
          <w:sz w:val="24"/>
          <w:szCs w:val="24"/>
        </w:rPr>
        <w:t>r</w:t>
      </w:r>
      <w:r w:rsidR="003E7AF0">
        <w:rPr>
          <w:sz w:val="24"/>
          <w:szCs w:val="24"/>
        </w:rPr>
        <w:t>.</w:t>
      </w:r>
      <w:r>
        <w:rPr>
          <w:sz w:val="24"/>
          <w:szCs w:val="24"/>
        </w:rPr>
        <w:t xml:space="preserve"> Dusya Vera will use in course later. It serves as the basis of their Pre-trip Report. They will also do a short individual self-assessment report.</w:t>
      </w:r>
    </w:p>
    <w:p w:rsidR="00DD6B27" w:rsidRDefault="00DD6B27" w:rsidP="00DD6B27">
      <w:pPr>
        <w:ind w:firstLine="360"/>
        <w:jc w:val="both"/>
        <w:rPr>
          <w:sz w:val="24"/>
          <w:szCs w:val="24"/>
        </w:rPr>
      </w:pPr>
    </w:p>
    <w:p w:rsidR="00DD6B27" w:rsidRDefault="00DD6B27" w:rsidP="00DD6B27">
      <w:pPr>
        <w:ind w:firstLine="360"/>
        <w:rPr>
          <w:bCs/>
          <w:iCs/>
          <w:sz w:val="24"/>
          <w:szCs w:val="24"/>
        </w:rPr>
      </w:pPr>
      <w:r w:rsidRPr="002973AE">
        <w:rPr>
          <w:bCs/>
          <w:iCs/>
          <w:sz w:val="24"/>
          <w:szCs w:val="24"/>
        </w:rPr>
        <w:t xml:space="preserve">Be sure to cite and reference </w:t>
      </w:r>
      <w:r>
        <w:rPr>
          <w:bCs/>
          <w:iCs/>
          <w:sz w:val="24"/>
          <w:szCs w:val="24"/>
        </w:rPr>
        <w:t xml:space="preserve">all </w:t>
      </w:r>
      <w:r w:rsidRPr="002973AE">
        <w:rPr>
          <w:bCs/>
          <w:iCs/>
          <w:sz w:val="24"/>
          <w:szCs w:val="24"/>
        </w:rPr>
        <w:t>sources. Failure to properly cite and reference materials is a violation of the Academic Honestly Policy.</w:t>
      </w:r>
      <w:r>
        <w:rPr>
          <w:sz w:val="24"/>
          <w:szCs w:val="24"/>
        </w:rPr>
        <w:t xml:space="preserve"> Y</w:t>
      </w:r>
      <w:r>
        <w:rPr>
          <w:bCs/>
          <w:iCs/>
          <w:sz w:val="24"/>
          <w:szCs w:val="24"/>
        </w:rPr>
        <w:t>our sources should</w:t>
      </w:r>
      <w:r w:rsidRPr="002973AE">
        <w:rPr>
          <w:bCs/>
          <w:iCs/>
          <w:sz w:val="24"/>
          <w:szCs w:val="24"/>
        </w:rPr>
        <w:t xml:space="preserve"> include a few articles from both research and practitioner journals, plus books as well as articles from the business press</w:t>
      </w:r>
      <w:r w:rsidRPr="002973AE">
        <w:rPr>
          <w:b/>
          <w:bCs/>
          <w:i/>
          <w:iCs/>
          <w:sz w:val="24"/>
          <w:szCs w:val="24"/>
        </w:rPr>
        <w:t>.</w:t>
      </w:r>
      <w:r w:rsidRPr="002973AE">
        <w:rPr>
          <w:bCs/>
          <w:iCs/>
          <w:sz w:val="24"/>
          <w:szCs w:val="24"/>
        </w:rPr>
        <w:t xml:space="preserve"> I will be sending short articles related to our IBR and you are not only free to use th</w:t>
      </w:r>
      <w:r>
        <w:rPr>
          <w:bCs/>
          <w:iCs/>
          <w:sz w:val="24"/>
          <w:szCs w:val="24"/>
        </w:rPr>
        <w:t>em, you are encouraged to do so</w:t>
      </w:r>
      <w:r w:rsidRPr="002973AE">
        <w:rPr>
          <w:bCs/>
          <w:iCs/>
          <w:sz w:val="24"/>
          <w:szCs w:val="24"/>
        </w:rPr>
        <w:t>. Again, remote electronic searches are great aids and time savers.</w:t>
      </w:r>
      <w:r>
        <w:rPr>
          <w:bCs/>
          <w:iCs/>
          <w:sz w:val="24"/>
          <w:szCs w:val="24"/>
        </w:rPr>
        <w:t xml:space="preserve"> </w:t>
      </w:r>
    </w:p>
    <w:p w:rsidR="00DD6B27" w:rsidRPr="00150C51" w:rsidRDefault="00DD6B27" w:rsidP="00DD6B27">
      <w:pPr>
        <w:ind w:firstLine="360"/>
      </w:pPr>
    </w:p>
    <w:p w:rsidR="00DD6B27" w:rsidRDefault="00DD6B27" w:rsidP="00DD6B27">
      <w:pPr>
        <w:ind w:firstLine="360"/>
        <w:jc w:val="both"/>
        <w:rPr>
          <w:sz w:val="24"/>
          <w:szCs w:val="24"/>
        </w:rPr>
      </w:pPr>
      <w:r w:rsidRPr="002973AE">
        <w:rPr>
          <w:sz w:val="24"/>
          <w:szCs w:val="24"/>
        </w:rPr>
        <w:lastRenderedPageBreak/>
        <w:t>The writte</w:t>
      </w:r>
      <w:r w:rsidR="001E538C">
        <w:rPr>
          <w:sz w:val="24"/>
          <w:szCs w:val="24"/>
        </w:rPr>
        <w:t>n report should be in the 8-10</w:t>
      </w:r>
      <w:r>
        <w:rPr>
          <w:sz w:val="24"/>
          <w:szCs w:val="24"/>
        </w:rPr>
        <w:t xml:space="preserve"> pages of text, 1.5</w:t>
      </w:r>
      <w:r w:rsidRPr="002973AE">
        <w:rPr>
          <w:sz w:val="24"/>
          <w:szCs w:val="24"/>
        </w:rPr>
        <w:t xml:space="preserve">-spaced, </w:t>
      </w:r>
      <w:r>
        <w:rPr>
          <w:sz w:val="24"/>
          <w:szCs w:val="24"/>
        </w:rPr>
        <w:t xml:space="preserve">Time New Roman font, </w:t>
      </w:r>
      <w:r w:rsidRPr="002973AE">
        <w:rPr>
          <w:sz w:val="24"/>
          <w:szCs w:val="24"/>
        </w:rPr>
        <w:t xml:space="preserve">word-processed text in 12-point type with major charts and graphs as appendices. Small charts and figures can be </w:t>
      </w:r>
      <w:r>
        <w:rPr>
          <w:sz w:val="24"/>
          <w:szCs w:val="24"/>
        </w:rPr>
        <w:t>inc</w:t>
      </w:r>
      <w:r w:rsidR="001E538C">
        <w:rPr>
          <w:sz w:val="24"/>
          <w:szCs w:val="24"/>
        </w:rPr>
        <w:t>orporated in the text.</w:t>
      </w:r>
      <w:r>
        <w:rPr>
          <w:sz w:val="24"/>
          <w:szCs w:val="24"/>
        </w:rPr>
        <w:t xml:space="preserve"> </w:t>
      </w:r>
    </w:p>
    <w:p w:rsidR="00DD6B27" w:rsidRPr="002973AE" w:rsidRDefault="00DD6B27" w:rsidP="00DD6B27">
      <w:pPr>
        <w:ind w:firstLine="360"/>
        <w:jc w:val="both"/>
        <w:rPr>
          <w:sz w:val="24"/>
          <w:szCs w:val="24"/>
        </w:rPr>
      </w:pPr>
    </w:p>
    <w:p w:rsidR="00DD6B27" w:rsidRDefault="00DD6B27" w:rsidP="00DD6B27">
      <w:pPr>
        <w:ind w:firstLine="360"/>
        <w:jc w:val="both"/>
        <w:rPr>
          <w:sz w:val="24"/>
          <w:szCs w:val="24"/>
        </w:rPr>
      </w:pPr>
      <w:r w:rsidRPr="002973AE">
        <w:rPr>
          <w:sz w:val="24"/>
          <w:szCs w:val="24"/>
        </w:rPr>
        <w:t>The report should include a cover sheet with team name and members of the team in alpha order by last name, a table of content, an abstract or executive summary. In the concluding section, it should include at least three questions for the company representatives during our visit.</w:t>
      </w:r>
      <w:r>
        <w:rPr>
          <w:sz w:val="24"/>
          <w:szCs w:val="24"/>
        </w:rPr>
        <w:t xml:space="preserve"> Please email to me for posting to the IBR blog. Also, please remember to check the blog and read all the other reports.</w:t>
      </w:r>
      <w:r w:rsidRPr="00150C51">
        <w:rPr>
          <w:sz w:val="24"/>
          <w:szCs w:val="24"/>
        </w:rPr>
        <w:t xml:space="preserve"> </w:t>
      </w:r>
      <w:r>
        <w:rPr>
          <w:sz w:val="24"/>
          <w:szCs w:val="24"/>
        </w:rPr>
        <w:t xml:space="preserve">The report is due </w:t>
      </w:r>
      <w:r w:rsidR="003E7AF0">
        <w:rPr>
          <w:sz w:val="24"/>
          <w:szCs w:val="24"/>
        </w:rPr>
        <w:t>17 June</w:t>
      </w:r>
      <w:r>
        <w:rPr>
          <w:sz w:val="24"/>
          <w:szCs w:val="24"/>
        </w:rPr>
        <w:t xml:space="preserve"> 2012.</w:t>
      </w:r>
    </w:p>
    <w:p w:rsidR="00DD6B27" w:rsidRPr="002973AE" w:rsidRDefault="00DD6B27" w:rsidP="00DD6B27">
      <w:pPr>
        <w:ind w:firstLine="360"/>
        <w:jc w:val="both"/>
        <w:rPr>
          <w:sz w:val="24"/>
          <w:szCs w:val="24"/>
        </w:rPr>
      </w:pPr>
    </w:p>
    <w:p w:rsidR="00DD6B27" w:rsidRDefault="00DD6B27" w:rsidP="00DD6B27">
      <w:pPr>
        <w:ind w:firstLine="360"/>
        <w:jc w:val="both"/>
        <w:rPr>
          <w:sz w:val="24"/>
          <w:szCs w:val="24"/>
        </w:rPr>
      </w:pPr>
      <w:r>
        <w:rPr>
          <w:sz w:val="24"/>
          <w:szCs w:val="24"/>
        </w:rPr>
        <w:t>This process means for the company visits a few members of the class will know a lot about the company and can take the lead in asking questions during the discussion period. All the other members should know enough about the company to participate intelligently in the discussion. Likewise for the leadership talks everyone should be well prepared to join in discussion as well questions and answers.</w:t>
      </w:r>
    </w:p>
    <w:p w:rsidR="00DD6B27" w:rsidRDefault="00DD6B27" w:rsidP="00DD6B27">
      <w:pPr>
        <w:ind w:firstLine="360"/>
        <w:jc w:val="both"/>
        <w:rPr>
          <w:sz w:val="24"/>
          <w:szCs w:val="24"/>
        </w:rPr>
      </w:pPr>
    </w:p>
    <w:p w:rsidR="00DD6B27" w:rsidRPr="00521F58" w:rsidRDefault="00DD6B27" w:rsidP="00DD6B27">
      <w:pPr>
        <w:spacing w:line="276" w:lineRule="auto"/>
        <w:jc w:val="center"/>
        <w:rPr>
          <w:b/>
          <w:sz w:val="24"/>
          <w:szCs w:val="24"/>
        </w:rPr>
      </w:pPr>
      <w:r>
        <w:rPr>
          <w:b/>
          <w:sz w:val="24"/>
          <w:szCs w:val="24"/>
        </w:rPr>
        <w:t>POST-</w:t>
      </w:r>
      <w:r w:rsidRPr="00521F58">
        <w:rPr>
          <w:b/>
          <w:sz w:val="24"/>
          <w:szCs w:val="24"/>
        </w:rPr>
        <w:t>TRIP REPORT</w:t>
      </w:r>
    </w:p>
    <w:p w:rsidR="00DD6B27" w:rsidRDefault="00DD6B27" w:rsidP="00DD6B27">
      <w:pPr>
        <w:ind w:firstLine="360"/>
        <w:jc w:val="both"/>
        <w:rPr>
          <w:sz w:val="24"/>
          <w:szCs w:val="24"/>
        </w:rPr>
      </w:pPr>
      <w:r w:rsidRPr="00521F58">
        <w:rPr>
          <w:sz w:val="24"/>
          <w:szCs w:val="24"/>
        </w:rPr>
        <w:t xml:space="preserve">In addition, you will </w:t>
      </w:r>
      <w:r>
        <w:rPr>
          <w:sz w:val="24"/>
          <w:szCs w:val="24"/>
        </w:rPr>
        <w:t xml:space="preserve">individually </w:t>
      </w:r>
      <w:r w:rsidRPr="00521F58">
        <w:rPr>
          <w:sz w:val="24"/>
          <w:szCs w:val="24"/>
        </w:rPr>
        <w:t>p</w:t>
      </w:r>
      <w:r>
        <w:rPr>
          <w:sz w:val="24"/>
          <w:szCs w:val="24"/>
        </w:rPr>
        <w:t>repare a written report of eight to ten</w:t>
      </w:r>
      <w:r w:rsidRPr="00521F58">
        <w:rPr>
          <w:sz w:val="24"/>
          <w:szCs w:val="24"/>
        </w:rPr>
        <w:t xml:space="preserve"> pages</w:t>
      </w:r>
      <w:r w:rsidR="001E538C">
        <w:rPr>
          <w:sz w:val="24"/>
          <w:szCs w:val="24"/>
        </w:rPr>
        <w:t xml:space="preserve"> of text which is due 17 August</w:t>
      </w:r>
      <w:r w:rsidRPr="00521F58">
        <w:rPr>
          <w:sz w:val="24"/>
          <w:szCs w:val="24"/>
        </w:rPr>
        <w:t xml:space="preserve"> </w:t>
      </w:r>
      <w:r>
        <w:rPr>
          <w:sz w:val="24"/>
          <w:szCs w:val="24"/>
        </w:rPr>
        <w:t>(1.5</w:t>
      </w:r>
      <w:r w:rsidRPr="002973AE">
        <w:rPr>
          <w:sz w:val="24"/>
          <w:szCs w:val="24"/>
        </w:rPr>
        <w:t xml:space="preserve">-spaced, </w:t>
      </w:r>
      <w:r>
        <w:rPr>
          <w:sz w:val="24"/>
          <w:szCs w:val="24"/>
        </w:rPr>
        <w:t xml:space="preserve">Time New Roman font, </w:t>
      </w:r>
      <w:r w:rsidRPr="002973AE">
        <w:rPr>
          <w:sz w:val="24"/>
          <w:szCs w:val="24"/>
        </w:rPr>
        <w:t>word-processed text in 12-point type with major charts and graphs as appendices</w:t>
      </w:r>
      <w:r>
        <w:rPr>
          <w:sz w:val="24"/>
          <w:szCs w:val="24"/>
        </w:rPr>
        <w:t>.)</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521F58">
        <w:rPr>
          <w:sz w:val="24"/>
          <w:szCs w:val="24"/>
        </w:rPr>
        <w:t>The report is to build on what your learned writing the Pre-departure report with your team. Throughout the IBR, you are to observe and analyze sp</w:t>
      </w:r>
      <w:r>
        <w:rPr>
          <w:sz w:val="24"/>
          <w:szCs w:val="24"/>
        </w:rPr>
        <w:t>ecific behavioral scenarios which</w:t>
      </w:r>
      <w:r w:rsidRPr="00521F58">
        <w:rPr>
          <w:sz w:val="24"/>
          <w:szCs w:val="24"/>
        </w:rPr>
        <w:t xml:space="preserve"> reflect cross-cultural differences. You should make notes</w:t>
      </w:r>
      <w:r>
        <w:rPr>
          <w:sz w:val="24"/>
          <w:szCs w:val="24"/>
        </w:rPr>
        <w:t xml:space="preserve">, especially during the debriefings, </w:t>
      </w:r>
      <w:r w:rsidRPr="00521F58">
        <w:rPr>
          <w:sz w:val="24"/>
          <w:szCs w:val="24"/>
        </w:rPr>
        <w:t xml:space="preserve">on these in order to be able to integrate them into your IBR report. Additionally, you should make notes during the company visits and speaker presentations and as well as the Q &amp; As and discussions involved during these events. In your </w:t>
      </w:r>
      <w:r>
        <w:rPr>
          <w:sz w:val="24"/>
          <w:szCs w:val="24"/>
        </w:rPr>
        <w:t>self-formed group</w:t>
      </w:r>
      <w:r w:rsidRPr="00521F58">
        <w:rPr>
          <w:sz w:val="24"/>
          <w:szCs w:val="24"/>
        </w:rPr>
        <w:t>s, you will critique each visit and talk</w:t>
      </w:r>
      <w:r>
        <w:rPr>
          <w:sz w:val="24"/>
          <w:szCs w:val="24"/>
        </w:rPr>
        <w:t xml:space="preserve"> immediately after it or in the mobile classroom on the way to our next destination. U</w:t>
      </w:r>
      <w:r w:rsidRPr="00521F58">
        <w:rPr>
          <w:sz w:val="24"/>
          <w:szCs w:val="24"/>
        </w:rPr>
        <w:t xml:space="preserve">se your notes </w:t>
      </w:r>
      <w:r>
        <w:rPr>
          <w:sz w:val="24"/>
          <w:szCs w:val="24"/>
        </w:rPr>
        <w:t xml:space="preserve">and observations </w:t>
      </w:r>
      <w:r w:rsidRPr="00521F58">
        <w:rPr>
          <w:sz w:val="24"/>
          <w:szCs w:val="24"/>
        </w:rPr>
        <w:t xml:space="preserve">from </w:t>
      </w:r>
      <w:r>
        <w:rPr>
          <w:sz w:val="24"/>
          <w:szCs w:val="24"/>
        </w:rPr>
        <w:t>the visit or talk to participate in the debriefing process. E</w:t>
      </w:r>
      <w:r w:rsidRPr="00521F58">
        <w:rPr>
          <w:sz w:val="24"/>
          <w:szCs w:val="24"/>
        </w:rPr>
        <w:t>xpand your notes based on the team discussion. Your notes and participation should be most extensive for the visit to the company on which your team did their report, but certainly not limited to it.</w:t>
      </w:r>
      <w:r>
        <w:rPr>
          <w:sz w:val="24"/>
          <w:szCs w:val="24"/>
        </w:rPr>
        <w:t xml:space="preserve"> </w:t>
      </w:r>
    </w:p>
    <w:p w:rsidR="00DD6B27" w:rsidRDefault="00DD6B27" w:rsidP="00DD6B27">
      <w:pPr>
        <w:ind w:firstLine="360"/>
        <w:jc w:val="both"/>
        <w:rPr>
          <w:sz w:val="24"/>
          <w:szCs w:val="24"/>
        </w:rPr>
      </w:pPr>
      <w:r>
        <w:rPr>
          <w:sz w:val="24"/>
          <w:szCs w:val="24"/>
        </w:rPr>
        <w:t>The focus of the rep</w:t>
      </w:r>
      <w:r w:rsidR="001E538C">
        <w:rPr>
          <w:sz w:val="24"/>
          <w:szCs w:val="24"/>
        </w:rPr>
        <w:t>ort is what you learned during the IBR</w:t>
      </w:r>
      <w:r>
        <w:rPr>
          <w:sz w:val="24"/>
          <w:szCs w:val="24"/>
        </w:rPr>
        <w:t xml:space="preserve"> that you had to be there to learn. Avoid facts and figures from the internet as they look the same Beijing, Frankfurt or Houston.</w:t>
      </w:r>
    </w:p>
    <w:p w:rsidR="00DD6B27" w:rsidRPr="00521F58" w:rsidRDefault="00DD6B27" w:rsidP="00DD6B27">
      <w:pPr>
        <w:jc w:val="both"/>
        <w:rPr>
          <w:sz w:val="24"/>
          <w:szCs w:val="24"/>
        </w:rPr>
      </w:pPr>
    </w:p>
    <w:p w:rsidR="00DD6B27" w:rsidRDefault="00DD6B27" w:rsidP="00DD6B27">
      <w:pPr>
        <w:spacing w:line="276" w:lineRule="auto"/>
        <w:jc w:val="center"/>
        <w:rPr>
          <w:b/>
          <w:sz w:val="24"/>
          <w:szCs w:val="24"/>
        </w:rPr>
      </w:pPr>
      <w:r>
        <w:rPr>
          <w:b/>
          <w:sz w:val="24"/>
          <w:szCs w:val="24"/>
        </w:rPr>
        <w:t>ON THE TRIP</w:t>
      </w:r>
    </w:p>
    <w:p w:rsidR="00DD6B27" w:rsidRDefault="00DD6B27" w:rsidP="00DD6B27">
      <w:pPr>
        <w:ind w:firstLine="360"/>
        <w:jc w:val="both"/>
        <w:rPr>
          <w:sz w:val="24"/>
          <w:szCs w:val="24"/>
        </w:rPr>
      </w:pPr>
      <w:r w:rsidRPr="00C9188C">
        <w:rPr>
          <w:sz w:val="24"/>
          <w:szCs w:val="24"/>
        </w:rPr>
        <w:t>During the I</w:t>
      </w:r>
      <w:r>
        <w:rPr>
          <w:sz w:val="24"/>
          <w:szCs w:val="24"/>
        </w:rPr>
        <w:t>BR</w:t>
      </w:r>
      <w:r w:rsidRPr="00C9188C">
        <w:rPr>
          <w:sz w:val="24"/>
          <w:szCs w:val="24"/>
        </w:rPr>
        <w:t>, I will observe and evaluate your interaction and participation during and i</w:t>
      </w:r>
      <w:r>
        <w:rPr>
          <w:sz w:val="24"/>
          <w:szCs w:val="24"/>
        </w:rPr>
        <w:t>n conjunction with the company v</w:t>
      </w:r>
      <w:r w:rsidRPr="00C9188C">
        <w:rPr>
          <w:sz w:val="24"/>
          <w:szCs w:val="24"/>
        </w:rPr>
        <w:t>isits</w:t>
      </w:r>
      <w:r>
        <w:rPr>
          <w:sz w:val="24"/>
          <w:szCs w:val="24"/>
        </w:rPr>
        <w:t>, speaker e</w:t>
      </w:r>
      <w:r w:rsidRPr="00C9188C">
        <w:rPr>
          <w:sz w:val="24"/>
          <w:szCs w:val="24"/>
        </w:rPr>
        <w:t>vents</w:t>
      </w:r>
      <w:r>
        <w:rPr>
          <w:sz w:val="24"/>
          <w:szCs w:val="24"/>
        </w:rPr>
        <w:t xml:space="preserve"> and cultural appreciation excursions</w:t>
      </w:r>
      <w:r w:rsidRPr="00C9188C">
        <w:rPr>
          <w:sz w:val="24"/>
          <w:szCs w:val="24"/>
        </w:rPr>
        <w:t>.</w:t>
      </w:r>
    </w:p>
    <w:p w:rsidR="00DD6B27" w:rsidRDefault="00DD6B27" w:rsidP="00DD6B27">
      <w:pPr>
        <w:ind w:firstLine="360"/>
        <w:jc w:val="both"/>
        <w:rPr>
          <w:sz w:val="24"/>
          <w:szCs w:val="24"/>
        </w:rPr>
      </w:pPr>
    </w:p>
    <w:p w:rsidR="00DD6B27" w:rsidRDefault="00DD6B27" w:rsidP="00DD6B27">
      <w:pPr>
        <w:ind w:firstLine="360"/>
        <w:jc w:val="both"/>
        <w:rPr>
          <w:sz w:val="24"/>
          <w:szCs w:val="24"/>
        </w:rPr>
      </w:pPr>
      <w:r w:rsidRPr="00521F58">
        <w:rPr>
          <w:sz w:val="24"/>
          <w:szCs w:val="24"/>
        </w:rPr>
        <w:t xml:space="preserve">The plan is for you individually to write the above report after returning to Houston. </w:t>
      </w:r>
      <w:r>
        <w:rPr>
          <w:sz w:val="24"/>
          <w:szCs w:val="24"/>
        </w:rPr>
        <w:t xml:space="preserve">However, you will have the information you need to </w:t>
      </w:r>
      <w:r w:rsidR="001E538C">
        <w:rPr>
          <w:sz w:val="24"/>
          <w:szCs w:val="24"/>
        </w:rPr>
        <w:t xml:space="preserve">start </w:t>
      </w:r>
      <w:r>
        <w:rPr>
          <w:sz w:val="24"/>
          <w:szCs w:val="24"/>
        </w:rPr>
        <w:t>draft</w:t>
      </w:r>
      <w:r w:rsidR="00D70510">
        <w:rPr>
          <w:sz w:val="24"/>
          <w:szCs w:val="24"/>
        </w:rPr>
        <w:t>ing</w:t>
      </w:r>
      <w:r>
        <w:rPr>
          <w:sz w:val="24"/>
          <w:szCs w:val="24"/>
        </w:rPr>
        <w:t xml:space="preserve"> y</w:t>
      </w:r>
      <w:r w:rsidR="001E538C">
        <w:rPr>
          <w:sz w:val="24"/>
          <w:szCs w:val="24"/>
        </w:rPr>
        <w:t>our report on the</w:t>
      </w:r>
      <w:r>
        <w:rPr>
          <w:sz w:val="24"/>
          <w:szCs w:val="24"/>
        </w:rPr>
        <w:t xml:space="preserve"> trip home. I really do strongly recommend you do so. Remember, </w:t>
      </w:r>
      <w:r w:rsidRPr="00521F58">
        <w:rPr>
          <w:sz w:val="24"/>
          <w:szCs w:val="24"/>
        </w:rPr>
        <w:t xml:space="preserve">you are to debrief </w:t>
      </w:r>
      <w:r>
        <w:rPr>
          <w:sz w:val="24"/>
          <w:szCs w:val="24"/>
        </w:rPr>
        <w:t>in your rotating self-formed teams.</w:t>
      </w:r>
      <w:r w:rsidRPr="00521F58">
        <w:rPr>
          <w:sz w:val="24"/>
          <w:szCs w:val="24"/>
        </w:rPr>
        <w:t xml:space="preserve"> The debriefings are to done </w:t>
      </w:r>
      <w:r>
        <w:rPr>
          <w:sz w:val="24"/>
          <w:szCs w:val="24"/>
        </w:rPr>
        <w:t xml:space="preserve">immediately following </w:t>
      </w:r>
      <w:r w:rsidR="00D70510">
        <w:rPr>
          <w:sz w:val="24"/>
          <w:szCs w:val="24"/>
        </w:rPr>
        <w:t xml:space="preserve">each event </w:t>
      </w:r>
      <w:r w:rsidR="00D70510">
        <w:rPr>
          <w:sz w:val="24"/>
          <w:szCs w:val="24"/>
        </w:rPr>
        <w:lastRenderedPageBreak/>
        <w:t>and in mobile classroom on the way to our next</w:t>
      </w:r>
      <w:r w:rsidR="00D70510" w:rsidRPr="00521F58">
        <w:rPr>
          <w:sz w:val="24"/>
          <w:szCs w:val="24"/>
        </w:rPr>
        <w:t xml:space="preserve"> destination</w:t>
      </w:r>
      <w:r w:rsidRPr="00521F58">
        <w:rPr>
          <w:sz w:val="24"/>
          <w:szCs w:val="24"/>
        </w:rPr>
        <w:t xml:space="preserve">. The idea is for you to discuss and analyze the event as a team and individually to make notes to assist you in writing the report. If you are consistent and diligent in this process, you will have most of the work done for writing the report. Then, you will have less of a burden when you are back in Houston to get it done. </w:t>
      </w:r>
      <w:r>
        <w:rPr>
          <w:sz w:val="24"/>
          <w:szCs w:val="24"/>
        </w:rPr>
        <w:t>Again, I suggest doing a draft of the report on the long flight home.</w:t>
      </w:r>
    </w:p>
    <w:p w:rsidR="00DD6B27" w:rsidRPr="00521F58" w:rsidRDefault="00DD6B27" w:rsidP="00DD6B27">
      <w:pPr>
        <w:ind w:firstLine="360"/>
        <w:jc w:val="both"/>
        <w:rPr>
          <w:sz w:val="24"/>
          <w:szCs w:val="24"/>
        </w:rPr>
      </w:pPr>
    </w:p>
    <w:p w:rsidR="00DD6B27" w:rsidRPr="00521F58" w:rsidRDefault="00DD6B27" w:rsidP="00DD6B27">
      <w:pPr>
        <w:ind w:firstLine="360"/>
        <w:rPr>
          <w:sz w:val="24"/>
          <w:szCs w:val="24"/>
        </w:rPr>
      </w:pPr>
      <w:r w:rsidRPr="00521F58">
        <w:rPr>
          <w:sz w:val="24"/>
          <w:szCs w:val="24"/>
        </w:rPr>
        <w:t>The plan is for you to achieve the most learning with the least burden.</w:t>
      </w:r>
    </w:p>
    <w:p w:rsidR="00DD6B27" w:rsidRPr="00521F58" w:rsidRDefault="00DD6B27" w:rsidP="00DD6B27">
      <w:pPr>
        <w:rPr>
          <w:sz w:val="24"/>
          <w:szCs w:val="24"/>
        </w:rPr>
      </w:pPr>
    </w:p>
    <w:p w:rsidR="00DD6B27" w:rsidRPr="00521F58" w:rsidRDefault="00DD6B27" w:rsidP="00DD6B27">
      <w:pPr>
        <w:rPr>
          <w:sz w:val="24"/>
          <w:szCs w:val="24"/>
        </w:rPr>
      </w:pPr>
      <w:r>
        <w:rPr>
          <w:sz w:val="24"/>
          <w:szCs w:val="24"/>
        </w:rPr>
        <w:t>GOOD LEARNING &amp; ENJOY</w:t>
      </w:r>
      <w:r w:rsidRPr="00521F58">
        <w:rPr>
          <w:sz w:val="24"/>
          <w:szCs w:val="24"/>
        </w:rPr>
        <w:t>,</w:t>
      </w:r>
    </w:p>
    <w:p w:rsidR="001462CB" w:rsidRPr="00DE6E20" w:rsidRDefault="001462CB" w:rsidP="00F120DA">
      <w:pPr>
        <w:rPr>
          <w:sz w:val="24"/>
          <w:szCs w:val="24"/>
        </w:rPr>
      </w:pPr>
    </w:p>
    <w:p w:rsidR="00DE6E20" w:rsidRPr="00DD6B27" w:rsidRDefault="00DD6B27" w:rsidP="00F120DA">
      <w:pPr>
        <w:rPr>
          <w:sz w:val="24"/>
          <w:szCs w:val="24"/>
        </w:rPr>
      </w:pPr>
      <w:r w:rsidRPr="00DD6B27">
        <w:rPr>
          <w:sz w:val="24"/>
          <w:szCs w:val="24"/>
        </w:rPr>
        <w:t>roger blakeney</w:t>
      </w:r>
    </w:p>
    <w:sectPr w:rsidR="00DE6E20" w:rsidRPr="00DD6B27" w:rsidSect="00000E48">
      <w:footerReference w:type="default" r:id="rId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70" w:rsidRDefault="00C55870" w:rsidP="00DD6B27">
      <w:r>
        <w:separator/>
      </w:r>
    </w:p>
  </w:endnote>
  <w:endnote w:type="continuationSeparator" w:id="0">
    <w:p w:rsidR="00C55870" w:rsidRDefault="00C55870" w:rsidP="00DD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27" w:rsidRDefault="00C55870">
    <w:pPr>
      <w:pStyle w:val="Footer"/>
      <w:jc w:val="center"/>
    </w:pPr>
    <w:r>
      <w:fldChar w:fldCharType="begin"/>
    </w:r>
    <w:r>
      <w:instrText xml:space="preserve"> PAGE   \* MERGEFORMAT </w:instrText>
    </w:r>
    <w:r>
      <w:fldChar w:fldCharType="separate"/>
    </w:r>
    <w:r w:rsidR="00E81BFD">
      <w:rPr>
        <w:noProof/>
      </w:rPr>
      <w:t>1</w:t>
    </w:r>
    <w:r>
      <w:rPr>
        <w:noProof/>
      </w:rPr>
      <w:fldChar w:fldCharType="end"/>
    </w:r>
  </w:p>
  <w:p w:rsidR="00DD6B27" w:rsidRDefault="00DD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70" w:rsidRDefault="00C55870" w:rsidP="00DD6B27">
      <w:r>
        <w:separator/>
      </w:r>
    </w:p>
  </w:footnote>
  <w:footnote w:type="continuationSeparator" w:id="0">
    <w:p w:rsidR="00C55870" w:rsidRDefault="00C55870" w:rsidP="00DD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194"/>
    <w:multiLevelType w:val="multilevel"/>
    <w:tmpl w:val="332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52002"/>
    <w:multiLevelType w:val="hybridMultilevel"/>
    <w:tmpl w:val="6EFC1F4A"/>
    <w:lvl w:ilvl="0" w:tplc="8A2C1A2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FC662E"/>
    <w:multiLevelType w:val="multilevel"/>
    <w:tmpl w:val="2158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3106D7"/>
    <w:multiLevelType w:val="multilevel"/>
    <w:tmpl w:val="B1F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AD"/>
    <w:rsid w:val="00000E48"/>
    <w:rsid w:val="00013EAA"/>
    <w:rsid w:val="00023EDF"/>
    <w:rsid w:val="00043F46"/>
    <w:rsid w:val="00045A7B"/>
    <w:rsid w:val="000517D8"/>
    <w:rsid w:val="00054F5B"/>
    <w:rsid w:val="00062456"/>
    <w:rsid w:val="0006393C"/>
    <w:rsid w:val="00065B57"/>
    <w:rsid w:val="00084A08"/>
    <w:rsid w:val="000B3621"/>
    <w:rsid w:val="000C2487"/>
    <w:rsid w:val="000D1409"/>
    <w:rsid w:val="000E11C9"/>
    <w:rsid w:val="000E5357"/>
    <w:rsid w:val="000F3D77"/>
    <w:rsid w:val="001162CE"/>
    <w:rsid w:val="00116956"/>
    <w:rsid w:val="00121DEA"/>
    <w:rsid w:val="001422EF"/>
    <w:rsid w:val="001462CB"/>
    <w:rsid w:val="001603B6"/>
    <w:rsid w:val="0018381F"/>
    <w:rsid w:val="00192E56"/>
    <w:rsid w:val="00194FD8"/>
    <w:rsid w:val="001A2BC2"/>
    <w:rsid w:val="001B625D"/>
    <w:rsid w:val="001C0B18"/>
    <w:rsid w:val="001C7A9B"/>
    <w:rsid w:val="001D4C85"/>
    <w:rsid w:val="001E538C"/>
    <w:rsid w:val="00223869"/>
    <w:rsid w:val="00273E77"/>
    <w:rsid w:val="00274726"/>
    <w:rsid w:val="002A7EB4"/>
    <w:rsid w:val="002D4942"/>
    <w:rsid w:val="002F3084"/>
    <w:rsid w:val="0033768D"/>
    <w:rsid w:val="003511EF"/>
    <w:rsid w:val="00352360"/>
    <w:rsid w:val="00355236"/>
    <w:rsid w:val="003A4F10"/>
    <w:rsid w:val="003A65F3"/>
    <w:rsid w:val="003B075F"/>
    <w:rsid w:val="003B12F2"/>
    <w:rsid w:val="003B525E"/>
    <w:rsid w:val="003B6060"/>
    <w:rsid w:val="003C6F8C"/>
    <w:rsid w:val="003E2B18"/>
    <w:rsid w:val="003E7AF0"/>
    <w:rsid w:val="003F138A"/>
    <w:rsid w:val="003F4EB0"/>
    <w:rsid w:val="003F5985"/>
    <w:rsid w:val="003F7EA9"/>
    <w:rsid w:val="00450ACF"/>
    <w:rsid w:val="004879FF"/>
    <w:rsid w:val="004922C2"/>
    <w:rsid w:val="004C66E2"/>
    <w:rsid w:val="004C6B9F"/>
    <w:rsid w:val="004D0CD3"/>
    <w:rsid w:val="004D2A3E"/>
    <w:rsid w:val="004E6837"/>
    <w:rsid w:val="004F5471"/>
    <w:rsid w:val="00525908"/>
    <w:rsid w:val="00536FD6"/>
    <w:rsid w:val="00565DB8"/>
    <w:rsid w:val="005720F5"/>
    <w:rsid w:val="00595FB0"/>
    <w:rsid w:val="005977BB"/>
    <w:rsid w:val="005C1E81"/>
    <w:rsid w:val="005D7479"/>
    <w:rsid w:val="00620109"/>
    <w:rsid w:val="0062414C"/>
    <w:rsid w:val="00640502"/>
    <w:rsid w:val="0066135A"/>
    <w:rsid w:val="00673A20"/>
    <w:rsid w:val="00680CA1"/>
    <w:rsid w:val="00685BCA"/>
    <w:rsid w:val="006A4FB1"/>
    <w:rsid w:val="006D49DA"/>
    <w:rsid w:val="006D49E2"/>
    <w:rsid w:val="006F1143"/>
    <w:rsid w:val="00741E25"/>
    <w:rsid w:val="00755A65"/>
    <w:rsid w:val="00755B3F"/>
    <w:rsid w:val="0076426F"/>
    <w:rsid w:val="00774BA0"/>
    <w:rsid w:val="00775168"/>
    <w:rsid w:val="0079509A"/>
    <w:rsid w:val="007A263E"/>
    <w:rsid w:val="007B1A25"/>
    <w:rsid w:val="007B222E"/>
    <w:rsid w:val="007B59FC"/>
    <w:rsid w:val="007C602B"/>
    <w:rsid w:val="007C7BDA"/>
    <w:rsid w:val="007E5CD6"/>
    <w:rsid w:val="007E5E70"/>
    <w:rsid w:val="007E7FDE"/>
    <w:rsid w:val="007F113D"/>
    <w:rsid w:val="007F2503"/>
    <w:rsid w:val="007F3BF9"/>
    <w:rsid w:val="007F4C40"/>
    <w:rsid w:val="007F5A1A"/>
    <w:rsid w:val="00815AFB"/>
    <w:rsid w:val="00821685"/>
    <w:rsid w:val="008967C1"/>
    <w:rsid w:val="008C0129"/>
    <w:rsid w:val="008C3ED7"/>
    <w:rsid w:val="008C5851"/>
    <w:rsid w:val="008C6109"/>
    <w:rsid w:val="008D48F0"/>
    <w:rsid w:val="008D7ECD"/>
    <w:rsid w:val="009131E2"/>
    <w:rsid w:val="00915B35"/>
    <w:rsid w:val="009215C0"/>
    <w:rsid w:val="00933091"/>
    <w:rsid w:val="00954720"/>
    <w:rsid w:val="00956363"/>
    <w:rsid w:val="00962173"/>
    <w:rsid w:val="009748CC"/>
    <w:rsid w:val="00976CA4"/>
    <w:rsid w:val="00993DAF"/>
    <w:rsid w:val="00996B06"/>
    <w:rsid w:val="009B0A52"/>
    <w:rsid w:val="009B6058"/>
    <w:rsid w:val="009C0805"/>
    <w:rsid w:val="00A00DC5"/>
    <w:rsid w:val="00A16408"/>
    <w:rsid w:val="00A64FB8"/>
    <w:rsid w:val="00A74717"/>
    <w:rsid w:val="00A92137"/>
    <w:rsid w:val="00AA4D06"/>
    <w:rsid w:val="00AA7997"/>
    <w:rsid w:val="00AB7AC1"/>
    <w:rsid w:val="00AC7716"/>
    <w:rsid w:val="00AD7351"/>
    <w:rsid w:val="00AE6F10"/>
    <w:rsid w:val="00B031C1"/>
    <w:rsid w:val="00B14F8E"/>
    <w:rsid w:val="00B17BB3"/>
    <w:rsid w:val="00B21CE1"/>
    <w:rsid w:val="00B436D5"/>
    <w:rsid w:val="00B5294C"/>
    <w:rsid w:val="00B52B9B"/>
    <w:rsid w:val="00B572D6"/>
    <w:rsid w:val="00B725FF"/>
    <w:rsid w:val="00B9100D"/>
    <w:rsid w:val="00BC6D0A"/>
    <w:rsid w:val="00BE0520"/>
    <w:rsid w:val="00C14E26"/>
    <w:rsid w:val="00C41CDD"/>
    <w:rsid w:val="00C42139"/>
    <w:rsid w:val="00C45CC8"/>
    <w:rsid w:val="00C470B3"/>
    <w:rsid w:val="00C55870"/>
    <w:rsid w:val="00C559F7"/>
    <w:rsid w:val="00C62E16"/>
    <w:rsid w:val="00C72F2E"/>
    <w:rsid w:val="00C828D9"/>
    <w:rsid w:val="00C90091"/>
    <w:rsid w:val="00CB3AF8"/>
    <w:rsid w:val="00CD0594"/>
    <w:rsid w:val="00CE0D69"/>
    <w:rsid w:val="00CF06EB"/>
    <w:rsid w:val="00CF18DB"/>
    <w:rsid w:val="00D05652"/>
    <w:rsid w:val="00D34CBB"/>
    <w:rsid w:val="00D519D8"/>
    <w:rsid w:val="00D538D1"/>
    <w:rsid w:val="00D57034"/>
    <w:rsid w:val="00D70510"/>
    <w:rsid w:val="00D818A7"/>
    <w:rsid w:val="00D907C1"/>
    <w:rsid w:val="00DB3907"/>
    <w:rsid w:val="00DB68B0"/>
    <w:rsid w:val="00DC0134"/>
    <w:rsid w:val="00DD4693"/>
    <w:rsid w:val="00DD6B27"/>
    <w:rsid w:val="00DE6E20"/>
    <w:rsid w:val="00DF4A96"/>
    <w:rsid w:val="00DF4DB4"/>
    <w:rsid w:val="00DF7EFF"/>
    <w:rsid w:val="00E0413A"/>
    <w:rsid w:val="00E10554"/>
    <w:rsid w:val="00E20DAD"/>
    <w:rsid w:val="00E21143"/>
    <w:rsid w:val="00E40CB3"/>
    <w:rsid w:val="00E436C1"/>
    <w:rsid w:val="00E51AE4"/>
    <w:rsid w:val="00E57A00"/>
    <w:rsid w:val="00E650D8"/>
    <w:rsid w:val="00E81BFD"/>
    <w:rsid w:val="00E91546"/>
    <w:rsid w:val="00E95207"/>
    <w:rsid w:val="00EA7625"/>
    <w:rsid w:val="00EC261B"/>
    <w:rsid w:val="00EE3A25"/>
    <w:rsid w:val="00EE52DA"/>
    <w:rsid w:val="00F039B9"/>
    <w:rsid w:val="00F120DA"/>
    <w:rsid w:val="00F20C3E"/>
    <w:rsid w:val="00F30CB7"/>
    <w:rsid w:val="00F60B61"/>
    <w:rsid w:val="00F750CB"/>
    <w:rsid w:val="00FB0BA0"/>
    <w:rsid w:val="00FC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1"/>
    <w:pPr>
      <w:autoSpaceDE w:val="0"/>
      <w:autoSpaceDN w:val="0"/>
    </w:pPr>
  </w:style>
  <w:style w:type="paragraph" w:styleId="Heading1">
    <w:name w:val="heading 1"/>
    <w:basedOn w:val="Normal"/>
    <w:next w:val="Normal"/>
    <w:qFormat/>
    <w:rsid w:val="00F60B61"/>
    <w:pPr>
      <w:keepNext/>
      <w:jc w:val="right"/>
      <w:outlineLvl w:val="0"/>
    </w:pPr>
    <w:rPr>
      <w:b/>
      <w:bCs/>
    </w:rPr>
  </w:style>
  <w:style w:type="paragraph" w:styleId="Heading2">
    <w:name w:val="heading 2"/>
    <w:basedOn w:val="Normal"/>
    <w:next w:val="Normal"/>
    <w:qFormat/>
    <w:rsid w:val="00F60B61"/>
    <w:pPr>
      <w:keepNext/>
      <w:jc w:val="center"/>
      <w:outlineLvl w:val="1"/>
    </w:pPr>
    <w:rPr>
      <w:b/>
      <w:bCs/>
    </w:rPr>
  </w:style>
  <w:style w:type="paragraph" w:styleId="Heading3">
    <w:name w:val="heading 3"/>
    <w:basedOn w:val="Normal"/>
    <w:next w:val="Normal"/>
    <w:qFormat/>
    <w:rsid w:val="00F60B61"/>
    <w:pPr>
      <w:keepNext/>
      <w:jc w:val="center"/>
      <w:outlineLvl w:val="2"/>
    </w:pPr>
    <w:rPr>
      <w:sz w:val="24"/>
      <w:szCs w:val="24"/>
    </w:rPr>
  </w:style>
  <w:style w:type="paragraph" w:styleId="Heading8">
    <w:name w:val="heading 8"/>
    <w:basedOn w:val="Normal"/>
    <w:next w:val="Normal"/>
    <w:link w:val="Heading8Char"/>
    <w:uiPriority w:val="9"/>
    <w:semiHidden/>
    <w:unhideWhenUsed/>
    <w:qFormat/>
    <w:rsid w:val="00E0413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B61"/>
    <w:pPr>
      <w:spacing w:line="360" w:lineRule="auto"/>
      <w:jc w:val="both"/>
    </w:pPr>
    <w:rPr>
      <w:sz w:val="24"/>
      <w:szCs w:val="24"/>
    </w:rPr>
  </w:style>
  <w:style w:type="character" w:customStyle="1" w:styleId="medium-font">
    <w:name w:val="medium-font"/>
    <w:basedOn w:val="DefaultParagraphFont"/>
    <w:rsid w:val="00D538D1"/>
  </w:style>
  <w:style w:type="character" w:styleId="Emphasis">
    <w:name w:val="Emphasis"/>
    <w:basedOn w:val="DefaultParagraphFont"/>
    <w:uiPriority w:val="20"/>
    <w:qFormat/>
    <w:rsid w:val="003F4EB0"/>
    <w:rPr>
      <w:i/>
      <w:iCs/>
    </w:rPr>
  </w:style>
  <w:style w:type="character" w:styleId="Strong">
    <w:name w:val="Strong"/>
    <w:basedOn w:val="DefaultParagraphFont"/>
    <w:uiPriority w:val="22"/>
    <w:qFormat/>
    <w:rsid w:val="003F4EB0"/>
    <w:rPr>
      <w:b/>
      <w:bCs/>
    </w:rPr>
  </w:style>
  <w:style w:type="paragraph" w:styleId="BalloonText">
    <w:name w:val="Balloon Text"/>
    <w:basedOn w:val="Normal"/>
    <w:link w:val="BalloonTextChar"/>
    <w:uiPriority w:val="99"/>
    <w:semiHidden/>
    <w:unhideWhenUsed/>
    <w:rsid w:val="003F138A"/>
    <w:rPr>
      <w:rFonts w:ascii="Tahoma" w:hAnsi="Tahoma" w:cs="Tahoma"/>
      <w:sz w:val="16"/>
      <w:szCs w:val="16"/>
    </w:rPr>
  </w:style>
  <w:style w:type="character" w:customStyle="1" w:styleId="BalloonTextChar">
    <w:name w:val="Balloon Text Char"/>
    <w:basedOn w:val="DefaultParagraphFont"/>
    <w:link w:val="BalloonText"/>
    <w:uiPriority w:val="99"/>
    <w:semiHidden/>
    <w:rsid w:val="003F138A"/>
    <w:rPr>
      <w:rFonts w:ascii="Tahoma" w:hAnsi="Tahoma" w:cs="Tahoma"/>
      <w:sz w:val="16"/>
      <w:szCs w:val="16"/>
    </w:rPr>
  </w:style>
  <w:style w:type="paragraph" w:styleId="NormalWeb">
    <w:name w:val="Normal (Web)"/>
    <w:basedOn w:val="Normal"/>
    <w:uiPriority w:val="99"/>
    <w:semiHidden/>
    <w:unhideWhenUsed/>
    <w:rsid w:val="005C1E81"/>
    <w:pPr>
      <w:autoSpaceDE/>
      <w:autoSpaceDN/>
      <w:spacing w:before="100" w:beforeAutospacing="1" w:after="100" w:afterAutospacing="1"/>
    </w:pPr>
    <w:rPr>
      <w:rFonts w:ascii="SimSun" w:eastAsia="SimSun" w:hAnsi="SimSun" w:cs="SimSun"/>
      <w:sz w:val="24"/>
      <w:szCs w:val="24"/>
      <w:lang w:eastAsia="zh-CN"/>
    </w:rPr>
  </w:style>
  <w:style w:type="character" w:customStyle="1" w:styleId="Heading8Char">
    <w:name w:val="Heading 8 Char"/>
    <w:basedOn w:val="DefaultParagraphFont"/>
    <w:link w:val="Heading8"/>
    <w:uiPriority w:val="9"/>
    <w:semiHidden/>
    <w:rsid w:val="00E0413A"/>
    <w:rPr>
      <w:rFonts w:ascii="Calibri" w:eastAsia="Times New Roman" w:hAnsi="Calibri" w:cs="Times New Roman"/>
      <w:i/>
      <w:iCs/>
      <w:sz w:val="24"/>
      <w:szCs w:val="24"/>
    </w:rPr>
  </w:style>
  <w:style w:type="paragraph" w:styleId="Title">
    <w:name w:val="Title"/>
    <w:basedOn w:val="Normal"/>
    <w:link w:val="TitleChar"/>
    <w:qFormat/>
    <w:rsid w:val="00E0413A"/>
    <w:pPr>
      <w:jc w:val="center"/>
    </w:pPr>
    <w:rPr>
      <w:b/>
      <w:bCs/>
      <w:sz w:val="24"/>
      <w:szCs w:val="24"/>
    </w:rPr>
  </w:style>
  <w:style w:type="character" w:customStyle="1" w:styleId="TitleChar">
    <w:name w:val="Title Char"/>
    <w:basedOn w:val="DefaultParagraphFont"/>
    <w:link w:val="Title"/>
    <w:rsid w:val="00E0413A"/>
    <w:rPr>
      <w:b/>
      <w:bCs/>
      <w:sz w:val="24"/>
      <w:szCs w:val="24"/>
    </w:rPr>
  </w:style>
  <w:style w:type="paragraph" w:styleId="Subtitle">
    <w:name w:val="Subtitle"/>
    <w:basedOn w:val="Normal"/>
    <w:link w:val="SubtitleChar"/>
    <w:qFormat/>
    <w:rsid w:val="00E0413A"/>
    <w:pPr>
      <w:jc w:val="center"/>
    </w:pPr>
    <w:rPr>
      <w:b/>
      <w:bCs/>
      <w:sz w:val="24"/>
      <w:szCs w:val="24"/>
    </w:rPr>
  </w:style>
  <w:style w:type="character" w:customStyle="1" w:styleId="SubtitleChar">
    <w:name w:val="Subtitle Char"/>
    <w:basedOn w:val="DefaultParagraphFont"/>
    <w:link w:val="Subtitle"/>
    <w:rsid w:val="00E0413A"/>
    <w:rPr>
      <w:b/>
      <w:bCs/>
      <w:sz w:val="24"/>
      <w:szCs w:val="24"/>
    </w:rPr>
  </w:style>
  <w:style w:type="character" w:customStyle="1" w:styleId="bodytext0">
    <w:name w:val="bodytext"/>
    <w:basedOn w:val="DefaultParagraphFont"/>
    <w:rsid w:val="00B9100D"/>
  </w:style>
  <w:style w:type="character" w:customStyle="1" w:styleId="alerttext">
    <w:name w:val="alerttext"/>
    <w:basedOn w:val="DefaultParagraphFont"/>
    <w:rsid w:val="00B9100D"/>
  </w:style>
  <w:style w:type="character" w:styleId="Hyperlink">
    <w:name w:val="Hyperlink"/>
    <w:basedOn w:val="DefaultParagraphFont"/>
    <w:uiPriority w:val="99"/>
    <w:semiHidden/>
    <w:unhideWhenUsed/>
    <w:rsid w:val="00565DB8"/>
    <w:rPr>
      <w:color w:val="0000FF"/>
      <w:u w:val="single"/>
    </w:rPr>
  </w:style>
  <w:style w:type="character" w:styleId="FollowedHyperlink">
    <w:name w:val="FollowedHyperlink"/>
    <w:basedOn w:val="DefaultParagraphFont"/>
    <w:uiPriority w:val="99"/>
    <w:semiHidden/>
    <w:unhideWhenUsed/>
    <w:rsid w:val="00565DB8"/>
    <w:rPr>
      <w:color w:val="800080"/>
      <w:u w:val="single"/>
    </w:rPr>
  </w:style>
  <w:style w:type="character" w:styleId="CommentReference">
    <w:name w:val="annotation reference"/>
    <w:basedOn w:val="DefaultParagraphFont"/>
    <w:semiHidden/>
    <w:rsid w:val="00AC7716"/>
    <w:rPr>
      <w:sz w:val="16"/>
      <w:szCs w:val="16"/>
    </w:rPr>
  </w:style>
  <w:style w:type="paragraph" w:styleId="CommentText">
    <w:name w:val="annotation text"/>
    <w:basedOn w:val="Normal"/>
    <w:link w:val="CommentTextChar"/>
    <w:semiHidden/>
    <w:rsid w:val="00AC7716"/>
    <w:pPr>
      <w:autoSpaceDE/>
      <w:autoSpaceDN/>
    </w:pPr>
    <w:rPr>
      <w:lang w:eastAsia="en-GB"/>
    </w:rPr>
  </w:style>
  <w:style w:type="character" w:customStyle="1" w:styleId="CommentTextChar">
    <w:name w:val="Comment Text Char"/>
    <w:basedOn w:val="DefaultParagraphFont"/>
    <w:link w:val="CommentText"/>
    <w:semiHidden/>
    <w:rsid w:val="00AC7716"/>
    <w:rPr>
      <w:lang w:eastAsia="en-GB"/>
    </w:rPr>
  </w:style>
  <w:style w:type="paragraph" w:styleId="ListParagraph">
    <w:name w:val="List Paragraph"/>
    <w:basedOn w:val="Normal"/>
    <w:uiPriority w:val="99"/>
    <w:qFormat/>
    <w:rsid w:val="004C66E2"/>
    <w:pPr>
      <w:autoSpaceDE/>
      <w:autoSpaceDN/>
      <w:spacing w:after="200" w:line="276" w:lineRule="auto"/>
      <w:ind w:left="720"/>
      <w:contextualSpacing/>
    </w:pPr>
    <w:rPr>
      <w:rFonts w:ascii="Calibri" w:eastAsia="Calibri" w:hAnsi="Calibri"/>
      <w:sz w:val="22"/>
      <w:szCs w:val="22"/>
    </w:rPr>
  </w:style>
  <w:style w:type="paragraph" w:customStyle="1" w:styleId="aunote">
    <w:name w:val="aunote"/>
    <w:basedOn w:val="Normal"/>
    <w:rsid w:val="00BC6D0A"/>
    <w:pPr>
      <w:autoSpaceDE/>
      <w:autoSpaceDN/>
      <w:spacing w:before="100" w:beforeAutospacing="1" w:after="100" w:afterAutospacing="1"/>
    </w:pPr>
    <w:rPr>
      <w:sz w:val="24"/>
      <w:szCs w:val="24"/>
    </w:rPr>
  </w:style>
  <w:style w:type="paragraph" w:customStyle="1" w:styleId="prdates">
    <w:name w:val="prdates"/>
    <w:basedOn w:val="Normal"/>
    <w:rsid w:val="00BC6D0A"/>
    <w:pPr>
      <w:autoSpaceDE/>
      <w:autoSpaceDN/>
      <w:spacing w:before="100" w:beforeAutospacing="1" w:after="100" w:afterAutospacing="1"/>
    </w:pPr>
    <w:rPr>
      <w:sz w:val="24"/>
      <w:szCs w:val="24"/>
    </w:rPr>
  </w:style>
  <w:style w:type="character" w:customStyle="1" w:styleId="hidden">
    <w:name w:val="hidden"/>
    <w:basedOn w:val="DefaultParagraphFont"/>
    <w:rsid w:val="00BC6D0A"/>
  </w:style>
  <w:style w:type="paragraph" w:customStyle="1" w:styleId="abs">
    <w:name w:val="abs"/>
    <w:basedOn w:val="Normal"/>
    <w:rsid w:val="00BC6D0A"/>
    <w:pPr>
      <w:autoSpaceDE/>
      <w:autoSpaceDN/>
      <w:spacing w:before="100" w:beforeAutospacing="1" w:after="100" w:afterAutospacing="1"/>
    </w:pPr>
    <w:rPr>
      <w:sz w:val="24"/>
      <w:szCs w:val="24"/>
    </w:rPr>
  </w:style>
  <w:style w:type="paragraph" w:customStyle="1" w:styleId="infuse">
    <w:name w:val="infuse"/>
    <w:basedOn w:val="Normal"/>
    <w:rsid w:val="000E5357"/>
    <w:pPr>
      <w:autoSpaceDE/>
      <w:autoSpaceDN/>
      <w:spacing w:before="100" w:beforeAutospacing="1" w:after="100" w:afterAutospacing="1"/>
    </w:pPr>
    <w:rPr>
      <w:sz w:val="24"/>
      <w:szCs w:val="24"/>
    </w:rPr>
  </w:style>
  <w:style w:type="character" w:customStyle="1" w:styleId="left">
    <w:name w:val="left"/>
    <w:basedOn w:val="DefaultParagraphFont"/>
    <w:rsid w:val="00E10554"/>
  </w:style>
  <w:style w:type="character" w:customStyle="1" w:styleId="right">
    <w:name w:val="right"/>
    <w:basedOn w:val="DefaultParagraphFont"/>
    <w:rsid w:val="00E10554"/>
  </w:style>
  <w:style w:type="character" w:customStyle="1" w:styleId="s1">
    <w:name w:val="s1"/>
    <w:basedOn w:val="DefaultParagraphFont"/>
    <w:rsid w:val="00DD6B27"/>
    <w:rPr>
      <w:rFonts w:ascii="Arial" w:hAnsi="Arial" w:cs="Arial" w:hint="default"/>
      <w:color w:val="000000"/>
      <w:sz w:val="19"/>
      <w:szCs w:val="19"/>
      <w:shd w:val="clear" w:color="auto" w:fill="FFFFFF"/>
    </w:rPr>
  </w:style>
  <w:style w:type="paragraph" w:styleId="Header">
    <w:name w:val="header"/>
    <w:basedOn w:val="Normal"/>
    <w:link w:val="HeaderChar"/>
    <w:uiPriority w:val="99"/>
    <w:semiHidden/>
    <w:unhideWhenUsed/>
    <w:rsid w:val="00DD6B27"/>
    <w:pPr>
      <w:tabs>
        <w:tab w:val="center" w:pos="4680"/>
        <w:tab w:val="right" w:pos="9360"/>
      </w:tabs>
    </w:pPr>
  </w:style>
  <w:style w:type="character" w:customStyle="1" w:styleId="HeaderChar">
    <w:name w:val="Header Char"/>
    <w:basedOn w:val="DefaultParagraphFont"/>
    <w:link w:val="Header"/>
    <w:uiPriority w:val="99"/>
    <w:semiHidden/>
    <w:rsid w:val="00DD6B27"/>
  </w:style>
  <w:style w:type="paragraph" w:styleId="Footer">
    <w:name w:val="footer"/>
    <w:basedOn w:val="Normal"/>
    <w:link w:val="FooterChar"/>
    <w:uiPriority w:val="99"/>
    <w:unhideWhenUsed/>
    <w:rsid w:val="00DD6B27"/>
    <w:pPr>
      <w:tabs>
        <w:tab w:val="center" w:pos="4680"/>
        <w:tab w:val="right" w:pos="9360"/>
      </w:tabs>
    </w:pPr>
  </w:style>
  <w:style w:type="character" w:customStyle="1" w:styleId="FooterChar">
    <w:name w:val="Footer Char"/>
    <w:basedOn w:val="DefaultParagraphFont"/>
    <w:link w:val="Footer"/>
    <w:uiPriority w:val="99"/>
    <w:rsid w:val="00DD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61"/>
    <w:pPr>
      <w:autoSpaceDE w:val="0"/>
      <w:autoSpaceDN w:val="0"/>
    </w:pPr>
  </w:style>
  <w:style w:type="paragraph" w:styleId="Heading1">
    <w:name w:val="heading 1"/>
    <w:basedOn w:val="Normal"/>
    <w:next w:val="Normal"/>
    <w:qFormat/>
    <w:rsid w:val="00F60B61"/>
    <w:pPr>
      <w:keepNext/>
      <w:jc w:val="right"/>
      <w:outlineLvl w:val="0"/>
    </w:pPr>
    <w:rPr>
      <w:b/>
      <w:bCs/>
    </w:rPr>
  </w:style>
  <w:style w:type="paragraph" w:styleId="Heading2">
    <w:name w:val="heading 2"/>
    <w:basedOn w:val="Normal"/>
    <w:next w:val="Normal"/>
    <w:qFormat/>
    <w:rsid w:val="00F60B61"/>
    <w:pPr>
      <w:keepNext/>
      <w:jc w:val="center"/>
      <w:outlineLvl w:val="1"/>
    </w:pPr>
    <w:rPr>
      <w:b/>
      <w:bCs/>
    </w:rPr>
  </w:style>
  <w:style w:type="paragraph" w:styleId="Heading3">
    <w:name w:val="heading 3"/>
    <w:basedOn w:val="Normal"/>
    <w:next w:val="Normal"/>
    <w:qFormat/>
    <w:rsid w:val="00F60B61"/>
    <w:pPr>
      <w:keepNext/>
      <w:jc w:val="center"/>
      <w:outlineLvl w:val="2"/>
    </w:pPr>
    <w:rPr>
      <w:sz w:val="24"/>
      <w:szCs w:val="24"/>
    </w:rPr>
  </w:style>
  <w:style w:type="paragraph" w:styleId="Heading8">
    <w:name w:val="heading 8"/>
    <w:basedOn w:val="Normal"/>
    <w:next w:val="Normal"/>
    <w:link w:val="Heading8Char"/>
    <w:uiPriority w:val="9"/>
    <w:semiHidden/>
    <w:unhideWhenUsed/>
    <w:qFormat/>
    <w:rsid w:val="00E0413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0B61"/>
    <w:pPr>
      <w:spacing w:line="360" w:lineRule="auto"/>
      <w:jc w:val="both"/>
    </w:pPr>
    <w:rPr>
      <w:sz w:val="24"/>
      <w:szCs w:val="24"/>
    </w:rPr>
  </w:style>
  <w:style w:type="character" w:customStyle="1" w:styleId="medium-font">
    <w:name w:val="medium-font"/>
    <w:basedOn w:val="DefaultParagraphFont"/>
    <w:rsid w:val="00D538D1"/>
  </w:style>
  <w:style w:type="character" w:styleId="Emphasis">
    <w:name w:val="Emphasis"/>
    <w:basedOn w:val="DefaultParagraphFont"/>
    <w:uiPriority w:val="20"/>
    <w:qFormat/>
    <w:rsid w:val="003F4EB0"/>
    <w:rPr>
      <w:i/>
      <w:iCs/>
    </w:rPr>
  </w:style>
  <w:style w:type="character" w:styleId="Strong">
    <w:name w:val="Strong"/>
    <w:basedOn w:val="DefaultParagraphFont"/>
    <w:uiPriority w:val="22"/>
    <w:qFormat/>
    <w:rsid w:val="003F4EB0"/>
    <w:rPr>
      <w:b/>
      <w:bCs/>
    </w:rPr>
  </w:style>
  <w:style w:type="paragraph" w:styleId="BalloonText">
    <w:name w:val="Balloon Text"/>
    <w:basedOn w:val="Normal"/>
    <w:link w:val="BalloonTextChar"/>
    <w:uiPriority w:val="99"/>
    <w:semiHidden/>
    <w:unhideWhenUsed/>
    <w:rsid w:val="003F138A"/>
    <w:rPr>
      <w:rFonts w:ascii="Tahoma" w:hAnsi="Tahoma" w:cs="Tahoma"/>
      <w:sz w:val="16"/>
      <w:szCs w:val="16"/>
    </w:rPr>
  </w:style>
  <w:style w:type="character" w:customStyle="1" w:styleId="BalloonTextChar">
    <w:name w:val="Balloon Text Char"/>
    <w:basedOn w:val="DefaultParagraphFont"/>
    <w:link w:val="BalloonText"/>
    <w:uiPriority w:val="99"/>
    <w:semiHidden/>
    <w:rsid w:val="003F138A"/>
    <w:rPr>
      <w:rFonts w:ascii="Tahoma" w:hAnsi="Tahoma" w:cs="Tahoma"/>
      <w:sz w:val="16"/>
      <w:szCs w:val="16"/>
    </w:rPr>
  </w:style>
  <w:style w:type="paragraph" w:styleId="NormalWeb">
    <w:name w:val="Normal (Web)"/>
    <w:basedOn w:val="Normal"/>
    <w:uiPriority w:val="99"/>
    <w:semiHidden/>
    <w:unhideWhenUsed/>
    <w:rsid w:val="005C1E81"/>
    <w:pPr>
      <w:autoSpaceDE/>
      <w:autoSpaceDN/>
      <w:spacing w:before="100" w:beforeAutospacing="1" w:after="100" w:afterAutospacing="1"/>
    </w:pPr>
    <w:rPr>
      <w:rFonts w:ascii="SimSun" w:eastAsia="SimSun" w:hAnsi="SimSun" w:cs="SimSun"/>
      <w:sz w:val="24"/>
      <w:szCs w:val="24"/>
      <w:lang w:eastAsia="zh-CN"/>
    </w:rPr>
  </w:style>
  <w:style w:type="character" w:customStyle="1" w:styleId="Heading8Char">
    <w:name w:val="Heading 8 Char"/>
    <w:basedOn w:val="DefaultParagraphFont"/>
    <w:link w:val="Heading8"/>
    <w:uiPriority w:val="9"/>
    <w:semiHidden/>
    <w:rsid w:val="00E0413A"/>
    <w:rPr>
      <w:rFonts w:ascii="Calibri" w:eastAsia="Times New Roman" w:hAnsi="Calibri" w:cs="Times New Roman"/>
      <w:i/>
      <w:iCs/>
      <w:sz w:val="24"/>
      <w:szCs w:val="24"/>
    </w:rPr>
  </w:style>
  <w:style w:type="paragraph" w:styleId="Title">
    <w:name w:val="Title"/>
    <w:basedOn w:val="Normal"/>
    <w:link w:val="TitleChar"/>
    <w:qFormat/>
    <w:rsid w:val="00E0413A"/>
    <w:pPr>
      <w:jc w:val="center"/>
    </w:pPr>
    <w:rPr>
      <w:b/>
      <w:bCs/>
      <w:sz w:val="24"/>
      <w:szCs w:val="24"/>
    </w:rPr>
  </w:style>
  <w:style w:type="character" w:customStyle="1" w:styleId="TitleChar">
    <w:name w:val="Title Char"/>
    <w:basedOn w:val="DefaultParagraphFont"/>
    <w:link w:val="Title"/>
    <w:rsid w:val="00E0413A"/>
    <w:rPr>
      <w:b/>
      <w:bCs/>
      <w:sz w:val="24"/>
      <w:szCs w:val="24"/>
    </w:rPr>
  </w:style>
  <w:style w:type="paragraph" w:styleId="Subtitle">
    <w:name w:val="Subtitle"/>
    <w:basedOn w:val="Normal"/>
    <w:link w:val="SubtitleChar"/>
    <w:qFormat/>
    <w:rsid w:val="00E0413A"/>
    <w:pPr>
      <w:jc w:val="center"/>
    </w:pPr>
    <w:rPr>
      <w:b/>
      <w:bCs/>
      <w:sz w:val="24"/>
      <w:szCs w:val="24"/>
    </w:rPr>
  </w:style>
  <w:style w:type="character" w:customStyle="1" w:styleId="SubtitleChar">
    <w:name w:val="Subtitle Char"/>
    <w:basedOn w:val="DefaultParagraphFont"/>
    <w:link w:val="Subtitle"/>
    <w:rsid w:val="00E0413A"/>
    <w:rPr>
      <w:b/>
      <w:bCs/>
      <w:sz w:val="24"/>
      <w:szCs w:val="24"/>
    </w:rPr>
  </w:style>
  <w:style w:type="character" w:customStyle="1" w:styleId="bodytext0">
    <w:name w:val="bodytext"/>
    <w:basedOn w:val="DefaultParagraphFont"/>
    <w:rsid w:val="00B9100D"/>
  </w:style>
  <w:style w:type="character" w:customStyle="1" w:styleId="alerttext">
    <w:name w:val="alerttext"/>
    <w:basedOn w:val="DefaultParagraphFont"/>
    <w:rsid w:val="00B9100D"/>
  </w:style>
  <w:style w:type="character" w:styleId="Hyperlink">
    <w:name w:val="Hyperlink"/>
    <w:basedOn w:val="DefaultParagraphFont"/>
    <w:uiPriority w:val="99"/>
    <w:semiHidden/>
    <w:unhideWhenUsed/>
    <w:rsid w:val="00565DB8"/>
    <w:rPr>
      <w:color w:val="0000FF"/>
      <w:u w:val="single"/>
    </w:rPr>
  </w:style>
  <w:style w:type="character" w:styleId="FollowedHyperlink">
    <w:name w:val="FollowedHyperlink"/>
    <w:basedOn w:val="DefaultParagraphFont"/>
    <w:uiPriority w:val="99"/>
    <w:semiHidden/>
    <w:unhideWhenUsed/>
    <w:rsid w:val="00565DB8"/>
    <w:rPr>
      <w:color w:val="800080"/>
      <w:u w:val="single"/>
    </w:rPr>
  </w:style>
  <w:style w:type="character" w:styleId="CommentReference">
    <w:name w:val="annotation reference"/>
    <w:basedOn w:val="DefaultParagraphFont"/>
    <w:semiHidden/>
    <w:rsid w:val="00AC7716"/>
    <w:rPr>
      <w:sz w:val="16"/>
      <w:szCs w:val="16"/>
    </w:rPr>
  </w:style>
  <w:style w:type="paragraph" w:styleId="CommentText">
    <w:name w:val="annotation text"/>
    <w:basedOn w:val="Normal"/>
    <w:link w:val="CommentTextChar"/>
    <w:semiHidden/>
    <w:rsid w:val="00AC7716"/>
    <w:pPr>
      <w:autoSpaceDE/>
      <w:autoSpaceDN/>
    </w:pPr>
    <w:rPr>
      <w:lang w:eastAsia="en-GB"/>
    </w:rPr>
  </w:style>
  <w:style w:type="character" w:customStyle="1" w:styleId="CommentTextChar">
    <w:name w:val="Comment Text Char"/>
    <w:basedOn w:val="DefaultParagraphFont"/>
    <w:link w:val="CommentText"/>
    <w:semiHidden/>
    <w:rsid w:val="00AC7716"/>
    <w:rPr>
      <w:lang w:eastAsia="en-GB"/>
    </w:rPr>
  </w:style>
  <w:style w:type="paragraph" w:styleId="ListParagraph">
    <w:name w:val="List Paragraph"/>
    <w:basedOn w:val="Normal"/>
    <w:uiPriority w:val="99"/>
    <w:qFormat/>
    <w:rsid w:val="004C66E2"/>
    <w:pPr>
      <w:autoSpaceDE/>
      <w:autoSpaceDN/>
      <w:spacing w:after="200" w:line="276" w:lineRule="auto"/>
      <w:ind w:left="720"/>
      <w:contextualSpacing/>
    </w:pPr>
    <w:rPr>
      <w:rFonts w:ascii="Calibri" w:eastAsia="Calibri" w:hAnsi="Calibri"/>
      <w:sz w:val="22"/>
      <w:szCs w:val="22"/>
    </w:rPr>
  </w:style>
  <w:style w:type="paragraph" w:customStyle="1" w:styleId="aunote">
    <w:name w:val="aunote"/>
    <w:basedOn w:val="Normal"/>
    <w:rsid w:val="00BC6D0A"/>
    <w:pPr>
      <w:autoSpaceDE/>
      <w:autoSpaceDN/>
      <w:spacing w:before="100" w:beforeAutospacing="1" w:after="100" w:afterAutospacing="1"/>
    </w:pPr>
    <w:rPr>
      <w:sz w:val="24"/>
      <w:szCs w:val="24"/>
    </w:rPr>
  </w:style>
  <w:style w:type="paragraph" w:customStyle="1" w:styleId="prdates">
    <w:name w:val="prdates"/>
    <w:basedOn w:val="Normal"/>
    <w:rsid w:val="00BC6D0A"/>
    <w:pPr>
      <w:autoSpaceDE/>
      <w:autoSpaceDN/>
      <w:spacing w:before="100" w:beforeAutospacing="1" w:after="100" w:afterAutospacing="1"/>
    </w:pPr>
    <w:rPr>
      <w:sz w:val="24"/>
      <w:szCs w:val="24"/>
    </w:rPr>
  </w:style>
  <w:style w:type="character" w:customStyle="1" w:styleId="hidden">
    <w:name w:val="hidden"/>
    <w:basedOn w:val="DefaultParagraphFont"/>
    <w:rsid w:val="00BC6D0A"/>
  </w:style>
  <w:style w:type="paragraph" w:customStyle="1" w:styleId="abs">
    <w:name w:val="abs"/>
    <w:basedOn w:val="Normal"/>
    <w:rsid w:val="00BC6D0A"/>
    <w:pPr>
      <w:autoSpaceDE/>
      <w:autoSpaceDN/>
      <w:spacing w:before="100" w:beforeAutospacing="1" w:after="100" w:afterAutospacing="1"/>
    </w:pPr>
    <w:rPr>
      <w:sz w:val="24"/>
      <w:szCs w:val="24"/>
    </w:rPr>
  </w:style>
  <w:style w:type="paragraph" w:customStyle="1" w:styleId="infuse">
    <w:name w:val="infuse"/>
    <w:basedOn w:val="Normal"/>
    <w:rsid w:val="000E5357"/>
    <w:pPr>
      <w:autoSpaceDE/>
      <w:autoSpaceDN/>
      <w:spacing w:before="100" w:beforeAutospacing="1" w:after="100" w:afterAutospacing="1"/>
    </w:pPr>
    <w:rPr>
      <w:sz w:val="24"/>
      <w:szCs w:val="24"/>
    </w:rPr>
  </w:style>
  <w:style w:type="character" w:customStyle="1" w:styleId="left">
    <w:name w:val="left"/>
    <w:basedOn w:val="DefaultParagraphFont"/>
    <w:rsid w:val="00E10554"/>
  </w:style>
  <w:style w:type="character" w:customStyle="1" w:styleId="right">
    <w:name w:val="right"/>
    <w:basedOn w:val="DefaultParagraphFont"/>
    <w:rsid w:val="00E10554"/>
  </w:style>
  <w:style w:type="character" w:customStyle="1" w:styleId="s1">
    <w:name w:val="s1"/>
    <w:basedOn w:val="DefaultParagraphFont"/>
    <w:rsid w:val="00DD6B27"/>
    <w:rPr>
      <w:rFonts w:ascii="Arial" w:hAnsi="Arial" w:cs="Arial" w:hint="default"/>
      <w:color w:val="000000"/>
      <w:sz w:val="19"/>
      <w:szCs w:val="19"/>
      <w:shd w:val="clear" w:color="auto" w:fill="FFFFFF"/>
    </w:rPr>
  </w:style>
  <w:style w:type="paragraph" w:styleId="Header">
    <w:name w:val="header"/>
    <w:basedOn w:val="Normal"/>
    <w:link w:val="HeaderChar"/>
    <w:uiPriority w:val="99"/>
    <w:semiHidden/>
    <w:unhideWhenUsed/>
    <w:rsid w:val="00DD6B27"/>
    <w:pPr>
      <w:tabs>
        <w:tab w:val="center" w:pos="4680"/>
        <w:tab w:val="right" w:pos="9360"/>
      </w:tabs>
    </w:pPr>
  </w:style>
  <w:style w:type="character" w:customStyle="1" w:styleId="HeaderChar">
    <w:name w:val="Header Char"/>
    <w:basedOn w:val="DefaultParagraphFont"/>
    <w:link w:val="Header"/>
    <w:uiPriority w:val="99"/>
    <w:semiHidden/>
    <w:rsid w:val="00DD6B27"/>
  </w:style>
  <w:style w:type="paragraph" w:styleId="Footer">
    <w:name w:val="footer"/>
    <w:basedOn w:val="Normal"/>
    <w:link w:val="FooterChar"/>
    <w:uiPriority w:val="99"/>
    <w:unhideWhenUsed/>
    <w:rsid w:val="00DD6B27"/>
    <w:pPr>
      <w:tabs>
        <w:tab w:val="center" w:pos="4680"/>
        <w:tab w:val="right" w:pos="9360"/>
      </w:tabs>
    </w:pPr>
  </w:style>
  <w:style w:type="character" w:customStyle="1" w:styleId="FooterChar">
    <w:name w:val="Footer Char"/>
    <w:basedOn w:val="DefaultParagraphFont"/>
    <w:link w:val="Footer"/>
    <w:uiPriority w:val="99"/>
    <w:rsid w:val="00DD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8">
      <w:bodyDiv w:val="1"/>
      <w:marLeft w:val="0"/>
      <w:marRight w:val="0"/>
      <w:marTop w:val="0"/>
      <w:marBottom w:val="0"/>
      <w:divBdr>
        <w:top w:val="none" w:sz="0" w:space="0" w:color="auto"/>
        <w:left w:val="none" w:sz="0" w:space="0" w:color="auto"/>
        <w:bottom w:val="none" w:sz="0" w:space="0" w:color="auto"/>
        <w:right w:val="none" w:sz="0" w:space="0" w:color="auto"/>
      </w:divBdr>
    </w:div>
    <w:div w:id="50278277">
      <w:bodyDiv w:val="1"/>
      <w:marLeft w:val="0"/>
      <w:marRight w:val="0"/>
      <w:marTop w:val="0"/>
      <w:marBottom w:val="0"/>
      <w:divBdr>
        <w:top w:val="none" w:sz="0" w:space="0" w:color="auto"/>
        <w:left w:val="none" w:sz="0" w:space="0" w:color="auto"/>
        <w:bottom w:val="none" w:sz="0" w:space="0" w:color="auto"/>
        <w:right w:val="none" w:sz="0" w:space="0" w:color="auto"/>
      </w:divBdr>
    </w:div>
    <w:div w:id="67388687">
      <w:bodyDiv w:val="1"/>
      <w:marLeft w:val="0"/>
      <w:marRight w:val="0"/>
      <w:marTop w:val="0"/>
      <w:marBottom w:val="0"/>
      <w:divBdr>
        <w:top w:val="none" w:sz="0" w:space="0" w:color="auto"/>
        <w:left w:val="none" w:sz="0" w:space="0" w:color="auto"/>
        <w:bottom w:val="none" w:sz="0" w:space="0" w:color="auto"/>
        <w:right w:val="none" w:sz="0" w:space="0" w:color="auto"/>
      </w:divBdr>
    </w:div>
    <w:div w:id="78675171">
      <w:bodyDiv w:val="1"/>
      <w:marLeft w:val="0"/>
      <w:marRight w:val="0"/>
      <w:marTop w:val="0"/>
      <w:marBottom w:val="0"/>
      <w:divBdr>
        <w:top w:val="none" w:sz="0" w:space="0" w:color="auto"/>
        <w:left w:val="none" w:sz="0" w:space="0" w:color="auto"/>
        <w:bottom w:val="none" w:sz="0" w:space="0" w:color="auto"/>
        <w:right w:val="none" w:sz="0" w:space="0" w:color="auto"/>
      </w:divBdr>
    </w:div>
    <w:div w:id="112022216">
      <w:bodyDiv w:val="1"/>
      <w:marLeft w:val="0"/>
      <w:marRight w:val="0"/>
      <w:marTop w:val="0"/>
      <w:marBottom w:val="0"/>
      <w:divBdr>
        <w:top w:val="none" w:sz="0" w:space="0" w:color="auto"/>
        <w:left w:val="none" w:sz="0" w:space="0" w:color="auto"/>
        <w:bottom w:val="none" w:sz="0" w:space="0" w:color="auto"/>
        <w:right w:val="none" w:sz="0" w:space="0" w:color="auto"/>
      </w:divBdr>
    </w:div>
    <w:div w:id="149371531">
      <w:bodyDiv w:val="1"/>
      <w:marLeft w:val="0"/>
      <w:marRight w:val="0"/>
      <w:marTop w:val="0"/>
      <w:marBottom w:val="0"/>
      <w:divBdr>
        <w:top w:val="none" w:sz="0" w:space="0" w:color="auto"/>
        <w:left w:val="none" w:sz="0" w:space="0" w:color="auto"/>
        <w:bottom w:val="none" w:sz="0" w:space="0" w:color="auto"/>
        <w:right w:val="none" w:sz="0" w:space="0" w:color="auto"/>
      </w:divBdr>
    </w:div>
    <w:div w:id="186994431">
      <w:bodyDiv w:val="1"/>
      <w:marLeft w:val="0"/>
      <w:marRight w:val="0"/>
      <w:marTop w:val="0"/>
      <w:marBottom w:val="0"/>
      <w:divBdr>
        <w:top w:val="none" w:sz="0" w:space="0" w:color="auto"/>
        <w:left w:val="none" w:sz="0" w:space="0" w:color="auto"/>
        <w:bottom w:val="none" w:sz="0" w:space="0" w:color="auto"/>
        <w:right w:val="none" w:sz="0" w:space="0" w:color="auto"/>
      </w:divBdr>
    </w:div>
    <w:div w:id="232591672">
      <w:bodyDiv w:val="1"/>
      <w:marLeft w:val="0"/>
      <w:marRight w:val="0"/>
      <w:marTop w:val="0"/>
      <w:marBottom w:val="0"/>
      <w:divBdr>
        <w:top w:val="none" w:sz="0" w:space="0" w:color="auto"/>
        <w:left w:val="none" w:sz="0" w:space="0" w:color="auto"/>
        <w:bottom w:val="none" w:sz="0" w:space="0" w:color="auto"/>
        <w:right w:val="none" w:sz="0" w:space="0" w:color="auto"/>
      </w:divBdr>
      <w:divsChild>
        <w:div w:id="1456752125">
          <w:marLeft w:val="0"/>
          <w:marRight w:val="0"/>
          <w:marTop w:val="0"/>
          <w:marBottom w:val="0"/>
          <w:divBdr>
            <w:top w:val="none" w:sz="0" w:space="0" w:color="auto"/>
            <w:left w:val="none" w:sz="0" w:space="0" w:color="auto"/>
            <w:bottom w:val="none" w:sz="0" w:space="0" w:color="auto"/>
            <w:right w:val="none" w:sz="0" w:space="0" w:color="auto"/>
          </w:divBdr>
        </w:div>
      </w:divsChild>
    </w:div>
    <w:div w:id="247740908">
      <w:bodyDiv w:val="1"/>
      <w:marLeft w:val="0"/>
      <w:marRight w:val="0"/>
      <w:marTop w:val="0"/>
      <w:marBottom w:val="0"/>
      <w:divBdr>
        <w:top w:val="none" w:sz="0" w:space="0" w:color="auto"/>
        <w:left w:val="none" w:sz="0" w:space="0" w:color="auto"/>
        <w:bottom w:val="none" w:sz="0" w:space="0" w:color="auto"/>
        <w:right w:val="none" w:sz="0" w:space="0" w:color="auto"/>
      </w:divBdr>
    </w:div>
    <w:div w:id="345985405">
      <w:bodyDiv w:val="1"/>
      <w:marLeft w:val="0"/>
      <w:marRight w:val="0"/>
      <w:marTop w:val="0"/>
      <w:marBottom w:val="0"/>
      <w:divBdr>
        <w:top w:val="none" w:sz="0" w:space="0" w:color="auto"/>
        <w:left w:val="none" w:sz="0" w:space="0" w:color="auto"/>
        <w:bottom w:val="none" w:sz="0" w:space="0" w:color="auto"/>
        <w:right w:val="none" w:sz="0" w:space="0" w:color="auto"/>
      </w:divBdr>
    </w:div>
    <w:div w:id="464660396">
      <w:bodyDiv w:val="1"/>
      <w:marLeft w:val="0"/>
      <w:marRight w:val="0"/>
      <w:marTop w:val="0"/>
      <w:marBottom w:val="0"/>
      <w:divBdr>
        <w:top w:val="none" w:sz="0" w:space="0" w:color="auto"/>
        <w:left w:val="none" w:sz="0" w:space="0" w:color="auto"/>
        <w:bottom w:val="none" w:sz="0" w:space="0" w:color="auto"/>
        <w:right w:val="none" w:sz="0" w:space="0" w:color="auto"/>
      </w:divBdr>
      <w:divsChild>
        <w:div w:id="83190036">
          <w:marLeft w:val="0"/>
          <w:marRight w:val="0"/>
          <w:marTop w:val="0"/>
          <w:marBottom w:val="0"/>
          <w:divBdr>
            <w:top w:val="none" w:sz="0" w:space="0" w:color="auto"/>
            <w:left w:val="none" w:sz="0" w:space="0" w:color="auto"/>
            <w:bottom w:val="none" w:sz="0" w:space="0" w:color="auto"/>
            <w:right w:val="none" w:sz="0" w:space="0" w:color="auto"/>
          </w:divBdr>
        </w:div>
        <w:div w:id="1897468660">
          <w:marLeft w:val="0"/>
          <w:marRight w:val="0"/>
          <w:marTop w:val="0"/>
          <w:marBottom w:val="0"/>
          <w:divBdr>
            <w:top w:val="none" w:sz="0" w:space="0" w:color="auto"/>
            <w:left w:val="none" w:sz="0" w:space="0" w:color="auto"/>
            <w:bottom w:val="none" w:sz="0" w:space="0" w:color="auto"/>
            <w:right w:val="none" w:sz="0" w:space="0" w:color="auto"/>
          </w:divBdr>
        </w:div>
      </w:divsChild>
    </w:div>
    <w:div w:id="508179671">
      <w:bodyDiv w:val="1"/>
      <w:marLeft w:val="0"/>
      <w:marRight w:val="0"/>
      <w:marTop w:val="0"/>
      <w:marBottom w:val="0"/>
      <w:divBdr>
        <w:top w:val="none" w:sz="0" w:space="0" w:color="auto"/>
        <w:left w:val="none" w:sz="0" w:space="0" w:color="auto"/>
        <w:bottom w:val="none" w:sz="0" w:space="0" w:color="auto"/>
        <w:right w:val="none" w:sz="0" w:space="0" w:color="auto"/>
      </w:divBdr>
    </w:div>
    <w:div w:id="569313129">
      <w:bodyDiv w:val="1"/>
      <w:marLeft w:val="0"/>
      <w:marRight w:val="0"/>
      <w:marTop w:val="0"/>
      <w:marBottom w:val="0"/>
      <w:divBdr>
        <w:top w:val="none" w:sz="0" w:space="0" w:color="auto"/>
        <w:left w:val="none" w:sz="0" w:space="0" w:color="auto"/>
        <w:bottom w:val="none" w:sz="0" w:space="0" w:color="auto"/>
        <w:right w:val="none" w:sz="0" w:space="0" w:color="auto"/>
      </w:divBdr>
    </w:div>
    <w:div w:id="604702230">
      <w:bodyDiv w:val="1"/>
      <w:marLeft w:val="0"/>
      <w:marRight w:val="0"/>
      <w:marTop w:val="0"/>
      <w:marBottom w:val="0"/>
      <w:divBdr>
        <w:top w:val="none" w:sz="0" w:space="0" w:color="auto"/>
        <w:left w:val="none" w:sz="0" w:space="0" w:color="auto"/>
        <w:bottom w:val="none" w:sz="0" w:space="0" w:color="auto"/>
        <w:right w:val="none" w:sz="0" w:space="0" w:color="auto"/>
      </w:divBdr>
      <w:divsChild>
        <w:div w:id="264313038">
          <w:marLeft w:val="0"/>
          <w:marRight w:val="0"/>
          <w:marTop w:val="0"/>
          <w:marBottom w:val="0"/>
          <w:divBdr>
            <w:top w:val="none" w:sz="0" w:space="0" w:color="auto"/>
            <w:left w:val="none" w:sz="0" w:space="0" w:color="auto"/>
            <w:bottom w:val="none" w:sz="0" w:space="0" w:color="auto"/>
            <w:right w:val="none" w:sz="0" w:space="0" w:color="auto"/>
          </w:divBdr>
        </w:div>
      </w:divsChild>
    </w:div>
    <w:div w:id="785850668">
      <w:bodyDiv w:val="1"/>
      <w:marLeft w:val="0"/>
      <w:marRight w:val="0"/>
      <w:marTop w:val="0"/>
      <w:marBottom w:val="0"/>
      <w:divBdr>
        <w:top w:val="none" w:sz="0" w:space="0" w:color="auto"/>
        <w:left w:val="none" w:sz="0" w:space="0" w:color="auto"/>
        <w:bottom w:val="none" w:sz="0" w:space="0" w:color="auto"/>
        <w:right w:val="none" w:sz="0" w:space="0" w:color="auto"/>
      </w:divBdr>
    </w:div>
    <w:div w:id="786464752">
      <w:bodyDiv w:val="1"/>
      <w:marLeft w:val="0"/>
      <w:marRight w:val="0"/>
      <w:marTop w:val="0"/>
      <w:marBottom w:val="0"/>
      <w:divBdr>
        <w:top w:val="none" w:sz="0" w:space="0" w:color="auto"/>
        <w:left w:val="none" w:sz="0" w:space="0" w:color="auto"/>
        <w:bottom w:val="none" w:sz="0" w:space="0" w:color="auto"/>
        <w:right w:val="none" w:sz="0" w:space="0" w:color="auto"/>
      </w:divBdr>
    </w:div>
    <w:div w:id="893858802">
      <w:bodyDiv w:val="1"/>
      <w:marLeft w:val="0"/>
      <w:marRight w:val="0"/>
      <w:marTop w:val="0"/>
      <w:marBottom w:val="0"/>
      <w:divBdr>
        <w:top w:val="none" w:sz="0" w:space="0" w:color="auto"/>
        <w:left w:val="none" w:sz="0" w:space="0" w:color="auto"/>
        <w:bottom w:val="none" w:sz="0" w:space="0" w:color="auto"/>
        <w:right w:val="none" w:sz="0" w:space="0" w:color="auto"/>
      </w:divBdr>
    </w:div>
    <w:div w:id="922683358">
      <w:bodyDiv w:val="1"/>
      <w:marLeft w:val="0"/>
      <w:marRight w:val="0"/>
      <w:marTop w:val="0"/>
      <w:marBottom w:val="0"/>
      <w:divBdr>
        <w:top w:val="none" w:sz="0" w:space="0" w:color="auto"/>
        <w:left w:val="none" w:sz="0" w:space="0" w:color="auto"/>
        <w:bottom w:val="none" w:sz="0" w:space="0" w:color="auto"/>
        <w:right w:val="none" w:sz="0" w:space="0" w:color="auto"/>
      </w:divBdr>
    </w:div>
    <w:div w:id="1030688164">
      <w:bodyDiv w:val="1"/>
      <w:marLeft w:val="0"/>
      <w:marRight w:val="0"/>
      <w:marTop w:val="0"/>
      <w:marBottom w:val="0"/>
      <w:divBdr>
        <w:top w:val="none" w:sz="0" w:space="0" w:color="auto"/>
        <w:left w:val="none" w:sz="0" w:space="0" w:color="auto"/>
        <w:bottom w:val="none" w:sz="0" w:space="0" w:color="auto"/>
        <w:right w:val="none" w:sz="0" w:space="0" w:color="auto"/>
      </w:divBdr>
    </w:div>
    <w:div w:id="1117943445">
      <w:bodyDiv w:val="1"/>
      <w:marLeft w:val="0"/>
      <w:marRight w:val="0"/>
      <w:marTop w:val="0"/>
      <w:marBottom w:val="0"/>
      <w:divBdr>
        <w:top w:val="none" w:sz="0" w:space="0" w:color="auto"/>
        <w:left w:val="none" w:sz="0" w:space="0" w:color="auto"/>
        <w:bottom w:val="none" w:sz="0" w:space="0" w:color="auto"/>
        <w:right w:val="none" w:sz="0" w:space="0" w:color="auto"/>
      </w:divBdr>
    </w:div>
    <w:div w:id="1126047400">
      <w:bodyDiv w:val="1"/>
      <w:marLeft w:val="0"/>
      <w:marRight w:val="0"/>
      <w:marTop w:val="0"/>
      <w:marBottom w:val="0"/>
      <w:divBdr>
        <w:top w:val="none" w:sz="0" w:space="0" w:color="auto"/>
        <w:left w:val="none" w:sz="0" w:space="0" w:color="auto"/>
        <w:bottom w:val="none" w:sz="0" w:space="0" w:color="auto"/>
        <w:right w:val="none" w:sz="0" w:space="0" w:color="auto"/>
      </w:divBdr>
    </w:div>
    <w:div w:id="1174490682">
      <w:bodyDiv w:val="1"/>
      <w:marLeft w:val="0"/>
      <w:marRight w:val="0"/>
      <w:marTop w:val="0"/>
      <w:marBottom w:val="0"/>
      <w:divBdr>
        <w:top w:val="none" w:sz="0" w:space="0" w:color="auto"/>
        <w:left w:val="none" w:sz="0" w:space="0" w:color="auto"/>
        <w:bottom w:val="none" w:sz="0" w:space="0" w:color="auto"/>
        <w:right w:val="none" w:sz="0" w:space="0" w:color="auto"/>
      </w:divBdr>
    </w:div>
    <w:div w:id="1214459868">
      <w:bodyDiv w:val="1"/>
      <w:marLeft w:val="0"/>
      <w:marRight w:val="0"/>
      <w:marTop w:val="0"/>
      <w:marBottom w:val="0"/>
      <w:divBdr>
        <w:top w:val="none" w:sz="0" w:space="0" w:color="auto"/>
        <w:left w:val="none" w:sz="0" w:space="0" w:color="auto"/>
        <w:bottom w:val="none" w:sz="0" w:space="0" w:color="auto"/>
        <w:right w:val="none" w:sz="0" w:space="0" w:color="auto"/>
      </w:divBdr>
    </w:div>
    <w:div w:id="1231578003">
      <w:bodyDiv w:val="1"/>
      <w:marLeft w:val="0"/>
      <w:marRight w:val="0"/>
      <w:marTop w:val="0"/>
      <w:marBottom w:val="0"/>
      <w:divBdr>
        <w:top w:val="none" w:sz="0" w:space="0" w:color="auto"/>
        <w:left w:val="none" w:sz="0" w:space="0" w:color="auto"/>
        <w:bottom w:val="none" w:sz="0" w:space="0" w:color="auto"/>
        <w:right w:val="none" w:sz="0" w:space="0" w:color="auto"/>
      </w:divBdr>
    </w:div>
    <w:div w:id="1412965499">
      <w:bodyDiv w:val="1"/>
      <w:marLeft w:val="0"/>
      <w:marRight w:val="0"/>
      <w:marTop w:val="0"/>
      <w:marBottom w:val="0"/>
      <w:divBdr>
        <w:top w:val="none" w:sz="0" w:space="0" w:color="auto"/>
        <w:left w:val="none" w:sz="0" w:space="0" w:color="auto"/>
        <w:bottom w:val="none" w:sz="0" w:space="0" w:color="auto"/>
        <w:right w:val="none" w:sz="0" w:space="0" w:color="auto"/>
      </w:divBdr>
    </w:div>
    <w:div w:id="1654093375">
      <w:bodyDiv w:val="1"/>
      <w:marLeft w:val="0"/>
      <w:marRight w:val="0"/>
      <w:marTop w:val="0"/>
      <w:marBottom w:val="0"/>
      <w:divBdr>
        <w:top w:val="none" w:sz="0" w:space="0" w:color="auto"/>
        <w:left w:val="none" w:sz="0" w:space="0" w:color="auto"/>
        <w:bottom w:val="none" w:sz="0" w:space="0" w:color="auto"/>
        <w:right w:val="none" w:sz="0" w:space="0" w:color="auto"/>
      </w:divBdr>
    </w:div>
    <w:div w:id="1659186341">
      <w:bodyDiv w:val="1"/>
      <w:marLeft w:val="0"/>
      <w:marRight w:val="0"/>
      <w:marTop w:val="0"/>
      <w:marBottom w:val="0"/>
      <w:divBdr>
        <w:top w:val="none" w:sz="0" w:space="0" w:color="auto"/>
        <w:left w:val="none" w:sz="0" w:space="0" w:color="auto"/>
        <w:bottom w:val="none" w:sz="0" w:space="0" w:color="auto"/>
        <w:right w:val="none" w:sz="0" w:space="0" w:color="auto"/>
      </w:divBdr>
      <w:divsChild>
        <w:div w:id="1477720314">
          <w:marLeft w:val="0"/>
          <w:marRight w:val="0"/>
          <w:marTop w:val="0"/>
          <w:marBottom w:val="0"/>
          <w:divBdr>
            <w:top w:val="none" w:sz="0" w:space="0" w:color="auto"/>
            <w:left w:val="none" w:sz="0" w:space="0" w:color="auto"/>
            <w:bottom w:val="none" w:sz="0" w:space="0" w:color="auto"/>
            <w:right w:val="none" w:sz="0" w:space="0" w:color="auto"/>
          </w:divBdr>
          <w:divsChild>
            <w:div w:id="1698116707">
              <w:marLeft w:val="0"/>
              <w:marRight w:val="0"/>
              <w:marTop w:val="0"/>
              <w:marBottom w:val="0"/>
              <w:divBdr>
                <w:top w:val="none" w:sz="0" w:space="0" w:color="auto"/>
                <w:left w:val="none" w:sz="0" w:space="0" w:color="auto"/>
                <w:bottom w:val="none" w:sz="0" w:space="0" w:color="auto"/>
                <w:right w:val="none" w:sz="0" w:space="0" w:color="auto"/>
              </w:divBdr>
              <w:divsChild>
                <w:div w:id="104887900">
                  <w:marLeft w:val="0"/>
                  <w:marRight w:val="0"/>
                  <w:marTop w:val="0"/>
                  <w:marBottom w:val="0"/>
                  <w:divBdr>
                    <w:top w:val="none" w:sz="0" w:space="0" w:color="auto"/>
                    <w:left w:val="none" w:sz="0" w:space="0" w:color="auto"/>
                    <w:bottom w:val="none" w:sz="0" w:space="0" w:color="auto"/>
                    <w:right w:val="none" w:sz="0" w:space="0" w:color="auto"/>
                  </w:divBdr>
                  <w:divsChild>
                    <w:div w:id="3392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804">
          <w:marLeft w:val="0"/>
          <w:marRight w:val="0"/>
          <w:marTop w:val="0"/>
          <w:marBottom w:val="0"/>
          <w:divBdr>
            <w:top w:val="none" w:sz="0" w:space="0" w:color="auto"/>
            <w:left w:val="none" w:sz="0" w:space="0" w:color="auto"/>
            <w:bottom w:val="none" w:sz="0" w:space="0" w:color="auto"/>
            <w:right w:val="none" w:sz="0" w:space="0" w:color="auto"/>
          </w:divBdr>
        </w:div>
      </w:divsChild>
    </w:div>
    <w:div w:id="1721439398">
      <w:bodyDiv w:val="1"/>
      <w:marLeft w:val="0"/>
      <w:marRight w:val="0"/>
      <w:marTop w:val="0"/>
      <w:marBottom w:val="0"/>
      <w:divBdr>
        <w:top w:val="none" w:sz="0" w:space="0" w:color="auto"/>
        <w:left w:val="none" w:sz="0" w:space="0" w:color="auto"/>
        <w:bottom w:val="none" w:sz="0" w:space="0" w:color="auto"/>
        <w:right w:val="none" w:sz="0" w:space="0" w:color="auto"/>
      </w:divBdr>
    </w:div>
    <w:div w:id="1963073524">
      <w:bodyDiv w:val="1"/>
      <w:marLeft w:val="0"/>
      <w:marRight w:val="0"/>
      <w:marTop w:val="0"/>
      <w:marBottom w:val="0"/>
      <w:divBdr>
        <w:top w:val="none" w:sz="0" w:space="0" w:color="auto"/>
        <w:left w:val="none" w:sz="0" w:space="0" w:color="auto"/>
        <w:bottom w:val="none" w:sz="0" w:space="0" w:color="auto"/>
        <w:right w:val="none" w:sz="0" w:space="0" w:color="auto"/>
      </w:divBdr>
    </w:div>
    <w:div w:id="1975943091">
      <w:bodyDiv w:val="1"/>
      <w:marLeft w:val="0"/>
      <w:marRight w:val="0"/>
      <w:marTop w:val="0"/>
      <w:marBottom w:val="0"/>
      <w:divBdr>
        <w:top w:val="none" w:sz="0" w:space="0" w:color="auto"/>
        <w:left w:val="none" w:sz="0" w:space="0" w:color="auto"/>
        <w:bottom w:val="none" w:sz="0" w:space="0" w:color="auto"/>
        <w:right w:val="none" w:sz="0" w:space="0" w:color="auto"/>
      </w:divBdr>
    </w:div>
    <w:div w:id="2039423784">
      <w:bodyDiv w:val="1"/>
      <w:marLeft w:val="0"/>
      <w:marRight w:val="0"/>
      <w:marTop w:val="0"/>
      <w:marBottom w:val="0"/>
      <w:divBdr>
        <w:top w:val="none" w:sz="0" w:space="0" w:color="auto"/>
        <w:left w:val="none" w:sz="0" w:space="0" w:color="auto"/>
        <w:bottom w:val="none" w:sz="0" w:space="0" w:color="auto"/>
        <w:right w:val="none" w:sz="0" w:space="0" w:color="auto"/>
      </w:divBdr>
      <w:divsChild>
        <w:div w:id="1128669089">
          <w:marLeft w:val="0"/>
          <w:marRight w:val="0"/>
          <w:marTop w:val="0"/>
          <w:marBottom w:val="0"/>
          <w:divBdr>
            <w:top w:val="none" w:sz="0" w:space="0" w:color="auto"/>
            <w:left w:val="none" w:sz="0" w:space="0" w:color="auto"/>
            <w:bottom w:val="none" w:sz="0" w:space="0" w:color="auto"/>
            <w:right w:val="none" w:sz="0" w:space="0" w:color="auto"/>
          </w:divBdr>
          <w:divsChild>
            <w:div w:id="190265446">
              <w:marLeft w:val="0"/>
              <w:marRight w:val="0"/>
              <w:marTop w:val="0"/>
              <w:marBottom w:val="0"/>
              <w:divBdr>
                <w:top w:val="none" w:sz="0" w:space="0" w:color="auto"/>
                <w:left w:val="none" w:sz="0" w:space="0" w:color="auto"/>
                <w:bottom w:val="none" w:sz="0" w:space="0" w:color="auto"/>
                <w:right w:val="none" w:sz="0" w:space="0" w:color="auto"/>
              </w:divBdr>
              <w:divsChild>
                <w:div w:id="1296134372">
                  <w:marLeft w:val="0"/>
                  <w:marRight w:val="0"/>
                  <w:marTop w:val="0"/>
                  <w:marBottom w:val="0"/>
                  <w:divBdr>
                    <w:top w:val="none" w:sz="0" w:space="0" w:color="auto"/>
                    <w:left w:val="none" w:sz="0" w:space="0" w:color="auto"/>
                    <w:bottom w:val="none" w:sz="0" w:space="0" w:color="auto"/>
                    <w:right w:val="none" w:sz="0" w:space="0" w:color="auto"/>
                  </w:divBdr>
                  <w:divsChild>
                    <w:div w:id="497773848">
                      <w:marLeft w:val="0"/>
                      <w:marRight w:val="0"/>
                      <w:marTop w:val="0"/>
                      <w:marBottom w:val="0"/>
                      <w:divBdr>
                        <w:top w:val="none" w:sz="0" w:space="0" w:color="auto"/>
                        <w:left w:val="none" w:sz="0" w:space="0" w:color="auto"/>
                        <w:bottom w:val="none" w:sz="0" w:space="0" w:color="auto"/>
                        <w:right w:val="none" w:sz="0" w:space="0" w:color="auto"/>
                      </w:divBdr>
                      <w:divsChild>
                        <w:div w:id="125004591">
                          <w:marLeft w:val="0"/>
                          <w:marRight w:val="0"/>
                          <w:marTop w:val="0"/>
                          <w:marBottom w:val="0"/>
                          <w:divBdr>
                            <w:top w:val="none" w:sz="0" w:space="0" w:color="auto"/>
                            <w:left w:val="none" w:sz="0" w:space="0" w:color="auto"/>
                            <w:bottom w:val="none" w:sz="0" w:space="0" w:color="auto"/>
                            <w:right w:val="none" w:sz="0" w:space="0" w:color="auto"/>
                          </w:divBdr>
                        </w:div>
                        <w:div w:id="5623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8506">
              <w:marLeft w:val="0"/>
              <w:marRight w:val="0"/>
              <w:marTop w:val="0"/>
              <w:marBottom w:val="0"/>
              <w:divBdr>
                <w:top w:val="none" w:sz="0" w:space="0" w:color="auto"/>
                <w:left w:val="none" w:sz="0" w:space="0" w:color="auto"/>
                <w:bottom w:val="none" w:sz="0" w:space="0" w:color="auto"/>
                <w:right w:val="none" w:sz="0" w:space="0" w:color="auto"/>
              </w:divBdr>
            </w:div>
          </w:divsChild>
        </w:div>
        <w:div w:id="2100983971">
          <w:marLeft w:val="0"/>
          <w:marRight w:val="0"/>
          <w:marTop w:val="0"/>
          <w:marBottom w:val="0"/>
          <w:divBdr>
            <w:top w:val="none" w:sz="0" w:space="0" w:color="auto"/>
            <w:left w:val="none" w:sz="0" w:space="0" w:color="auto"/>
            <w:bottom w:val="none" w:sz="0" w:space="0" w:color="auto"/>
            <w:right w:val="none" w:sz="0" w:space="0" w:color="auto"/>
          </w:divBdr>
        </w:div>
      </w:divsChild>
    </w:div>
    <w:div w:id="20676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48CA-270A-43C5-8749-851A4C87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STUDENT NAME</vt:lpstr>
    </vt:vector>
  </TitlesOfParts>
  <Company>University of Houston</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Roger N. Blakeney, Ph.D.</dc:creator>
  <cp:lastModifiedBy>UH</cp:lastModifiedBy>
  <cp:revision>2</cp:revision>
  <cp:lastPrinted>2012-01-09T17:11:00Z</cp:lastPrinted>
  <dcterms:created xsi:type="dcterms:W3CDTF">2014-05-15T23:35:00Z</dcterms:created>
  <dcterms:modified xsi:type="dcterms:W3CDTF">2014-05-15T23:35:00Z</dcterms:modified>
</cp:coreProperties>
</file>